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EF7D9" w14:textId="77777777" w:rsidR="00CE2CBB" w:rsidRPr="00CE2CBB" w:rsidRDefault="00CE2CBB" w:rsidP="00CE2CB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BB">
        <w:rPr>
          <w:rFonts w:ascii="Times New Roman" w:hAnsi="Times New Roman" w:cs="Times New Roman"/>
          <w:b/>
          <w:sz w:val="28"/>
          <w:szCs w:val="28"/>
        </w:rPr>
        <w:t>Случаи оказания бесплатной юридической помощи</w:t>
      </w:r>
    </w:p>
    <w:p w14:paraId="169714CE" w14:textId="77777777" w:rsidR="00CE2CBB" w:rsidRDefault="00CE2CBB" w:rsidP="00806D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05D590" w14:textId="386A1373" w:rsidR="00806D9D" w:rsidRPr="007D5B9C" w:rsidRDefault="00806D9D" w:rsidP="007D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B9C">
        <w:rPr>
          <w:rFonts w:ascii="Times New Roman" w:hAnsi="Times New Roman" w:cs="Times New Roman"/>
          <w:sz w:val="28"/>
          <w:szCs w:val="28"/>
        </w:rPr>
        <w:t>Государственные юридические бюро и адвокаты (участники государственной системы бесплатной юридической помощи) осуществляют консультирование граждан и составляют для них заявления, жалобы, ходатайства и другие документы правового характера в следующих случаях (ч. 2 ст. 20 Закона № 324-ФЗ):</w:t>
      </w:r>
    </w:p>
    <w:p w14:paraId="13A275C5" w14:textId="77777777" w:rsidR="007D5B9C" w:rsidRPr="007D5B9C" w:rsidRDefault="007D5B9C" w:rsidP="007D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B9C">
        <w:rPr>
          <w:rFonts w:ascii="Times New Roman" w:hAnsi="Times New Roman" w:cs="Times New Roman"/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  <w:bookmarkStart w:id="0" w:name="_GoBack"/>
      <w:bookmarkEnd w:id="0"/>
    </w:p>
    <w:p w14:paraId="5A8CB2D9" w14:textId="77777777" w:rsidR="007D5B9C" w:rsidRPr="007D5B9C" w:rsidRDefault="007D5B9C" w:rsidP="007D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B9C">
        <w:rPr>
          <w:rFonts w:ascii="Times New Roman" w:hAnsi="Times New Roman" w:cs="Times New Roman"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14:paraId="7E7A0901" w14:textId="77777777" w:rsidR="007D5B9C" w:rsidRPr="007D5B9C" w:rsidRDefault="007D5B9C" w:rsidP="007D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B9C"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2AB8625A" w14:textId="77777777" w:rsidR="007D5B9C" w:rsidRPr="007D5B9C" w:rsidRDefault="007D5B9C" w:rsidP="007D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B9C">
        <w:rPr>
          <w:rFonts w:ascii="Times New Roman" w:hAnsi="Times New Roman" w:cs="Times New Roman"/>
          <w:sz w:val="28"/>
          <w:szCs w:val="28"/>
        </w:rPr>
        <w:t>4) защита прав потребителей (в части предоставления коммунальных услуг);</w:t>
      </w:r>
    </w:p>
    <w:p w14:paraId="7EA1DB40" w14:textId="3C843828" w:rsidR="007D5B9C" w:rsidRPr="007D5B9C" w:rsidRDefault="007D5B9C" w:rsidP="007D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B9C">
        <w:rPr>
          <w:rFonts w:ascii="Times New Roman" w:hAnsi="Times New Roman" w:cs="Times New Roman"/>
          <w:sz w:val="28"/>
          <w:szCs w:val="28"/>
        </w:rPr>
        <w:t>5) отказ работодателя в заключении трудового договора, нарушающий гарантии, установленные Трудовым</w:t>
      </w:r>
      <w:r w:rsidRPr="007D5B9C"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Pr="007D5B9C">
        <w:rPr>
          <w:rFonts w:ascii="Times New Roman" w:hAnsi="Times New Roman" w:cs="Times New Roman"/>
          <w:sz w:val="28"/>
          <w:szCs w:val="28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22652E2C" w14:textId="77777777" w:rsidR="007D5B9C" w:rsidRPr="007D5B9C" w:rsidRDefault="007D5B9C" w:rsidP="007D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B9C">
        <w:rPr>
          <w:rFonts w:ascii="Times New Roman" w:hAnsi="Times New Roman" w:cs="Times New Roman"/>
          <w:sz w:val="28"/>
          <w:szCs w:val="28"/>
        </w:rPr>
        <w:t>6) признание гражданина безработным и установление пособия по безработице;</w:t>
      </w:r>
    </w:p>
    <w:p w14:paraId="1EA914A5" w14:textId="77777777" w:rsidR="007D5B9C" w:rsidRPr="007D5B9C" w:rsidRDefault="007D5B9C" w:rsidP="007D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B9C">
        <w:rPr>
          <w:rFonts w:ascii="Times New Roman" w:hAnsi="Times New Roman" w:cs="Times New Roman"/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14:paraId="5A0EB488" w14:textId="77777777" w:rsidR="007D5B9C" w:rsidRPr="007D5B9C" w:rsidRDefault="007D5B9C" w:rsidP="007D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B9C">
        <w:rPr>
          <w:rFonts w:ascii="Times New Roman" w:hAnsi="Times New Roman" w:cs="Times New Roman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14:paraId="0130A6D1" w14:textId="77777777" w:rsidR="007D5B9C" w:rsidRPr="007D5B9C" w:rsidRDefault="007D5B9C" w:rsidP="007D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B9C">
        <w:rPr>
          <w:rFonts w:ascii="Times New Roman" w:hAnsi="Times New Roman" w:cs="Times New Roman"/>
          <w:sz w:val="28"/>
          <w:szCs w:val="28"/>
        </w:rPr>
        <w:t xml:space="preserve"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</w:t>
      </w:r>
      <w:r w:rsidRPr="007D5B9C">
        <w:rPr>
          <w:rFonts w:ascii="Times New Roman" w:hAnsi="Times New Roman" w:cs="Times New Roman"/>
          <w:sz w:val="28"/>
          <w:szCs w:val="28"/>
        </w:rPr>
        <w:lastRenderedPageBreak/>
        <w:t>ребенка, ежемесячного пособия по уходу за ребенком, социального пособия на погребение;</w:t>
      </w:r>
    </w:p>
    <w:p w14:paraId="375BDF4C" w14:textId="77777777" w:rsidR="007D5B9C" w:rsidRPr="007D5B9C" w:rsidRDefault="007D5B9C" w:rsidP="007D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B9C">
        <w:rPr>
          <w:rFonts w:ascii="Times New Roman" w:hAnsi="Times New Roman" w:cs="Times New Roman"/>
          <w:sz w:val="28"/>
          <w:szCs w:val="28"/>
        </w:rPr>
        <w:t>10) установление и оспаривание отцовства (материнства), взыскание алиментов;</w:t>
      </w:r>
    </w:p>
    <w:p w14:paraId="5A923FC6" w14:textId="77777777" w:rsidR="007D5B9C" w:rsidRPr="007D5B9C" w:rsidRDefault="007D5B9C" w:rsidP="007D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B9C">
        <w:rPr>
          <w:rFonts w:ascii="Times New Roman" w:hAnsi="Times New Roman" w:cs="Times New Roman"/>
          <w:sz w:val="28"/>
          <w:szCs w:val="28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14:paraId="60915526" w14:textId="77777777" w:rsidR="007D5B9C" w:rsidRPr="007D5B9C" w:rsidRDefault="007D5B9C" w:rsidP="007D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B9C">
        <w:rPr>
          <w:rFonts w:ascii="Times New Roman" w:hAnsi="Times New Roman" w:cs="Times New Roman"/>
          <w:sz w:val="28"/>
          <w:szCs w:val="28"/>
        </w:rPr>
        <w:t>10.2) защита прав и законных интересов детей-инвалидов,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3DE19F44" w14:textId="77777777" w:rsidR="007D5B9C" w:rsidRPr="007D5B9C" w:rsidRDefault="007D5B9C" w:rsidP="007D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B9C">
        <w:rPr>
          <w:rFonts w:ascii="Times New Roman" w:hAnsi="Times New Roman" w:cs="Times New Roman"/>
          <w:sz w:val="28"/>
          <w:szCs w:val="28"/>
        </w:rPr>
        <w:t>11) реабилитация граждан, пострадавших от политических репрессий;</w:t>
      </w:r>
    </w:p>
    <w:p w14:paraId="13A7B951" w14:textId="77777777" w:rsidR="007D5B9C" w:rsidRPr="007D5B9C" w:rsidRDefault="007D5B9C" w:rsidP="007D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B9C">
        <w:rPr>
          <w:rFonts w:ascii="Times New Roman" w:hAnsi="Times New Roman" w:cs="Times New Roman"/>
          <w:sz w:val="28"/>
          <w:szCs w:val="28"/>
        </w:rPr>
        <w:t>12) ограничение дееспособности;</w:t>
      </w:r>
    </w:p>
    <w:p w14:paraId="247D0217" w14:textId="77777777" w:rsidR="007D5B9C" w:rsidRPr="007D5B9C" w:rsidRDefault="007D5B9C" w:rsidP="007D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B9C">
        <w:rPr>
          <w:rFonts w:ascii="Times New Roman" w:hAnsi="Times New Roman" w:cs="Times New Roman"/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14:paraId="6AC5DF87" w14:textId="77777777" w:rsidR="007D5B9C" w:rsidRPr="007D5B9C" w:rsidRDefault="007D5B9C" w:rsidP="007D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B9C">
        <w:rPr>
          <w:rFonts w:ascii="Times New Roman" w:hAnsi="Times New Roman" w:cs="Times New Roman"/>
          <w:sz w:val="28"/>
          <w:szCs w:val="28"/>
        </w:rPr>
        <w:t>14) медико-социальная экспертиза и реабилитация инвалидов;</w:t>
      </w:r>
    </w:p>
    <w:p w14:paraId="441D4091" w14:textId="77777777" w:rsidR="007D5B9C" w:rsidRPr="007D5B9C" w:rsidRDefault="007D5B9C" w:rsidP="007D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B9C">
        <w:rPr>
          <w:rFonts w:ascii="Times New Roman" w:hAnsi="Times New Roman" w:cs="Times New Roman"/>
          <w:sz w:val="28"/>
          <w:szCs w:val="28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14:paraId="3142E4B3" w14:textId="77777777" w:rsidR="007D5B9C" w:rsidRPr="007D5B9C" w:rsidRDefault="007D5B9C" w:rsidP="007D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B9C">
        <w:rPr>
          <w:rFonts w:ascii="Times New Roman" w:hAnsi="Times New Roman" w:cs="Times New Roman"/>
          <w:sz w:val="28"/>
          <w:szCs w:val="28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14:paraId="0F23BFFA" w14:textId="77777777" w:rsidR="007D5B9C" w:rsidRPr="007D5B9C" w:rsidRDefault="007D5B9C" w:rsidP="007D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B9C">
        <w:rPr>
          <w:rFonts w:ascii="Times New Roman" w:hAnsi="Times New Roman" w:cs="Times New Roman"/>
          <w:sz w:val="28"/>
          <w:szCs w:val="28"/>
        </w:rPr>
        <w:t xml:space="preserve">17) обеспечение денежным довольствием военнослужащих и предоставление им отдельных выплат в соответствии с Федеральным </w:t>
      </w:r>
      <w:hyperlink r:id="rId5" w:history="1">
        <w:r w:rsidRPr="007D5B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5B9C">
        <w:rPr>
          <w:rFonts w:ascii="Times New Roman" w:hAnsi="Times New Roman" w:cs="Times New Roman"/>
          <w:sz w:val="28"/>
          <w:szCs w:val="28"/>
        </w:rPr>
        <w:t xml:space="preserve"> от 7 ноября 2011 года N 306-ФЗ "О денежном довольствии военнослужащих и предоставлении им отдельных выплат";</w:t>
      </w:r>
    </w:p>
    <w:p w14:paraId="250DDA33" w14:textId="77777777" w:rsidR="007D5B9C" w:rsidRPr="007D5B9C" w:rsidRDefault="007D5B9C" w:rsidP="007D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B9C">
        <w:rPr>
          <w:rFonts w:ascii="Times New Roman" w:hAnsi="Times New Roman" w:cs="Times New Roman"/>
          <w:sz w:val="28"/>
          <w:szCs w:val="28"/>
        </w:rPr>
        <w:t xml:space="preserve">18) предоставление льгот, социальных гарантий и компенсаций лицам, указанным в </w:t>
      </w:r>
      <w:hyperlink r:id="rId6" w:history="1">
        <w:r w:rsidRPr="007D5B9C">
          <w:rPr>
            <w:rFonts w:ascii="Times New Roman" w:hAnsi="Times New Roman" w:cs="Times New Roman"/>
            <w:sz w:val="28"/>
            <w:szCs w:val="28"/>
          </w:rPr>
          <w:t>пунктах 3.1</w:t>
        </w:r>
      </w:hyperlink>
      <w:r w:rsidRPr="007D5B9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7D5B9C">
          <w:rPr>
            <w:rFonts w:ascii="Times New Roman" w:hAnsi="Times New Roman" w:cs="Times New Roman"/>
            <w:sz w:val="28"/>
            <w:szCs w:val="28"/>
          </w:rPr>
          <w:t>3.2 части 1</w:t>
        </w:r>
      </w:hyperlink>
      <w:r w:rsidRPr="007D5B9C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14:paraId="71ABB37E" w14:textId="77777777" w:rsidR="007D5B9C" w:rsidRPr="007D5B9C" w:rsidRDefault="007D5B9C" w:rsidP="007D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B9C">
        <w:rPr>
          <w:rFonts w:ascii="Times New Roman" w:hAnsi="Times New Roman" w:cs="Times New Roman"/>
          <w:sz w:val="28"/>
          <w:szCs w:val="28"/>
        </w:rPr>
        <w:t xml:space="preserve">19) предоставление льгот, социальных гарантий и компенсаций лицам, указанным в </w:t>
      </w:r>
      <w:hyperlink r:id="rId8" w:history="1">
        <w:r w:rsidRPr="007D5B9C">
          <w:rPr>
            <w:rFonts w:ascii="Times New Roman" w:hAnsi="Times New Roman" w:cs="Times New Roman"/>
            <w:sz w:val="28"/>
            <w:szCs w:val="28"/>
          </w:rPr>
          <w:t>пункте 3.3 части 1</w:t>
        </w:r>
      </w:hyperlink>
      <w:r w:rsidRPr="007D5B9C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14:paraId="32C68AE4" w14:textId="77777777" w:rsidR="007D5B9C" w:rsidRPr="007D5B9C" w:rsidRDefault="007D5B9C" w:rsidP="007D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B9C">
        <w:rPr>
          <w:rFonts w:ascii="Times New Roman" w:hAnsi="Times New Roman" w:cs="Times New Roman"/>
          <w:sz w:val="28"/>
          <w:szCs w:val="28"/>
        </w:rPr>
        <w:t xml:space="preserve">20) признание гражданина из числа лиц, указанных в </w:t>
      </w:r>
      <w:hyperlink r:id="rId9" w:history="1">
        <w:r w:rsidRPr="007D5B9C">
          <w:rPr>
            <w:rFonts w:ascii="Times New Roman" w:hAnsi="Times New Roman" w:cs="Times New Roman"/>
            <w:sz w:val="28"/>
            <w:szCs w:val="28"/>
          </w:rPr>
          <w:t>пунктах 3.1</w:t>
        </w:r>
      </w:hyperlink>
      <w:r w:rsidRPr="007D5B9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7D5B9C">
          <w:rPr>
            <w:rFonts w:ascii="Times New Roman" w:hAnsi="Times New Roman" w:cs="Times New Roman"/>
            <w:sz w:val="28"/>
            <w:szCs w:val="28"/>
          </w:rPr>
          <w:t>3.2 части 1</w:t>
        </w:r>
      </w:hyperlink>
      <w:r w:rsidRPr="007D5B9C">
        <w:rPr>
          <w:rFonts w:ascii="Times New Roman" w:hAnsi="Times New Roman" w:cs="Times New Roman"/>
          <w:sz w:val="28"/>
          <w:szCs w:val="28"/>
        </w:rPr>
        <w:t xml:space="preserve"> настоящей статьи (за исключением членов их семей), безвестно отсутствующим;</w:t>
      </w:r>
    </w:p>
    <w:p w14:paraId="340EC0C1" w14:textId="77777777" w:rsidR="007D5B9C" w:rsidRPr="007D5B9C" w:rsidRDefault="007D5B9C" w:rsidP="007D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B9C">
        <w:rPr>
          <w:rFonts w:ascii="Times New Roman" w:hAnsi="Times New Roman" w:cs="Times New Roman"/>
          <w:sz w:val="28"/>
          <w:szCs w:val="28"/>
        </w:rPr>
        <w:t xml:space="preserve">21) объявление гражданина из числа лиц, указанных в </w:t>
      </w:r>
      <w:hyperlink r:id="rId11" w:history="1">
        <w:r w:rsidRPr="007D5B9C">
          <w:rPr>
            <w:rFonts w:ascii="Times New Roman" w:hAnsi="Times New Roman" w:cs="Times New Roman"/>
            <w:sz w:val="28"/>
            <w:szCs w:val="28"/>
          </w:rPr>
          <w:t>пунктах 3.1</w:t>
        </w:r>
      </w:hyperlink>
      <w:r w:rsidRPr="007D5B9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7D5B9C">
          <w:rPr>
            <w:rFonts w:ascii="Times New Roman" w:hAnsi="Times New Roman" w:cs="Times New Roman"/>
            <w:sz w:val="28"/>
            <w:szCs w:val="28"/>
          </w:rPr>
          <w:t>3.2 части 1</w:t>
        </w:r>
      </w:hyperlink>
      <w:r w:rsidRPr="007D5B9C">
        <w:rPr>
          <w:rFonts w:ascii="Times New Roman" w:hAnsi="Times New Roman" w:cs="Times New Roman"/>
          <w:sz w:val="28"/>
          <w:szCs w:val="28"/>
        </w:rPr>
        <w:t xml:space="preserve"> настоящей статьи (за исключением членов их семей), умершим.</w:t>
      </w:r>
    </w:p>
    <w:p w14:paraId="7E530527" w14:textId="51F9A52C" w:rsidR="007D5B9C" w:rsidRPr="007D5B9C" w:rsidRDefault="007D5B9C" w:rsidP="007D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8A488B" w14:textId="77777777" w:rsidR="00806D9D" w:rsidRPr="007D5B9C" w:rsidRDefault="00806D9D" w:rsidP="007D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B9C">
        <w:rPr>
          <w:rFonts w:ascii="Times New Roman" w:hAnsi="Times New Roman" w:cs="Times New Roman"/>
          <w:sz w:val="28"/>
          <w:szCs w:val="28"/>
        </w:rPr>
        <w:t>Для представления государственными бюро и адвокатами интересов граждан в суде, органах и организациях значение имеет то, кем является представляемый (например, истцом по искам о взыскании алиментов, гражданином, в отношении которого рассматривается заявление о признании его недееспособным, и т.д.)</w:t>
      </w:r>
      <w:r w:rsidR="006913A9" w:rsidRPr="007D5B9C">
        <w:rPr>
          <w:rFonts w:ascii="Times New Roman" w:hAnsi="Times New Roman" w:cs="Times New Roman"/>
          <w:sz w:val="28"/>
          <w:szCs w:val="28"/>
        </w:rPr>
        <w:t xml:space="preserve"> (ч. 3 ст. 20</w:t>
      </w:r>
      <w:r w:rsidRPr="007D5B9C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6913A9" w:rsidRPr="007D5B9C">
        <w:rPr>
          <w:rFonts w:ascii="Times New Roman" w:hAnsi="Times New Roman" w:cs="Times New Roman"/>
          <w:sz w:val="28"/>
          <w:szCs w:val="28"/>
        </w:rPr>
        <w:t xml:space="preserve"> №</w:t>
      </w:r>
      <w:r w:rsidRPr="007D5B9C">
        <w:rPr>
          <w:rFonts w:ascii="Times New Roman" w:hAnsi="Times New Roman" w:cs="Times New Roman"/>
          <w:sz w:val="28"/>
          <w:szCs w:val="28"/>
        </w:rPr>
        <w:t xml:space="preserve"> 324-ФЗ).</w:t>
      </w:r>
    </w:p>
    <w:p w14:paraId="6B0DA69A" w14:textId="77777777" w:rsidR="00806D9D" w:rsidRPr="007D5B9C" w:rsidRDefault="00806D9D" w:rsidP="007D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B9C">
        <w:rPr>
          <w:rFonts w:ascii="Times New Roman" w:hAnsi="Times New Roman" w:cs="Times New Roman"/>
          <w:sz w:val="28"/>
          <w:szCs w:val="28"/>
        </w:rPr>
        <w:t>Перечень правовых вопросов, по которым оказывается бесплатная юридическая помощь негосударственными центрами, определяется ими самостоятельно</w:t>
      </w:r>
      <w:r w:rsidR="006913A9" w:rsidRPr="007D5B9C">
        <w:rPr>
          <w:rFonts w:ascii="Times New Roman" w:hAnsi="Times New Roman" w:cs="Times New Roman"/>
          <w:sz w:val="28"/>
          <w:szCs w:val="28"/>
        </w:rPr>
        <w:t xml:space="preserve"> (ч. 5 ст. 24 Закона №</w:t>
      </w:r>
      <w:r w:rsidRPr="007D5B9C">
        <w:rPr>
          <w:rFonts w:ascii="Times New Roman" w:hAnsi="Times New Roman" w:cs="Times New Roman"/>
          <w:sz w:val="28"/>
          <w:szCs w:val="28"/>
        </w:rPr>
        <w:t xml:space="preserve"> 324-ФЗ).</w:t>
      </w:r>
    </w:p>
    <w:p w14:paraId="05BD654C" w14:textId="77777777" w:rsidR="00806D9D" w:rsidRPr="007D5B9C" w:rsidRDefault="006913A9" w:rsidP="007D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B9C">
        <w:rPr>
          <w:rFonts w:ascii="Times New Roman" w:hAnsi="Times New Roman" w:cs="Times New Roman"/>
          <w:sz w:val="28"/>
          <w:szCs w:val="28"/>
        </w:rPr>
        <w:t>Д</w:t>
      </w:r>
      <w:r w:rsidR="00806D9D" w:rsidRPr="007D5B9C">
        <w:rPr>
          <w:rFonts w:ascii="Times New Roman" w:hAnsi="Times New Roman" w:cs="Times New Roman"/>
          <w:sz w:val="28"/>
          <w:szCs w:val="28"/>
        </w:rPr>
        <w:t xml:space="preserve">ля оказания бесплатной юридической помощи в рамках государственной системы необходимо, чтобы вопрос имел правовой характер, не получил ранее разрешения вступившим в законную силу судебным постановлением, принятым по спору между </w:t>
      </w:r>
      <w:r w:rsidR="00806D9D" w:rsidRPr="007D5B9C">
        <w:rPr>
          <w:rFonts w:ascii="Times New Roman" w:hAnsi="Times New Roman" w:cs="Times New Roman"/>
          <w:sz w:val="28"/>
          <w:szCs w:val="28"/>
        </w:rPr>
        <w:lastRenderedPageBreak/>
        <w:t>теми же сторонами, о том же предмете и по тем же основаниям, а также по спору должно отсутствовать решение третейского суда (за исключением отказа в выдаче исполнительного листа на принудительное исполнение решения третейского суда)</w:t>
      </w:r>
      <w:r w:rsidRPr="007D5B9C">
        <w:rPr>
          <w:rFonts w:ascii="Times New Roman" w:hAnsi="Times New Roman" w:cs="Times New Roman"/>
          <w:sz w:val="28"/>
          <w:szCs w:val="28"/>
        </w:rPr>
        <w:t xml:space="preserve"> (ч. 1 ст. 21 </w:t>
      </w:r>
      <w:r w:rsidR="00806D9D" w:rsidRPr="007D5B9C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7D5B9C">
        <w:rPr>
          <w:rFonts w:ascii="Times New Roman" w:hAnsi="Times New Roman" w:cs="Times New Roman"/>
          <w:sz w:val="28"/>
          <w:szCs w:val="28"/>
        </w:rPr>
        <w:t>№</w:t>
      </w:r>
      <w:r w:rsidR="00806D9D" w:rsidRPr="007D5B9C">
        <w:rPr>
          <w:rFonts w:ascii="Times New Roman" w:hAnsi="Times New Roman" w:cs="Times New Roman"/>
          <w:sz w:val="28"/>
          <w:szCs w:val="28"/>
        </w:rPr>
        <w:t xml:space="preserve"> 324-ФЗ).</w:t>
      </w:r>
    </w:p>
    <w:p w14:paraId="4DE3D81F" w14:textId="77777777" w:rsidR="00806D9D" w:rsidRPr="007D5B9C" w:rsidRDefault="00806D9D" w:rsidP="007D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B9C">
        <w:rPr>
          <w:rFonts w:ascii="Times New Roman" w:hAnsi="Times New Roman" w:cs="Times New Roman"/>
          <w:sz w:val="28"/>
          <w:szCs w:val="28"/>
        </w:rPr>
        <w:t>Кроме того, если прокурор обратился с заявлением в защиту прав и интересов гражданина, то бесплатная юридическая помощь указанному гражданину в рамках государственной системы (государственным юридическим бюро и адвокатом) не оказывается</w:t>
      </w:r>
      <w:r w:rsidR="006913A9" w:rsidRPr="007D5B9C">
        <w:rPr>
          <w:rFonts w:ascii="Times New Roman" w:hAnsi="Times New Roman" w:cs="Times New Roman"/>
          <w:sz w:val="28"/>
          <w:szCs w:val="28"/>
        </w:rPr>
        <w:t xml:space="preserve"> (ч.4 ст. 21</w:t>
      </w:r>
      <w:r w:rsidRPr="007D5B9C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6913A9" w:rsidRPr="007D5B9C">
        <w:rPr>
          <w:rFonts w:ascii="Times New Roman" w:hAnsi="Times New Roman" w:cs="Times New Roman"/>
          <w:sz w:val="28"/>
          <w:szCs w:val="28"/>
        </w:rPr>
        <w:t>№</w:t>
      </w:r>
      <w:r w:rsidRPr="007D5B9C">
        <w:rPr>
          <w:rFonts w:ascii="Times New Roman" w:hAnsi="Times New Roman" w:cs="Times New Roman"/>
          <w:sz w:val="28"/>
          <w:szCs w:val="28"/>
        </w:rPr>
        <w:t xml:space="preserve"> 324-ФЗ; </w:t>
      </w:r>
      <w:r w:rsidR="006913A9" w:rsidRPr="007D5B9C">
        <w:rPr>
          <w:rFonts w:ascii="Times New Roman" w:hAnsi="Times New Roman" w:cs="Times New Roman"/>
          <w:sz w:val="28"/>
          <w:szCs w:val="28"/>
        </w:rPr>
        <w:t>п. 3 ст. 35</w:t>
      </w:r>
      <w:r w:rsidRPr="007D5B9C">
        <w:rPr>
          <w:rFonts w:ascii="Times New Roman" w:hAnsi="Times New Roman" w:cs="Times New Roman"/>
          <w:sz w:val="28"/>
          <w:szCs w:val="28"/>
        </w:rPr>
        <w:t xml:space="preserve"> Закона от 17.01.1992 </w:t>
      </w:r>
      <w:r w:rsidR="006913A9" w:rsidRPr="007D5B9C">
        <w:rPr>
          <w:rFonts w:ascii="Times New Roman" w:hAnsi="Times New Roman" w:cs="Times New Roman"/>
          <w:sz w:val="28"/>
          <w:szCs w:val="28"/>
        </w:rPr>
        <w:t>№</w:t>
      </w:r>
      <w:r w:rsidRPr="007D5B9C">
        <w:rPr>
          <w:rFonts w:ascii="Times New Roman" w:hAnsi="Times New Roman" w:cs="Times New Roman"/>
          <w:sz w:val="28"/>
          <w:szCs w:val="28"/>
        </w:rPr>
        <w:t xml:space="preserve"> 2202-1).</w:t>
      </w:r>
    </w:p>
    <w:p w14:paraId="38E6E9FD" w14:textId="77777777" w:rsidR="00753746" w:rsidRPr="00806D9D" w:rsidRDefault="00753746" w:rsidP="00806D9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53746" w:rsidRPr="00806D9D" w:rsidSect="00806D9D">
      <w:pgSz w:w="11905" w:h="16838"/>
      <w:pgMar w:top="1440" w:right="565" w:bottom="1440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9D"/>
    <w:rsid w:val="003A4F01"/>
    <w:rsid w:val="006913A9"/>
    <w:rsid w:val="00753746"/>
    <w:rsid w:val="007D5B9C"/>
    <w:rsid w:val="00806D9D"/>
    <w:rsid w:val="00C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5F6D"/>
  <w15:docId w15:val="{B66CF258-8620-48C1-8823-A91163AB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3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9E01D12500840C3ADF79F867F3F817BA6FC03DAC48DDDF45B8567EC6BE3C77C33716E93F09D26327B189FA7F9384244B05020D13A8918V3MB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A9E01D12500840C3ADF79F867F3F817BA6FC03DAC48DDDF45B8567EC6BE3C77C33716E93F09D26337B189FA7F9384244B05020D13A8918V3MBI" TargetMode="External"/><Relationship Id="rId12" Type="http://schemas.openxmlformats.org/officeDocument/2006/relationships/hyperlink" Target="consultantplus://offline/ref=15A9E01D12500840C3ADF79F867F3F817BA6FC03DAC48DDDF45B8567EC6BE3C77C33716E93F09D26337B189FA7F9384244B05020D13A8918V3M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A9E01D12500840C3ADF79F867F3F817BA6FC03DAC48DDDF45B8567EC6BE3C77C33716E93F09D26307B189FA7F9384244B05020D13A8918V3MBI" TargetMode="External"/><Relationship Id="rId11" Type="http://schemas.openxmlformats.org/officeDocument/2006/relationships/hyperlink" Target="consultantplus://offline/ref=15A9E01D12500840C3ADF79F867F3F817BA6FC03DAC48DDDF45B8567EC6BE3C77C33716E93F09D26307B189FA7F9384244B05020D13A8918V3MBI" TargetMode="External"/><Relationship Id="rId5" Type="http://schemas.openxmlformats.org/officeDocument/2006/relationships/hyperlink" Target="consultantplus://offline/ref=15A9E01D12500840C3ADF79F867F3F817BA6FE01D6CD8DDDF45B8567EC6BE3C76E33296291F281233C6E4ECEE1VAMFI" TargetMode="External"/><Relationship Id="rId10" Type="http://schemas.openxmlformats.org/officeDocument/2006/relationships/hyperlink" Target="consultantplus://offline/ref=15A9E01D12500840C3ADF79F867F3F817BA6FC03DAC48DDDF45B8567EC6BE3C77C33716E93F09D26337B189FA7F9384244B05020D13A8918V3M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A9E01D12500840C3ADF79F867F3F817BA6FC03DAC48DDDF45B8567EC6BE3C77C33716E93F09D26307B189FA7F9384244B05020D13A8918V3M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2023-09-22T08:16:00Z</dcterms:created>
  <dcterms:modified xsi:type="dcterms:W3CDTF">2023-09-22T08:16:00Z</dcterms:modified>
</cp:coreProperties>
</file>