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116D" w14:textId="77777777" w:rsidR="00D0262A" w:rsidRDefault="00D0262A" w:rsidP="00D0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2722A" w14:textId="77777777" w:rsidR="00D0262A" w:rsidRPr="00D0262A" w:rsidRDefault="00D0262A" w:rsidP="00D0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A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14:paraId="0912A0DC" w14:textId="77777777" w:rsidR="00D0262A" w:rsidRDefault="00D0262A" w:rsidP="004A4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AB1C51B" w14:textId="02A3A993" w:rsidR="004A4B78" w:rsidRPr="00AC0B66" w:rsidRDefault="004A4B78" w:rsidP="004A4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В соответствии с Федеральным законом от 21.11.2011г. № 324-ФЗ (ред. от 2</w:t>
      </w:r>
      <w:r w:rsidR="00B07E8D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B07E8D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.20</w:t>
      </w:r>
      <w:r w:rsidR="00B07E8D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) «О бесплатной юридической помощи в Российской Федерации» право на получение всех видов бесплатной юридической помощи, предусмотренных статьей 6 Федерального закона от 21.11.2011г. № 324-ФЗ «О бесплатной юридической помощи в Российской Федерации», в рамках государственной системы бесплатной юридической помощи имеют следующие категории граждан:</w:t>
      </w:r>
    </w:p>
    <w:p w14:paraId="6B0919A2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14:paraId="57295A2E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14:paraId="68757A23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6B89F695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090C7BFE" w14:textId="6653EEB3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7E8D">
        <w:rPr>
          <w:rFonts w:ascii="Times New Roman" w:hAnsi="Times New Roman" w:cs="Times New Roman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1BF163E2" w14:textId="407A37FC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7E8D">
        <w:rPr>
          <w:rFonts w:ascii="Times New Roman" w:hAnsi="Times New Roman" w:cs="Times New Roman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685C857F" w14:textId="60BC3DE6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7E8D">
        <w:rPr>
          <w:rFonts w:ascii="Times New Roman" w:hAnsi="Times New Roman" w:cs="Times New Roman"/>
          <w:sz w:val="28"/>
          <w:szCs w:val="28"/>
        </w:rPr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2D2D3989" w14:textId="71DF3E15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7E8D">
        <w:rPr>
          <w:rFonts w:ascii="Times New Roman" w:hAnsi="Times New Roman" w:cs="Times New Roman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3B04FA10" w14:textId="3B886D8B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7E8D">
        <w:rPr>
          <w:rFonts w:ascii="Times New Roman" w:hAnsi="Times New Roman" w:cs="Times New Roman"/>
          <w:sz w:val="28"/>
          <w:szCs w:val="28"/>
        </w:rPr>
        <w:t>) граждане, имеющие право на бесплатную юридическую помощь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B07E8D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14:paraId="48FA019E" w14:textId="5BFCE277" w:rsidR="00B07E8D" w:rsidRPr="00B07E8D" w:rsidRDefault="00987C84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7E8D" w:rsidRPr="00B07E8D"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3A1CE104" w14:textId="363C4435" w:rsidR="00B07E8D" w:rsidRPr="00B07E8D" w:rsidRDefault="00987C84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07E8D" w:rsidRPr="00B07E8D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14:paraId="00F12F66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3FB40078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14:paraId="7782E012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14:paraId="72DB0E18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58B89CCA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14:paraId="3D63C4C7" w14:textId="77777777" w:rsidR="00B07E8D" w:rsidRPr="00B07E8D" w:rsidRDefault="00B07E8D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8D">
        <w:rPr>
          <w:rFonts w:ascii="Times New Roman" w:hAnsi="Times New Roman" w:cs="Times New Roman"/>
          <w:sz w:val="28"/>
          <w:szCs w:val="28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B07E8D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B07E8D">
        <w:rPr>
          <w:rFonts w:ascii="Times New Roman" w:hAnsi="Times New Roman" w:cs="Times New Roman"/>
          <w:sz w:val="28"/>
          <w:szCs w:val="28"/>
        </w:rPr>
        <w:t xml:space="preserve"> либо документы в результате чрезвычайной ситуации;</w:t>
      </w:r>
    </w:p>
    <w:p w14:paraId="67179F07" w14:textId="4C1178A9" w:rsidR="00B07E8D" w:rsidRPr="00B07E8D" w:rsidRDefault="00987C84" w:rsidP="00B07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7E8D" w:rsidRPr="00B07E8D">
        <w:rPr>
          <w:rFonts w:ascii="Times New Roman" w:hAnsi="Times New Roman" w:cs="Times New Roman"/>
          <w:sz w:val="28"/>
          <w:szCs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14:paraId="02D5E33A" w14:textId="77777777" w:rsidR="00B07E8D" w:rsidRDefault="00B07E8D" w:rsidP="004A4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6F377" w14:textId="77777777" w:rsidR="004A4B78" w:rsidRPr="00AC0B66" w:rsidRDefault="00AC0B66" w:rsidP="004A4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4A4B78"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соответствии с Закон Республики Бурятия от 22.12.2012 право на получение бесплатной юридической помощи в рамках государственной системы бесплатной юридической помощи имеют </w:t>
      </w:r>
      <w:r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также </w:t>
      </w:r>
      <w:r w:rsidR="004A4B78" w:rsidRPr="00AC0B66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следующие категории граждан:</w:t>
      </w:r>
    </w:p>
    <w:p w14:paraId="28D112B7" w14:textId="77777777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неработающие граждане, получающие трудовую пенсию по старости;</w:t>
      </w:r>
    </w:p>
    <w:p w14:paraId="77C7C4B4" w14:textId="27CA0492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граждане, признанные в установленном законом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14:paraId="45D21F82" w14:textId="77777777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граждане, имеющие трех и более детей в возрасте до восемнадцати лет (в том числе усыновленных);</w:t>
      </w:r>
    </w:p>
    <w:p w14:paraId="290F8A48" w14:textId="77777777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одинокие родители, воспитывающие ребенка (детей) в возрасте до четырнадцати лет и (или) ребенка-инвалида (детей-инвалидов) в возрасте до восемнадцати лет;</w:t>
      </w:r>
    </w:p>
    <w:p w14:paraId="5438ADA5" w14:textId="77777777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несовершеннолетние, осужденные без изоляции от общества,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14:paraId="1D6A6358" w14:textId="77777777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граждане - участники долевого строительства в отношении объектов недв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ижимости, включенных в единый реестр проблемных объектов и расположенных на территории Республики Бурятия, - по вопросам, связанным с защитой прав в сфере долевого строительства;</w:t>
      </w:r>
    </w:p>
    <w:p w14:paraId="4B437FAE" w14:textId="77777777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супруга (супруг) погибшего (умершего) участника, инвалида Великой Отечественной войны, не вступившая (не вступивший) в повторный брак;</w:t>
      </w:r>
    </w:p>
    <w:p w14:paraId="6FD1957C" w14:textId="5C0A08A5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- по вопросам включения в список детей-</w:t>
      </w:r>
      <w:r>
        <w:rPr>
          <w:rFonts w:ascii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родителей, лиц из числа детей-сирот и детей, оставшихся без попечения родителей, лиц,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9 статьи 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которые подлежат обеспечению жилыми помещениями;</w:t>
      </w:r>
    </w:p>
    <w:p w14:paraId="03C335BA" w14:textId="77777777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покинувшие территории Украины, Донецкой Народной Республики, Луганской Народной Республики после 18 февраля 2022 года и прибывшие на территорию Республики Бурятия.</w:t>
      </w:r>
    </w:p>
    <w:p w14:paraId="1E28A955" w14:textId="77777777" w:rsidR="00987C84" w:rsidRDefault="00987C84" w:rsidP="0098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военнослужащие, лица, проходящие службу в войсках национальной гвардии Российской Федерации и имеющие специальное звание полиции,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члены их семей (супруг (супруга), состоящий в зарегистрированном браке, дети, родители).</w:t>
      </w:r>
    </w:p>
    <w:p w14:paraId="1F0BBE4D" w14:textId="77777777" w:rsidR="004A4B78" w:rsidRPr="004A4B78" w:rsidRDefault="004A4B78" w:rsidP="00987C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A4B78" w:rsidRPr="004A4B78" w:rsidSect="00D0262A">
      <w:pgSz w:w="11906" w:h="16840"/>
      <w:pgMar w:top="283" w:right="567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78"/>
    <w:rsid w:val="000827C9"/>
    <w:rsid w:val="004A4B78"/>
    <w:rsid w:val="00987C84"/>
    <w:rsid w:val="00A851C1"/>
    <w:rsid w:val="00AC0B66"/>
    <w:rsid w:val="00B07E8D"/>
    <w:rsid w:val="00D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360"/>
  <w15:docId w15:val="{6CE407EC-B85F-4ECF-A47E-C00D0127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2023-02-15T06:45:00Z</dcterms:created>
  <dcterms:modified xsi:type="dcterms:W3CDTF">2023-02-15T06:45:00Z</dcterms:modified>
</cp:coreProperties>
</file>