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9223D" w14:textId="47725F5B" w:rsidR="002C0989" w:rsidRPr="00C6387B" w:rsidRDefault="002C0989" w:rsidP="002C0989">
      <w:pPr>
        <w:jc w:val="center"/>
        <w:rPr>
          <w:rFonts w:eastAsia="Times New Roman" w:cs="Times New Roman"/>
          <w:b/>
          <w:color w:val="000000"/>
          <w:sz w:val="24"/>
          <w:szCs w:val="24"/>
          <w:lang w:eastAsia="ru-RU"/>
        </w:rPr>
      </w:pPr>
      <w:r w:rsidRPr="00C6387B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Отчет по исполнению мероприятий «Дорожной карты» по содействию развитию конкуренции МО «Северо-Байкальский район» и Перечень ключевых показателей МО «Северо-Байкальский район» </w:t>
      </w:r>
      <w:r w:rsidR="00042969">
        <w:rPr>
          <w:rFonts w:eastAsia="Times New Roman" w:cs="Times New Roman"/>
          <w:b/>
          <w:color w:val="000000"/>
          <w:sz w:val="24"/>
          <w:szCs w:val="24"/>
          <w:lang w:eastAsia="ru-RU"/>
        </w:rPr>
        <w:t>за 202</w:t>
      </w:r>
      <w:r w:rsidR="00822221">
        <w:rPr>
          <w:rFonts w:eastAsia="Times New Roman" w:cs="Times New Roman"/>
          <w:b/>
          <w:color w:val="000000"/>
          <w:sz w:val="24"/>
          <w:szCs w:val="24"/>
          <w:lang w:eastAsia="ru-RU"/>
        </w:rPr>
        <w:t>2</w:t>
      </w:r>
      <w:r w:rsidR="00042969">
        <w:rPr>
          <w:rFonts w:eastAsia="Times New Roman" w:cs="Times New Roman"/>
          <w:b/>
          <w:color w:val="000000"/>
          <w:sz w:val="24"/>
          <w:szCs w:val="24"/>
          <w:lang w:eastAsia="ru-RU"/>
        </w:rPr>
        <w:t xml:space="preserve"> год</w:t>
      </w:r>
      <w:r w:rsidRPr="00C6387B">
        <w:rPr>
          <w:rFonts w:eastAsia="Times New Roman" w:cs="Times New Roman"/>
          <w:b/>
          <w:color w:val="000000"/>
          <w:sz w:val="24"/>
          <w:szCs w:val="24"/>
          <w:lang w:eastAsia="ru-RU"/>
        </w:rPr>
        <w:t>.</w:t>
      </w:r>
    </w:p>
    <w:tbl>
      <w:tblPr>
        <w:tblStyle w:val="a3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026"/>
        <w:gridCol w:w="1085"/>
        <w:gridCol w:w="2301"/>
        <w:gridCol w:w="3652"/>
        <w:gridCol w:w="1134"/>
        <w:gridCol w:w="992"/>
        <w:gridCol w:w="2693"/>
      </w:tblGrid>
      <w:tr w:rsidR="009F03F3" w:rsidRPr="00701476" w14:paraId="732BA916" w14:textId="77777777" w:rsidTr="00C12BD4">
        <w:trPr>
          <w:trHeight w:val="360"/>
        </w:trPr>
        <w:tc>
          <w:tcPr>
            <w:tcW w:w="710" w:type="dxa"/>
            <w:vMerge w:val="restart"/>
          </w:tcPr>
          <w:p w14:paraId="60B33B13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3026" w:type="dxa"/>
            <w:vMerge w:val="restart"/>
          </w:tcPr>
          <w:p w14:paraId="56EE3B97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085" w:type="dxa"/>
            <w:vMerge w:val="restart"/>
          </w:tcPr>
          <w:p w14:paraId="0C70FB15" w14:textId="77777777" w:rsidR="009F03F3" w:rsidRPr="00701476" w:rsidRDefault="009F03F3" w:rsidP="00C12BD4">
            <w:pPr>
              <w:widowControl w:val="0"/>
              <w:autoSpaceDE w:val="0"/>
              <w:autoSpaceDN w:val="0"/>
              <w:spacing w:line="276" w:lineRule="auto"/>
              <w:ind w:left="-157" w:right="-108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исполне</w:t>
            </w:r>
            <w:r w:rsidR="00C12BD4"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-</w:t>
            </w: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301" w:type="dxa"/>
            <w:vMerge w:val="restart"/>
          </w:tcPr>
          <w:p w14:paraId="655D0555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3652" w:type="dxa"/>
            <w:vMerge w:val="restart"/>
          </w:tcPr>
          <w:p w14:paraId="3CA26A44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Наименование ключевого показателя по содействию развитию конкуренции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14:paraId="3DD38B1E" w14:textId="4EC96DD6" w:rsidR="009F03F3" w:rsidRPr="00701476" w:rsidRDefault="009F03F3" w:rsidP="009F03F3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Значение ключевого показателя 202</w:t>
            </w:r>
            <w:r w:rsidR="0082222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70147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693" w:type="dxa"/>
            <w:vMerge w:val="restart"/>
          </w:tcPr>
          <w:p w14:paraId="778CE49F" w14:textId="77777777" w:rsidR="009F03F3" w:rsidRPr="00701476" w:rsidRDefault="009F03F3" w:rsidP="00C6387B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Выполнение</w:t>
            </w:r>
          </w:p>
        </w:tc>
      </w:tr>
      <w:tr w:rsidR="009F03F3" w:rsidRPr="00701476" w14:paraId="16C6343D" w14:textId="77777777" w:rsidTr="00C12BD4">
        <w:trPr>
          <w:trHeight w:val="510"/>
        </w:trPr>
        <w:tc>
          <w:tcPr>
            <w:tcW w:w="710" w:type="dxa"/>
            <w:vMerge/>
          </w:tcPr>
          <w:p w14:paraId="6D029E9C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  <w:vMerge/>
          </w:tcPr>
          <w:p w14:paraId="188BBCFD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</w:tcPr>
          <w:p w14:paraId="43DDE231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1" w:type="dxa"/>
            <w:vMerge/>
          </w:tcPr>
          <w:p w14:paraId="323B590E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2" w:type="dxa"/>
            <w:vMerge/>
          </w:tcPr>
          <w:p w14:paraId="29D42D1A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4BD30F11" w14:textId="77777777" w:rsidR="009F03F3" w:rsidRPr="00701476" w:rsidRDefault="009F03F3" w:rsidP="0083257E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План  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7AF5EA18" w14:textId="77777777" w:rsidR="009F03F3" w:rsidRPr="00701476" w:rsidRDefault="009F03F3" w:rsidP="0083257E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Факт </w:t>
            </w:r>
          </w:p>
        </w:tc>
        <w:tc>
          <w:tcPr>
            <w:tcW w:w="2693" w:type="dxa"/>
            <w:vMerge/>
          </w:tcPr>
          <w:p w14:paraId="4722A2A3" w14:textId="77777777" w:rsidR="009F03F3" w:rsidRPr="00701476" w:rsidRDefault="009F03F3" w:rsidP="00C6387B">
            <w:pPr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33A7BAE0" w14:textId="77777777" w:rsidTr="00C12BD4">
        <w:tc>
          <w:tcPr>
            <w:tcW w:w="15593" w:type="dxa"/>
            <w:gridSpan w:val="8"/>
          </w:tcPr>
          <w:p w14:paraId="4CCEC6A6" w14:textId="77777777" w:rsidR="00C12BD4" w:rsidRPr="00701476" w:rsidRDefault="00C12BD4" w:rsidP="00C6387B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I. Развитие конкуренции в отдельных отраслях (сферах) экономики</w:t>
            </w:r>
          </w:p>
        </w:tc>
      </w:tr>
      <w:tr w:rsidR="00C12BD4" w:rsidRPr="00701476" w14:paraId="08F94B98" w14:textId="77777777" w:rsidTr="00C12BD4">
        <w:tc>
          <w:tcPr>
            <w:tcW w:w="15593" w:type="dxa"/>
            <w:gridSpan w:val="8"/>
          </w:tcPr>
          <w:p w14:paraId="44B904C8" w14:textId="77777777" w:rsidR="00C12BD4" w:rsidRPr="00701476" w:rsidRDefault="00C12BD4" w:rsidP="00C6387B">
            <w:pPr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1. Рынок теплоснабжения</w:t>
            </w:r>
          </w:p>
        </w:tc>
      </w:tr>
      <w:tr w:rsidR="009F03F3" w:rsidRPr="00701476" w14:paraId="4C61196C" w14:textId="77777777" w:rsidTr="00C12BD4">
        <w:tc>
          <w:tcPr>
            <w:tcW w:w="710" w:type="dxa"/>
          </w:tcPr>
          <w:p w14:paraId="5ED5BF03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026" w:type="dxa"/>
          </w:tcPr>
          <w:p w14:paraId="490DCA27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Перевод предприятий ЖКХ на форму обслуживания по концессионным соглашениям</w:t>
            </w:r>
          </w:p>
        </w:tc>
        <w:tc>
          <w:tcPr>
            <w:tcW w:w="1085" w:type="dxa"/>
          </w:tcPr>
          <w:p w14:paraId="311121DF" w14:textId="087D8ABF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94D2A78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20634238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теплоснабжения (производство тепловой энергии), %</w:t>
            </w:r>
          </w:p>
        </w:tc>
        <w:tc>
          <w:tcPr>
            <w:tcW w:w="1134" w:type="dxa"/>
          </w:tcPr>
          <w:p w14:paraId="1AF0254E" w14:textId="14561DF9" w:rsidR="009F03F3" w:rsidRPr="00701476" w:rsidRDefault="00337B87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9D3D557" w14:textId="608D5D15" w:rsidR="009F03F3" w:rsidRPr="00701476" w:rsidRDefault="00337B87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14:paraId="601087B2" w14:textId="77777777" w:rsidR="00337B87" w:rsidRPr="00337B87" w:rsidRDefault="00337B87" w:rsidP="00337B87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Для безубыточной работы коммунальной сферы администрацией района проводятся определенные административные и финансовые мероприятия: в том числе, все предприятия ЖКХ уже пять лет работают по Концессионным соглашениям, что позволяет привлекать дополнительные средства для модернизации коммунальных объектов.</w:t>
            </w:r>
          </w:p>
          <w:p w14:paraId="1EAC2055" w14:textId="7532B05F" w:rsidR="009F03F3" w:rsidRPr="00701476" w:rsidRDefault="00337B87" w:rsidP="00337B87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Заключены концессионные соглашения по теплоснабжению с ООО «</w:t>
            </w:r>
            <w:proofErr w:type="spellStart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Регистр.Нижнеангарск</w:t>
            </w:r>
            <w:proofErr w:type="spellEnd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 № 10 от 01.09.2017г, </w:t>
            </w:r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ООО «</w:t>
            </w:r>
            <w:proofErr w:type="spellStart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Регистр.Кичера</w:t>
            </w:r>
            <w:proofErr w:type="spellEnd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» №08 от 01.09.2017г., ООО «</w:t>
            </w:r>
            <w:proofErr w:type="spellStart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Регистр.Уоян</w:t>
            </w:r>
            <w:proofErr w:type="spellEnd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» №11 от 01.09.2017г., ООО «</w:t>
            </w:r>
            <w:proofErr w:type="spellStart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Регистр.Янчукан</w:t>
            </w:r>
            <w:proofErr w:type="spellEnd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» № 14 от 01.09.2017г., ООО «</w:t>
            </w:r>
            <w:proofErr w:type="spellStart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Регистр.Ангоя</w:t>
            </w:r>
            <w:proofErr w:type="spellEnd"/>
            <w:r w:rsidRPr="00337B87">
              <w:rPr>
                <w:rFonts w:eastAsiaTheme="minorEastAsia" w:cs="Times New Roman"/>
                <w:sz w:val="24"/>
                <w:szCs w:val="24"/>
                <w:lang w:eastAsia="ru-RU"/>
              </w:rPr>
              <w:t>» №06 от 01.09.2017г.</w:t>
            </w:r>
          </w:p>
        </w:tc>
      </w:tr>
      <w:tr w:rsidR="00C12BD4" w:rsidRPr="00701476" w14:paraId="114AA019" w14:textId="77777777" w:rsidTr="00C12BD4">
        <w:tc>
          <w:tcPr>
            <w:tcW w:w="15593" w:type="dxa"/>
            <w:gridSpan w:val="8"/>
          </w:tcPr>
          <w:p w14:paraId="44191515" w14:textId="77777777" w:rsidR="00C12BD4" w:rsidRPr="00701476" w:rsidRDefault="00C12BD4" w:rsidP="00D01D5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ab/>
            </w: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2. Рынок услуг по сбору и транспортированию твердых коммунальных отходов</w:t>
            </w:r>
          </w:p>
        </w:tc>
      </w:tr>
      <w:tr w:rsidR="009F03F3" w:rsidRPr="00701476" w14:paraId="7B1933CC" w14:textId="77777777" w:rsidTr="00C12BD4">
        <w:tc>
          <w:tcPr>
            <w:tcW w:w="710" w:type="dxa"/>
          </w:tcPr>
          <w:p w14:paraId="76EC8DE9" w14:textId="77777777" w:rsidR="009F03F3" w:rsidRPr="00CC50B4" w:rsidRDefault="009F03F3" w:rsidP="00C6387B">
            <w:pPr>
              <w:jc w:val="center"/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0B4"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026" w:type="dxa"/>
          </w:tcPr>
          <w:p w14:paraId="6C0D11A3" w14:textId="77777777" w:rsidR="009F03F3" w:rsidRPr="00CC50B4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Внедрение новой системы в области обращения с твердыми коммунальными отходам</w:t>
            </w:r>
          </w:p>
        </w:tc>
        <w:tc>
          <w:tcPr>
            <w:tcW w:w="1085" w:type="dxa"/>
          </w:tcPr>
          <w:p w14:paraId="4C6A8CEE" w14:textId="6B292FF2" w:rsidR="009F03F3" w:rsidRPr="00CC50B4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822221"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2EAD63E6" w14:textId="77777777" w:rsidR="009F03F3" w:rsidRPr="00CC50B4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4CDE3570" w14:textId="77777777" w:rsidR="009F03F3" w:rsidRPr="00CC50B4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color w:val="000000" w:themeColor="text1"/>
                <w:sz w:val="24"/>
                <w:szCs w:val="24"/>
                <w:lang w:eastAsia="ru-RU"/>
              </w:rPr>
              <w:t>Доля организаций частной формы собственности в сфере услуг по сбору и транспортированию твердых коммунальных отходов, %</w:t>
            </w:r>
          </w:p>
        </w:tc>
        <w:tc>
          <w:tcPr>
            <w:tcW w:w="1134" w:type="dxa"/>
          </w:tcPr>
          <w:p w14:paraId="03B4DD16" w14:textId="1FD306AA" w:rsidR="009F03F3" w:rsidRPr="00370AA1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0AA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4C924ED6" w14:textId="31CC7C3B" w:rsidR="009F03F3" w:rsidRPr="00370AA1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70AA1"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14:paraId="200FDCAF" w14:textId="77777777" w:rsidR="00CC50B4" w:rsidRPr="00CC50B4" w:rsidRDefault="00CC50B4" w:rsidP="00CC50B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МО  «</w:t>
            </w:r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Северо-Байкальский район» с 01.04.2019 года внедрена новая система в области обращения с твердыми коммунальными отходами (ТКО).   По результатам конкурсных процедур данную работу в Республике Бурятия осуществляет региональный оператор «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ЭкоАльянс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». </w:t>
            </w:r>
          </w:p>
          <w:p w14:paraId="1B91EB56" w14:textId="77777777" w:rsidR="00CC50B4" w:rsidRPr="00CC50B4" w:rsidRDefault="00CC50B4" w:rsidP="00CC50B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Транспортирование ТКО в районе, а именно в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с.Кумора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п.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ангоя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п. Верхняя Заимка, п. Кичера, п. Холодная, п. Новый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осуществляется Региональным оператором, посредством </w:t>
            </w:r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заключенных  </w:t>
            </w: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договоров</w:t>
            </w:r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аренды транспортных средств с экипажем.</w:t>
            </w:r>
          </w:p>
          <w:p w14:paraId="47FDF9D7" w14:textId="77777777" w:rsidR="00CC50B4" w:rsidRPr="00CC50B4" w:rsidRDefault="00CC50B4" w:rsidP="00CC50B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  Так, в п. Кичера,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п.Холодная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п. верхняя Заимка, заключен договор с перевозчиком ИП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Санжиев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В.Н..; в п. Новый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ИП Отмахов И.О.; в </w:t>
            </w:r>
            <w:proofErr w:type="spellStart"/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пгт.Янчукан</w:t>
            </w:r>
            <w:proofErr w:type="spellEnd"/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ТСЖ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Янчукан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; в п.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Ангоя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ОООмМария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В п. Нижнеангарск и в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с.Байкальское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транспортирование ТКО осуществляется подрядной </w:t>
            </w:r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организацией  ООО</w:t>
            </w:r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«Чистый город». </w:t>
            </w:r>
          </w:p>
          <w:p w14:paraId="75667E66" w14:textId="77777777" w:rsidR="00CC50B4" w:rsidRPr="00CC50B4" w:rsidRDefault="00CC50B4" w:rsidP="00CC50B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Транспортировка отходов осуществляется </w:t>
            </w:r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согласно графиков</w:t>
            </w:r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удаления отходов, мониторинг о качестве оказания услуг производится главами городских и сельских поселений.</w:t>
            </w:r>
          </w:p>
          <w:p w14:paraId="780C1253" w14:textId="77777777" w:rsidR="00CC50B4" w:rsidRPr="00CC50B4" w:rsidRDefault="00CC50B4" w:rsidP="00CC50B4">
            <w:pPr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 результатам прошедшего года можно сказать, что данная работа упорядочена, но имеются вопросы, </w:t>
            </w: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касающиеся организации уборки ТКО и обустройства контейнерных площадок, эти вопросы решаются в рабочем порядке.</w:t>
            </w:r>
          </w:p>
          <w:p w14:paraId="23E74A46" w14:textId="0228035A" w:rsidR="009F03F3" w:rsidRPr="00337B87" w:rsidRDefault="00CC50B4" w:rsidP="00CC50B4">
            <w:pPr>
              <w:rPr>
                <w:rFonts w:eastAsiaTheme="minorEastAsia" w:cs="Times New Roman"/>
                <w:sz w:val="24"/>
                <w:szCs w:val="24"/>
                <w:highlight w:val="yellow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рамках исполнения плана мероприятий по программе развития общественной инфраструктуры за счет бюджетных средств созданы места (площадок) накопления твердых коммунальных отходов в п. Нижнеангарск, п. Новый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 </w:t>
            </w:r>
          </w:p>
        </w:tc>
      </w:tr>
      <w:tr w:rsidR="00C12BD4" w:rsidRPr="00701476" w14:paraId="3D51431B" w14:textId="77777777" w:rsidTr="00C12BD4">
        <w:trPr>
          <w:trHeight w:val="208"/>
        </w:trPr>
        <w:tc>
          <w:tcPr>
            <w:tcW w:w="15593" w:type="dxa"/>
            <w:gridSpan w:val="8"/>
          </w:tcPr>
          <w:p w14:paraId="10E5072F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3. Рынок выполнения работ по благоустройству городской среды</w:t>
            </w:r>
          </w:p>
        </w:tc>
      </w:tr>
      <w:tr w:rsidR="009F03F3" w:rsidRPr="00701476" w14:paraId="1BB45ECD" w14:textId="77777777" w:rsidTr="00C12BD4">
        <w:tc>
          <w:tcPr>
            <w:tcW w:w="710" w:type="dxa"/>
          </w:tcPr>
          <w:p w14:paraId="71884304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026" w:type="dxa"/>
          </w:tcPr>
          <w:p w14:paraId="137FD2FD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Реализация Муниципальной программы  МО «Северо-Байкальский район» «Формирование комфортной городской среды на 2018 - 2024 годы» </w:t>
            </w:r>
          </w:p>
        </w:tc>
        <w:tc>
          <w:tcPr>
            <w:tcW w:w="1085" w:type="dxa"/>
          </w:tcPr>
          <w:p w14:paraId="29CDE1FE" w14:textId="6620E233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5A639BF2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3A62887A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благоустройству городской среды, %</w:t>
            </w:r>
          </w:p>
        </w:tc>
        <w:tc>
          <w:tcPr>
            <w:tcW w:w="1134" w:type="dxa"/>
          </w:tcPr>
          <w:p w14:paraId="711A89EF" w14:textId="77777777" w:rsidR="009F03F3" w:rsidRPr="005E742A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E742A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222A78F5" w14:textId="77777777" w:rsidR="009F03F3" w:rsidRPr="005E742A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E742A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693" w:type="dxa"/>
          </w:tcPr>
          <w:p w14:paraId="19AC1EE0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t xml:space="preserve">В рамках благоустройства по программе «Формирование доступной и комфортной городской среды были проведены следующие работы: По 2022 году общая сумма финансирования 4,153 млн. рублей. </w:t>
            </w:r>
          </w:p>
          <w:p w14:paraId="7B2942F9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t xml:space="preserve">- п. Кичера </w:t>
            </w:r>
          </w:p>
          <w:p w14:paraId="78FB5539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t>1) Забетонирована центральная площадь, установлен бордюрный камень.</w:t>
            </w:r>
          </w:p>
          <w:p w14:paraId="5D0154D4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lastRenderedPageBreak/>
              <w:t>2) Приобретены светильники уличного освещения – 3 шт. (для освещения площади)</w:t>
            </w:r>
          </w:p>
          <w:p w14:paraId="1720433A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t xml:space="preserve">- п. Новый </w:t>
            </w:r>
            <w:proofErr w:type="spellStart"/>
            <w:r w:rsidRPr="005D4C40">
              <w:rPr>
                <w:sz w:val="24"/>
              </w:rPr>
              <w:t>Уоян</w:t>
            </w:r>
            <w:proofErr w:type="spellEnd"/>
            <w:r w:rsidRPr="005D4C40">
              <w:rPr>
                <w:sz w:val="24"/>
              </w:rPr>
              <w:t xml:space="preserve">, </w:t>
            </w:r>
          </w:p>
          <w:p w14:paraId="4BBFC55C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sz w:val="24"/>
              </w:rPr>
            </w:pPr>
            <w:r w:rsidRPr="005D4C40">
              <w:rPr>
                <w:sz w:val="24"/>
              </w:rPr>
              <w:t>1) Был закончен и введен в эксплуатацию объект - Парк отдыха "Лукоморье", по ул. Подбельского.</w:t>
            </w:r>
          </w:p>
          <w:p w14:paraId="17034A98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color w:val="000000"/>
                <w:sz w:val="24"/>
              </w:rPr>
            </w:pPr>
            <w:r w:rsidRPr="005D4C40">
              <w:rPr>
                <w:color w:val="000000"/>
                <w:sz w:val="24"/>
              </w:rPr>
              <w:t xml:space="preserve">- п. Нижнеангарск </w:t>
            </w:r>
          </w:p>
          <w:p w14:paraId="74515978" w14:textId="77777777" w:rsidR="005D4C40" w:rsidRPr="005D4C40" w:rsidRDefault="005D4C40" w:rsidP="005D4C40">
            <w:pPr>
              <w:shd w:val="clear" w:color="auto" w:fill="FFFFFF"/>
              <w:tabs>
                <w:tab w:val="left" w:leader="underscore" w:pos="4733"/>
              </w:tabs>
              <w:ind w:right="14" w:firstLine="567"/>
              <w:rPr>
                <w:color w:val="000000"/>
                <w:sz w:val="24"/>
              </w:rPr>
            </w:pPr>
            <w:r w:rsidRPr="005D4C40">
              <w:rPr>
                <w:color w:val="000000"/>
                <w:sz w:val="24"/>
              </w:rPr>
              <w:t>Произведены работы по благоустройству дворовых территорий.</w:t>
            </w:r>
          </w:p>
          <w:p w14:paraId="6FE24FE5" w14:textId="77777777" w:rsidR="005D4C40" w:rsidRPr="005D4C40" w:rsidRDefault="005D4C40" w:rsidP="005D4C40">
            <w:pPr>
              <w:ind w:firstLine="567"/>
              <w:rPr>
                <w:color w:val="000000"/>
                <w:sz w:val="24"/>
              </w:rPr>
            </w:pPr>
            <w:r w:rsidRPr="005D4C40">
              <w:rPr>
                <w:color w:val="000000"/>
                <w:sz w:val="24"/>
              </w:rPr>
              <w:t>Дворы Нижнеангарск:</w:t>
            </w:r>
          </w:p>
          <w:p w14:paraId="581FF568" w14:textId="77777777" w:rsidR="005D4C40" w:rsidRPr="005D4C40" w:rsidRDefault="005D4C40" w:rsidP="005D4C40">
            <w:pPr>
              <w:ind w:firstLine="567"/>
              <w:rPr>
                <w:sz w:val="24"/>
              </w:rPr>
            </w:pPr>
            <w:r w:rsidRPr="005D4C40">
              <w:rPr>
                <w:sz w:val="24"/>
              </w:rPr>
              <w:t>Клубный 1 - скамейки – 2 шт., урны-2 шт., опоры освещения – 2 шт.,</w:t>
            </w:r>
          </w:p>
          <w:p w14:paraId="5D16824D" w14:textId="77777777" w:rsidR="005D4C40" w:rsidRPr="005D4C40" w:rsidRDefault="005D4C40" w:rsidP="005D4C40">
            <w:pPr>
              <w:ind w:firstLine="567"/>
              <w:rPr>
                <w:sz w:val="24"/>
              </w:rPr>
            </w:pPr>
            <w:r w:rsidRPr="005D4C40">
              <w:rPr>
                <w:sz w:val="24"/>
              </w:rPr>
              <w:t>Клубный 1а - скамейки – 3 шт., урны- 3 шт., опоры освещения – 3 шт. бетонирование.,</w:t>
            </w:r>
          </w:p>
          <w:p w14:paraId="4391B6EA" w14:textId="77777777" w:rsidR="005D4C40" w:rsidRPr="005D4C40" w:rsidRDefault="005D4C40" w:rsidP="005D4C40">
            <w:pPr>
              <w:ind w:firstLine="567"/>
              <w:rPr>
                <w:sz w:val="24"/>
              </w:rPr>
            </w:pPr>
            <w:r w:rsidRPr="005D4C40">
              <w:rPr>
                <w:sz w:val="24"/>
              </w:rPr>
              <w:t xml:space="preserve">Клубный 3 - скамейки – 2 шт., урны-2 шт., светильник – 2 шт., </w:t>
            </w:r>
          </w:p>
          <w:p w14:paraId="4822FAE9" w14:textId="77777777" w:rsidR="005D4C40" w:rsidRPr="005D4C40" w:rsidRDefault="005D4C40" w:rsidP="005D4C40">
            <w:pPr>
              <w:ind w:firstLine="567"/>
              <w:rPr>
                <w:sz w:val="24"/>
              </w:rPr>
            </w:pPr>
            <w:proofErr w:type="spellStart"/>
            <w:r w:rsidRPr="005D4C40">
              <w:rPr>
                <w:sz w:val="24"/>
              </w:rPr>
              <w:t>Перевальская</w:t>
            </w:r>
            <w:proofErr w:type="spellEnd"/>
            <w:r w:rsidRPr="005D4C40">
              <w:rPr>
                <w:sz w:val="24"/>
              </w:rPr>
              <w:t xml:space="preserve"> - скамейки – 2 шт., урны-2 шт., светильник – 2 шт., </w:t>
            </w:r>
          </w:p>
          <w:p w14:paraId="6BC5BB6E" w14:textId="24A99B00" w:rsidR="00986248" w:rsidRPr="00822221" w:rsidRDefault="00986248" w:rsidP="00D01D5A">
            <w:pPr>
              <w:rPr>
                <w:rFonts w:eastAsiaTheme="minorEastAsia" w:cs="Times New Roman"/>
                <w:sz w:val="24"/>
                <w:szCs w:val="24"/>
                <w:highlight w:val="cyan"/>
                <w:lang w:eastAsia="ru-RU"/>
              </w:rPr>
            </w:pPr>
          </w:p>
        </w:tc>
      </w:tr>
      <w:tr w:rsidR="00C12BD4" w:rsidRPr="00701476" w14:paraId="7C9432A1" w14:textId="77777777" w:rsidTr="00C12BD4">
        <w:tc>
          <w:tcPr>
            <w:tcW w:w="15593" w:type="dxa"/>
            <w:gridSpan w:val="8"/>
          </w:tcPr>
          <w:p w14:paraId="71A5B16A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4.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9F03F3" w:rsidRPr="00701476" w14:paraId="156B5427" w14:textId="77777777" w:rsidTr="005D4C40">
        <w:tc>
          <w:tcPr>
            <w:tcW w:w="710" w:type="dxa"/>
          </w:tcPr>
          <w:p w14:paraId="5C6745E5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3026" w:type="dxa"/>
          </w:tcPr>
          <w:p w14:paraId="00F14254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Организация проведения конкурсов по выбору организации по управлению многоквартирными домами  </w:t>
            </w:r>
          </w:p>
        </w:tc>
        <w:tc>
          <w:tcPr>
            <w:tcW w:w="1085" w:type="dxa"/>
          </w:tcPr>
          <w:p w14:paraId="428A45B7" w14:textId="15728BB4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4DA155F9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416C0441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доме, %</w:t>
            </w:r>
          </w:p>
        </w:tc>
        <w:tc>
          <w:tcPr>
            <w:tcW w:w="1134" w:type="dxa"/>
          </w:tcPr>
          <w:p w14:paraId="67EC0070" w14:textId="114A06C7" w:rsidR="009F03F3" w:rsidRPr="005D4C40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FBB6107" w14:textId="77777777" w:rsidR="009F03F3" w:rsidRPr="005D4C40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6CDA261" w14:textId="77777777" w:rsidR="00337B87" w:rsidRPr="001A745D" w:rsidRDefault="00337B87" w:rsidP="00337B87">
            <w:pPr>
              <w:jc w:val="both"/>
              <w:rPr>
                <w:rStyle w:val="a5"/>
                <w:b w:val="0"/>
                <w:sz w:val="22"/>
              </w:rPr>
            </w:pPr>
            <w:r w:rsidRPr="001A745D">
              <w:rPr>
                <w:rStyle w:val="a5"/>
                <w:b w:val="0"/>
                <w:sz w:val="22"/>
              </w:rPr>
              <w:t>На территории МО «Северо-Байкальский район» 105 многоквартирных домов, из них 2 находится под управлением ТСЖ, 51 находится на непосредственном управлении, 18 домов по управлением УК ООО «Мегаполис», 34 дома не реализовали способ управления.</w:t>
            </w:r>
          </w:p>
          <w:p w14:paraId="2AC9A929" w14:textId="77777777" w:rsidR="009F03F3" w:rsidRPr="00822221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highlight w:val="lightGray"/>
                <w:lang w:eastAsia="ru-RU"/>
              </w:rPr>
            </w:pPr>
          </w:p>
        </w:tc>
      </w:tr>
      <w:tr w:rsidR="00C12BD4" w:rsidRPr="00701476" w14:paraId="6BD59E39" w14:textId="77777777" w:rsidTr="00C12BD4">
        <w:tc>
          <w:tcPr>
            <w:tcW w:w="15593" w:type="dxa"/>
            <w:gridSpan w:val="8"/>
          </w:tcPr>
          <w:p w14:paraId="51880FDE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C12BD4" w:rsidRPr="00701476" w14:paraId="60B66612" w14:textId="77777777" w:rsidTr="00C12BD4">
        <w:tc>
          <w:tcPr>
            <w:tcW w:w="710" w:type="dxa"/>
          </w:tcPr>
          <w:p w14:paraId="7D23E418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026" w:type="dxa"/>
          </w:tcPr>
          <w:p w14:paraId="64F2626E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на рынке услуг по перевозке пассажиров автомобильным транспортом по муниципальным маршрутам регулярных перевозок</w:t>
            </w:r>
          </w:p>
        </w:tc>
        <w:tc>
          <w:tcPr>
            <w:tcW w:w="1085" w:type="dxa"/>
          </w:tcPr>
          <w:p w14:paraId="41B6FD96" w14:textId="7CAFE726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242B455A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Отдел экономики администрации МО «Северо-Байкальский район» </w:t>
            </w:r>
          </w:p>
        </w:tc>
        <w:tc>
          <w:tcPr>
            <w:tcW w:w="3652" w:type="dxa"/>
            <w:vMerge w:val="restart"/>
          </w:tcPr>
          <w:p w14:paraId="2B1049B7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собственности, %</w:t>
            </w:r>
          </w:p>
        </w:tc>
        <w:tc>
          <w:tcPr>
            <w:tcW w:w="1134" w:type="dxa"/>
            <w:vMerge w:val="restart"/>
          </w:tcPr>
          <w:p w14:paraId="2AE8B7EA" w14:textId="43FE0877" w:rsidR="00C12BD4" w:rsidRPr="00701476" w:rsidRDefault="00337B87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14:paraId="1FA89894" w14:textId="3AAF065F" w:rsidR="00C12BD4" w:rsidRPr="00701476" w:rsidRDefault="00337B87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</w:tcPr>
          <w:p w14:paraId="63754836" w14:textId="77777777" w:rsidR="00C12BD4" w:rsidRDefault="00337B87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Два предприятия осуществляют пассажирские перевозки на территории района </w:t>
            </w:r>
          </w:p>
          <w:p w14:paraId="207445C0" w14:textId="3EF5C9E4" w:rsidR="00337B87" w:rsidRDefault="00337B87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ООО«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Районные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маршруты»</w:t>
            </w:r>
          </w:p>
          <w:p w14:paraId="0C9C50DC" w14:textId="77777777" w:rsidR="00337B87" w:rsidRDefault="00337B87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ООО Маршрут-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Севис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14:paraId="3FDA49FC" w14:textId="0CA00B91" w:rsidR="00337B87" w:rsidRDefault="00337B87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Автобусным сообщением охвачены поселения г. Северо-Байкальск, п. Нижнеангарск, с. Байкальское, с. Холодное, п. Кичера и с. </w:t>
            </w:r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Верхняя .Отделом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экономики </w:t>
            </w:r>
            <w:r w:rsidR="003026B1">
              <w:rPr>
                <w:rFonts w:eastAsiaTheme="minorEastAsia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роводится постоянна р</w:t>
            </w:r>
            <w:r w:rsidR="003026B1">
              <w:rPr>
                <w:rFonts w:eastAsiaTheme="minorEastAsia" w:cs="Times New Roman"/>
                <w:sz w:val="24"/>
                <w:szCs w:val="24"/>
                <w:lang w:eastAsia="ru-RU"/>
              </w:rPr>
              <w:t>абота с перевозчиками данных ма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ршрутов по улучшению</w:t>
            </w:r>
            <w:r w:rsidR="003026B1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качества обслуживания</w:t>
            </w:r>
          </w:p>
          <w:p w14:paraId="21F21FB0" w14:textId="63D6BB3F" w:rsidR="00337B87" w:rsidRPr="00701476" w:rsidRDefault="00337B87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595BA8B3" w14:textId="77777777" w:rsidTr="00C12BD4">
        <w:tc>
          <w:tcPr>
            <w:tcW w:w="710" w:type="dxa"/>
          </w:tcPr>
          <w:p w14:paraId="5076B726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026" w:type="dxa"/>
          </w:tcPr>
          <w:p w14:paraId="755D1B3F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Проведение разъяснительной работы с перевозчиками по улучшению качества обслуживания населения и повышению безопасности перевозок</w:t>
            </w:r>
          </w:p>
        </w:tc>
        <w:tc>
          <w:tcPr>
            <w:tcW w:w="1085" w:type="dxa"/>
          </w:tcPr>
          <w:p w14:paraId="0FEB360D" w14:textId="51D75F79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4D85556E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652" w:type="dxa"/>
            <w:vMerge/>
          </w:tcPr>
          <w:p w14:paraId="0F2B4C75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0B20E2C6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7A8773C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4F30034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0A7FDEE8" w14:textId="77777777" w:rsidTr="00C12BD4">
        <w:tc>
          <w:tcPr>
            <w:tcW w:w="15593" w:type="dxa"/>
            <w:gridSpan w:val="8"/>
          </w:tcPr>
          <w:p w14:paraId="2C63C4C1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6.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C12BD4" w:rsidRPr="00701476" w14:paraId="5B8426FD" w14:textId="77777777" w:rsidTr="00C12BD4">
        <w:tc>
          <w:tcPr>
            <w:tcW w:w="710" w:type="dxa"/>
          </w:tcPr>
          <w:p w14:paraId="669725FF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026" w:type="dxa"/>
          </w:tcPr>
          <w:p w14:paraId="4F999EEC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sz w:val="24"/>
                <w:szCs w:val="24"/>
                <w:lang w:eastAsia="ru-RU"/>
              </w:rPr>
              <w:t>Привлечение частных аптечных организаций для оказания услуг по отпуску лекарственных препаратов в рамках обеспечения необходимыми лекарственными препаратами льготных категорий граждан</w:t>
            </w:r>
          </w:p>
        </w:tc>
        <w:tc>
          <w:tcPr>
            <w:tcW w:w="1085" w:type="dxa"/>
          </w:tcPr>
          <w:p w14:paraId="5372A42B" w14:textId="3435D1EA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010D6B1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652" w:type="dxa"/>
            <w:vMerge w:val="restart"/>
          </w:tcPr>
          <w:p w14:paraId="510932AB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color w:val="000000"/>
                <w:sz w:val="24"/>
                <w:szCs w:val="24"/>
                <w:lang w:eastAsia="ru-RU"/>
              </w:rPr>
              <w:t xml:space="preserve"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товарами,% </w:t>
            </w:r>
          </w:p>
        </w:tc>
        <w:tc>
          <w:tcPr>
            <w:tcW w:w="1134" w:type="dxa"/>
            <w:vMerge w:val="restart"/>
          </w:tcPr>
          <w:p w14:paraId="68E9B963" w14:textId="046DD978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992" w:type="dxa"/>
            <w:vMerge w:val="restart"/>
          </w:tcPr>
          <w:p w14:paraId="088733C1" w14:textId="12D524C1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35,7</w:t>
            </w:r>
          </w:p>
        </w:tc>
        <w:tc>
          <w:tcPr>
            <w:tcW w:w="2693" w:type="dxa"/>
            <w:vMerge w:val="restart"/>
          </w:tcPr>
          <w:p w14:paraId="0B2D22B2" w14:textId="77777777" w:rsidR="00CC50B4" w:rsidRPr="00CC50B4" w:rsidRDefault="00CC50B4" w:rsidP="00CC50B4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Медицинское обслуживание населения осуществляет ГБУЗ «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ЦРБ», в составе которой функционируют 1 участковая больниц п. Новый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Уоян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, 1 врачебная амбулатория (ВА) п. Кичера и 7 </w:t>
            </w:r>
            <w:proofErr w:type="spell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ФАПов</w:t>
            </w:r>
            <w:proofErr w:type="spell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. Среднегодовое количество коек в Центральной Районной больнице составляет 63 койки. Реализацию лекарственных препаратов осуществляют: 7 ФАП, 1 врачебные </w:t>
            </w:r>
            <w:proofErr w:type="gramStart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амбулатории,  1</w:t>
            </w:r>
            <w:proofErr w:type="gramEnd"/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участковая больница, 5 частных аптек.</w:t>
            </w:r>
          </w:p>
          <w:p w14:paraId="397BC011" w14:textId="45B6F96F" w:rsidR="00D01D5A" w:rsidRPr="00701476" w:rsidRDefault="00CC50B4" w:rsidP="00CC50B4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Со стороны администрации на регулярной основе оказывается консультационная помощь, в том числе по мерам государственной поддержки отрасли </w:t>
            </w:r>
          </w:p>
        </w:tc>
      </w:tr>
      <w:tr w:rsidR="00C12BD4" w:rsidRPr="00701476" w14:paraId="29027753" w14:textId="77777777" w:rsidTr="00C12BD4">
        <w:tc>
          <w:tcPr>
            <w:tcW w:w="710" w:type="dxa"/>
          </w:tcPr>
          <w:p w14:paraId="77D89771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026" w:type="dxa"/>
          </w:tcPr>
          <w:p w14:paraId="4B36BA98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sz w:val="24"/>
                <w:szCs w:val="24"/>
                <w:lang w:eastAsia="ru-RU"/>
              </w:rPr>
              <w:t>Оказание организационно-методической и информационно-консультативной помощи негосударственным аптечным организациям</w:t>
            </w:r>
          </w:p>
        </w:tc>
        <w:tc>
          <w:tcPr>
            <w:tcW w:w="1085" w:type="dxa"/>
          </w:tcPr>
          <w:p w14:paraId="0DA12C78" w14:textId="3D6A1956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B33A380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ГБУЗ «</w:t>
            </w:r>
            <w:proofErr w:type="spellStart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3652" w:type="dxa"/>
            <w:vMerge/>
          </w:tcPr>
          <w:p w14:paraId="07145047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31586120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2692DE58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B68A803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7D348D4B" w14:textId="77777777" w:rsidTr="00C12BD4">
        <w:tc>
          <w:tcPr>
            <w:tcW w:w="15593" w:type="dxa"/>
            <w:gridSpan w:val="8"/>
          </w:tcPr>
          <w:p w14:paraId="5EA864EC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7. Рынок услуг связи, в том числе услуг по предоставлению широкополосного доступа к информационно-телекоммуникационной сети Интернет</w:t>
            </w:r>
          </w:p>
        </w:tc>
      </w:tr>
      <w:tr w:rsidR="009F03F3" w:rsidRPr="00701476" w14:paraId="29EEF812" w14:textId="77777777" w:rsidTr="00C12BD4">
        <w:tc>
          <w:tcPr>
            <w:tcW w:w="710" w:type="dxa"/>
          </w:tcPr>
          <w:p w14:paraId="641D7519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7.1</w:t>
            </w:r>
          </w:p>
        </w:tc>
        <w:tc>
          <w:tcPr>
            <w:tcW w:w="3026" w:type="dxa"/>
          </w:tcPr>
          <w:p w14:paraId="59222DDA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Расширение зоны покрытия на территории МО «Северо-Байкальский район» услугами сотовой связи и увеличение количества пользователей сети Интернет</w:t>
            </w:r>
          </w:p>
        </w:tc>
        <w:tc>
          <w:tcPr>
            <w:tcW w:w="1085" w:type="dxa"/>
          </w:tcPr>
          <w:p w14:paraId="0F45E202" w14:textId="79A77C62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06FC2A17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12E77326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оказания услуг по предоставлению широкополосного доступа к информационно-телекоммуникационной сети Интернет, %</w:t>
            </w:r>
          </w:p>
        </w:tc>
        <w:tc>
          <w:tcPr>
            <w:tcW w:w="1134" w:type="dxa"/>
          </w:tcPr>
          <w:p w14:paraId="54393486" w14:textId="340124F3" w:rsidR="009F03F3" w:rsidRPr="00701476" w:rsidRDefault="003F532D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0062F962" w14:textId="00D5CD88" w:rsidR="009F03F3" w:rsidRPr="00701476" w:rsidRDefault="00E066AA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693" w:type="dxa"/>
          </w:tcPr>
          <w:p w14:paraId="7005CF4F" w14:textId="6EDB3431" w:rsidR="009F03F3" w:rsidRPr="00701476" w:rsidRDefault="003F532D" w:rsidP="007941FE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Услуги сотовой связи на территории района </w:t>
            </w:r>
            <w:proofErr w:type="spellStart"/>
            <w:proofErr w:type="gram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предсавлены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ООО «</w:t>
            </w:r>
            <w:proofErr w:type="spellStart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Айронет</w:t>
            </w:r>
            <w:proofErr w:type="spellEnd"/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»,ООО «Ростелеком»</w:t>
            </w:r>
            <w:r w:rsidR="00E066AA">
              <w:rPr>
                <w:rFonts w:eastAsiaTheme="minorEastAsia" w:cs="Times New Roman"/>
                <w:sz w:val="24"/>
                <w:szCs w:val="24"/>
                <w:lang w:eastAsia="ru-RU"/>
              </w:rPr>
              <w:t>. ООО «</w:t>
            </w:r>
            <w:proofErr w:type="spellStart"/>
            <w:r w:rsidR="00E066AA">
              <w:rPr>
                <w:rFonts w:eastAsiaTheme="minorEastAsia" w:cs="Times New Roman"/>
                <w:sz w:val="24"/>
                <w:szCs w:val="24"/>
                <w:lang w:eastAsia="ru-RU"/>
              </w:rPr>
              <w:t>Байкалдиалог</w:t>
            </w:r>
            <w:proofErr w:type="spellEnd"/>
            <w:r w:rsidR="00E066AA">
              <w:rPr>
                <w:rFonts w:eastAsiaTheme="minorEastAsia" w:cs="Times New Roman"/>
                <w:sz w:val="24"/>
                <w:szCs w:val="24"/>
                <w:lang w:eastAsia="ru-RU"/>
              </w:rPr>
              <w:t>» и 1 ИП Данные услуги оказываются 3 предприятиями частной формы собственности</w:t>
            </w:r>
          </w:p>
        </w:tc>
      </w:tr>
      <w:tr w:rsidR="00C12BD4" w:rsidRPr="00701476" w14:paraId="1FE0334F" w14:textId="77777777" w:rsidTr="00C12BD4">
        <w:tc>
          <w:tcPr>
            <w:tcW w:w="15593" w:type="dxa"/>
            <w:gridSpan w:val="8"/>
          </w:tcPr>
          <w:p w14:paraId="4FAFA1D4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8. Рынок жилищного строительства (за исключением индивидуального жилищного строительства)</w:t>
            </w:r>
          </w:p>
        </w:tc>
      </w:tr>
      <w:tr w:rsidR="009F03F3" w:rsidRPr="00701476" w14:paraId="44F4852C" w14:textId="77777777" w:rsidTr="00C12BD4">
        <w:tc>
          <w:tcPr>
            <w:tcW w:w="710" w:type="dxa"/>
          </w:tcPr>
          <w:p w14:paraId="771D29C0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026" w:type="dxa"/>
          </w:tcPr>
          <w:p w14:paraId="34D7929A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на рынке жилищного строительства</w:t>
            </w:r>
          </w:p>
        </w:tc>
        <w:tc>
          <w:tcPr>
            <w:tcW w:w="1085" w:type="dxa"/>
          </w:tcPr>
          <w:p w14:paraId="4D1FEE7E" w14:textId="3EB6A5CA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5D0D3BBA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5FB9343F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жилищного строительства (за исключением индивидуального жилищного строительства), %</w:t>
            </w:r>
          </w:p>
        </w:tc>
        <w:tc>
          <w:tcPr>
            <w:tcW w:w="1134" w:type="dxa"/>
          </w:tcPr>
          <w:p w14:paraId="5F164162" w14:textId="77777777" w:rsidR="009F03F3" w:rsidRPr="005D4C40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D4C40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</w:tcPr>
          <w:p w14:paraId="73D7270A" w14:textId="77777777" w:rsidR="009F03F3" w:rsidRPr="005D4C40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5D4C40">
              <w:rPr>
                <w:rFonts w:eastAsiaTheme="minorEastAsia" w:cs="Times New Roman"/>
                <w:sz w:val="24"/>
                <w:szCs w:val="24"/>
                <w:lang w:eastAsia="ru-RU"/>
              </w:rPr>
              <w:t>100,0</w:t>
            </w:r>
          </w:p>
          <w:p w14:paraId="20018DB1" w14:textId="77777777" w:rsidR="009F03F3" w:rsidRPr="005D4C40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1917848C" w14:textId="77777777" w:rsidR="009F03F3" w:rsidRDefault="00FB0FA1" w:rsidP="00D01D5A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5D4C40">
              <w:rPr>
                <w:rFonts w:cs="Times New Roman"/>
                <w:color w:val="000000"/>
                <w:sz w:val="24"/>
                <w:szCs w:val="24"/>
              </w:rPr>
              <w:t>Капитального строительства объектов социальной сферы в 202</w:t>
            </w:r>
            <w:r w:rsidR="005E742A">
              <w:rPr>
                <w:rFonts w:cs="Times New Roman"/>
                <w:color w:val="000000"/>
                <w:sz w:val="24"/>
                <w:szCs w:val="24"/>
              </w:rPr>
              <w:t>2</w:t>
            </w:r>
            <w:r w:rsidRPr="005D4C40">
              <w:rPr>
                <w:rFonts w:cs="Times New Roman"/>
                <w:color w:val="000000"/>
                <w:sz w:val="24"/>
                <w:szCs w:val="24"/>
              </w:rPr>
              <w:t xml:space="preserve"> году не было, В</w:t>
            </w:r>
            <w:r w:rsidRPr="005D4C4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ыдано </w:t>
            </w:r>
            <w:r w:rsid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5 разрешений на строительство «Строительство ПС 500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трансформаторной мощностью 1002 МВА и СКРМ 730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Мвар</w:t>
            </w:r>
            <w:proofErr w:type="spellEnd"/>
            <w:r w:rsid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…» 3этап, 5 этап, 6 этап, 7 этап, «</w:t>
            </w:r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Строительство ПС 500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объеме подключения ВЛ 500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Нижнеангарская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– Усть-Кут № 1 с сооружением ОРУ 220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500 </w:t>
            </w:r>
            <w:proofErr w:type="spellStart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установкой АТ-1 трансформаторной мощностью 501 МВА и резервной фазы 167 </w:t>
            </w:r>
            <w:r w:rsidR="003076B1" w:rsidRPr="003076B1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МВА.</w:t>
            </w:r>
            <w:r w:rsidR="003076B1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  <w:p w14:paraId="06EA8FD8" w14:textId="77777777" w:rsidR="003076B1" w:rsidRPr="003076B1" w:rsidRDefault="003076B1" w:rsidP="003076B1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76B1">
              <w:rPr>
                <w:rFonts w:eastAsiaTheme="minorEastAsia" w:cs="Times New Roman"/>
                <w:sz w:val="24"/>
                <w:szCs w:val="24"/>
                <w:lang w:eastAsia="ru-RU"/>
              </w:rPr>
              <w:t>Разрешений на ввод объектов в эксплуатацию выдано 2, на следующие объекты:</w:t>
            </w:r>
          </w:p>
          <w:p w14:paraId="6F9D04F1" w14:textId="77777777" w:rsidR="003076B1" w:rsidRPr="003076B1" w:rsidRDefault="003076B1" w:rsidP="003076B1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76B1">
              <w:rPr>
                <w:rFonts w:eastAsiaTheme="minorEastAsia" w:cs="Times New Roman"/>
                <w:sz w:val="24"/>
                <w:szCs w:val="24"/>
                <w:lang w:eastAsia="ru-RU"/>
              </w:rPr>
              <w:t>- Выполнение работ по строительству котельной в МО СП «</w:t>
            </w:r>
            <w:proofErr w:type="spellStart"/>
            <w:r w:rsidRPr="003076B1">
              <w:rPr>
                <w:rFonts w:eastAsiaTheme="minorEastAsia" w:cs="Times New Roman"/>
                <w:sz w:val="24"/>
                <w:szCs w:val="24"/>
                <w:lang w:eastAsia="ru-RU"/>
              </w:rPr>
              <w:t>Ангоянское</w:t>
            </w:r>
            <w:proofErr w:type="spellEnd"/>
            <w:r w:rsidRPr="003076B1">
              <w:rPr>
                <w:rFonts w:eastAsiaTheme="minorEastAsia" w:cs="Times New Roman"/>
                <w:sz w:val="24"/>
                <w:szCs w:val="24"/>
                <w:lang w:eastAsia="ru-RU"/>
              </w:rPr>
              <w:t>» Северо-Байкальского района с переводом на экологические чистые технологии.,</w:t>
            </w:r>
          </w:p>
          <w:p w14:paraId="76A577DE" w14:textId="75D38995" w:rsidR="003076B1" w:rsidRPr="005D4C40" w:rsidRDefault="003076B1" w:rsidP="003076B1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76B1">
              <w:rPr>
                <w:rFonts w:eastAsiaTheme="minorEastAsia" w:cs="Times New Roman"/>
                <w:sz w:val="24"/>
                <w:szCs w:val="24"/>
                <w:lang w:eastAsia="ru-RU"/>
              </w:rPr>
              <w:t>- Строительство здания кафе по ул. Победы 54 в п. Нижнеангарск.</w:t>
            </w:r>
          </w:p>
        </w:tc>
      </w:tr>
      <w:tr w:rsidR="00C12BD4" w:rsidRPr="00701476" w14:paraId="3763FF04" w14:textId="77777777" w:rsidTr="00C12BD4">
        <w:tc>
          <w:tcPr>
            <w:tcW w:w="15593" w:type="dxa"/>
            <w:gridSpan w:val="8"/>
          </w:tcPr>
          <w:p w14:paraId="73A5B6D5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9. Рынок переработки водных биоресурсов</w:t>
            </w:r>
          </w:p>
        </w:tc>
      </w:tr>
      <w:tr w:rsidR="00C12BD4" w:rsidRPr="00701476" w14:paraId="4DD534DE" w14:textId="77777777" w:rsidTr="00C12BD4">
        <w:tc>
          <w:tcPr>
            <w:tcW w:w="710" w:type="dxa"/>
          </w:tcPr>
          <w:p w14:paraId="123B1D30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026" w:type="dxa"/>
          </w:tcPr>
          <w:p w14:paraId="00DB8106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на рынке переработки водных биоресурсов</w:t>
            </w:r>
          </w:p>
        </w:tc>
        <w:tc>
          <w:tcPr>
            <w:tcW w:w="1085" w:type="dxa"/>
          </w:tcPr>
          <w:p w14:paraId="7FF17AB3" w14:textId="127236C9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6DFD15B8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  <w:vMerge w:val="restart"/>
          </w:tcPr>
          <w:p w14:paraId="2137206B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на рынке переработки водных биоресурсов, %</w:t>
            </w:r>
          </w:p>
        </w:tc>
        <w:tc>
          <w:tcPr>
            <w:tcW w:w="1134" w:type="dxa"/>
            <w:vMerge w:val="restart"/>
          </w:tcPr>
          <w:p w14:paraId="5AE363FD" w14:textId="174B29A6" w:rsidR="00C12BD4" w:rsidRPr="00701476" w:rsidRDefault="003026B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14:paraId="20FAF49A" w14:textId="3AD857CE" w:rsidR="00C12BD4" w:rsidRPr="00701476" w:rsidRDefault="003026B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</w:tcPr>
          <w:p w14:paraId="18EBD5AC" w14:textId="77777777" w:rsidR="00E066AA" w:rsidRPr="00E066AA" w:rsidRDefault="00E066AA" w:rsidP="00E066AA">
            <w:pPr>
              <w:rPr>
                <w:lang w:eastAsia="ru-RU"/>
              </w:rPr>
            </w:pPr>
            <w:r w:rsidRPr="00E066AA">
              <w:rPr>
                <w:lang w:eastAsia="ru-RU"/>
              </w:rPr>
              <w:t>ОАО «</w:t>
            </w:r>
            <w:proofErr w:type="spellStart"/>
            <w:r w:rsidRPr="00E066AA">
              <w:rPr>
                <w:lang w:eastAsia="ru-RU"/>
              </w:rPr>
              <w:t>Нижнеангарский</w:t>
            </w:r>
            <w:proofErr w:type="spellEnd"/>
            <w:r w:rsidRPr="00E066AA">
              <w:rPr>
                <w:lang w:eastAsia="ru-RU"/>
              </w:rPr>
              <w:t xml:space="preserve"> рыбозавод» одно из старейших предприятий по промышленному лову и переработке рыбы территории п. Нижнеангарск.  Не смотря на трудности были проведены капитальные ремонты в производственных </w:t>
            </w:r>
            <w:r w:rsidRPr="00E066AA">
              <w:rPr>
                <w:lang w:eastAsia="ru-RU"/>
              </w:rPr>
              <w:lastRenderedPageBreak/>
              <w:t xml:space="preserve">цехах, котельной, административных зданиях. </w:t>
            </w:r>
          </w:p>
          <w:p w14:paraId="2A70E59A" w14:textId="77777777" w:rsidR="00E066AA" w:rsidRPr="00E066AA" w:rsidRDefault="00E066AA" w:rsidP="00E066AA">
            <w:pPr>
              <w:rPr>
                <w:lang w:eastAsia="ru-RU"/>
              </w:rPr>
            </w:pPr>
            <w:r w:rsidRPr="00E066AA">
              <w:rPr>
                <w:lang w:eastAsia="ru-RU"/>
              </w:rPr>
              <w:t xml:space="preserve">Однако в результате введения в 2017 году запрета на промышленный отлов омуля, предприятие на данный момент не действует. Данное ограничение лова повлекло за собой сокращение трудовых ресурсов и снижение доходов населения. </w:t>
            </w:r>
          </w:p>
          <w:p w14:paraId="48251A2D" w14:textId="77777777" w:rsidR="00E066AA" w:rsidRPr="00E066AA" w:rsidRDefault="00E066AA" w:rsidP="00E066AA">
            <w:pPr>
              <w:rPr>
                <w:lang w:eastAsia="ru-RU"/>
              </w:rPr>
            </w:pPr>
            <w:r w:rsidRPr="00E066AA">
              <w:rPr>
                <w:lang w:eastAsia="ru-RU"/>
              </w:rPr>
              <w:t>Администрацией МО «Северо-Байкальский район» были подготовлены и направлены письма в адрес Министерства сельского хозяйства РБ с просьбой о пересмотре Правил рыболовства для Байкальского рыбохозяйственного бассейна.</w:t>
            </w:r>
          </w:p>
          <w:p w14:paraId="3790ECB2" w14:textId="49C0AD74" w:rsidR="00C12BD4" w:rsidRPr="00701476" w:rsidRDefault="00C12BD4" w:rsidP="00E066AA">
            <w:pPr>
              <w:rPr>
                <w:lang w:eastAsia="ru-RU"/>
              </w:rPr>
            </w:pPr>
          </w:p>
        </w:tc>
      </w:tr>
      <w:tr w:rsidR="00C12BD4" w:rsidRPr="00701476" w14:paraId="4FB12EB6" w14:textId="77777777" w:rsidTr="00C12BD4">
        <w:tc>
          <w:tcPr>
            <w:tcW w:w="710" w:type="dxa"/>
          </w:tcPr>
          <w:p w14:paraId="0759F814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026" w:type="dxa"/>
          </w:tcPr>
          <w:p w14:paraId="218EB90F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Оказание информационной поддержки по взаимодействию предприятий, функционирующих на рынке переработки водных биоресурсов, с торговыми сетями</w:t>
            </w:r>
          </w:p>
        </w:tc>
        <w:tc>
          <w:tcPr>
            <w:tcW w:w="1085" w:type="dxa"/>
          </w:tcPr>
          <w:p w14:paraId="7B5E4B36" w14:textId="6CAC7466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6B7863DB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  <w:vMerge/>
          </w:tcPr>
          <w:p w14:paraId="049BB189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3F69AAD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0698CAC0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2EA6CA71" w14:textId="77777777" w:rsidR="00C12BD4" w:rsidRPr="00701476" w:rsidRDefault="00C12BD4" w:rsidP="00E066AA">
            <w:pPr>
              <w:rPr>
                <w:lang w:eastAsia="ru-RU"/>
              </w:rPr>
            </w:pPr>
          </w:p>
        </w:tc>
      </w:tr>
      <w:tr w:rsidR="009F03F3" w:rsidRPr="00701476" w14:paraId="00452C66" w14:textId="77777777" w:rsidTr="00C12BD4">
        <w:tc>
          <w:tcPr>
            <w:tcW w:w="12900" w:type="dxa"/>
            <w:gridSpan w:val="7"/>
          </w:tcPr>
          <w:p w14:paraId="5B59D7E7" w14:textId="77777777" w:rsidR="009F03F3" w:rsidRPr="00701476" w:rsidRDefault="009F03F3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10. 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2693" w:type="dxa"/>
          </w:tcPr>
          <w:p w14:paraId="20BCA651" w14:textId="77777777" w:rsidR="009F03F3" w:rsidRPr="00701476" w:rsidRDefault="009F03F3" w:rsidP="00E066AA">
            <w:pPr>
              <w:rPr>
                <w:b/>
                <w:lang w:eastAsia="ru-RU"/>
              </w:rPr>
            </w:pPr>
          </w:p>
        </w:tc>
      </w:tr>
      <w:tr w:rsidR="00C12BD4" w:rsidRPr="00701476" w14:paraId="66C88D3E" w14:textId="77777777" w:rsidTr="00C12BD4">
        <w:tc>
          <w:tcPr>
            <w:tcW w:w="710" w:type="dxa"/>
          </w:tcPr>
          <w:p w14:paraId="78C4F6A7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026" w:type="dxa"/>
          </w:tcPr>
          <w:p w14:paraId="37376E50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Проведение анализа по возможности использования общераспространенных полезных ископаемых в </w:t>
            </w:r>
            <w:proofErr w:type="spellStart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притрассовых</w:t>
            </w:r>
            <w:proofErr w:type="spellEnd"/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зонах автомобильных дорог и использования для строительства 2-пути БАМ</w:t>
            </w:r>
          </w:p>
        </w:tc>
        <w:tc>
          <w:tcPr>
            <w:tcW w:w="1085" w:type="dxa"/>
          </w:tcPr>
          <w:p w14:paraId="648FCED9" w14:textId="544D5C0A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BFF4839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  <w:vMerge w:val="restart"/>
          </w:tcPr>
          <w:p w14:paraId="0B82BA68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значения, %</w:t>
            </w:r>
          </w:p>
        </w:tc>
        <w:tc>
          <w:tcPr>
            <w:tcW w:w="1134" w:type="dxa"/>
            <w:vMerge w:val="restart"/>
          </w:tcPr>
          <w:p w14:paraId="3135D976" w14:textId="1264F6C2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Merge w:val="restart"/>
          </w:tcPr>
          <w:p w14:paraId="45A18051" w14:textId="1D41E0F9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  <w:vMerge w:val="restart"/>
          </w:tcPr>
          <w:p w14:paraId="011B4C57" w14:textId="77777777" w:rsidR="00DB0FDE" w:rsidRPr="00DB0FDE" w:rsidRDefault="00DB0FDE" w:rsidP="00DB0FDE">
            <w:pPr>
              <w:widowControl w:val="0"/>
              <w:autoSpaceDE w:val="0"/>
              <w:autoSpaceDN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районе зарегистрировано 5 артелей по добыче полезных ископаемых, за 2021 год вели деятельность лишь 2. Из </w:t>
            </w:r>
            <w:proofErr w:type="gram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них  самой</w:t>
            </w:r>
            <w:proofErr w:type="gram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крупной является артель старателей «Сининда-1». В связи с переходным периодом с добычи россыпного золота на рудное, в текущем году артелью старателей «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Сининда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-1» проведена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доразведка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рудного </w:t>
            </w:r>
            <w:proofErr w:type="gram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золота  и</w:t>
            </w:r>
            <w:proofErr w:type="gram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запуск фабрики, проведены проектные работы по реконструкции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золотоизвлекательной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фабрики (ЗИФ) на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Нерундинском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месторождении и проходка горизонтальных выработок  на штольнях. </w:t>
            </w:r>
          </w:p>
          <w:p w14:paraId="12B28C99" w14:textId="0F4C5543" w:rsidR="00C12BD4" w:rsidRPr="00701476" w:rsidRDefault="00DB0FDE" w:rsidP="00DB0FDE">
            <w:pPr>
              <w:widowControl w:val="0"/>
              <w:autoSpaceDE w:val="0"/>
              <w:autoSpaceDN w:val="0"/>
              <w:ind w:firstLine="34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рамках реализации инвестиционного проекта разработки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Сыннырского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</w:t>
            </w:r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месторождения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калийно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–глиноземного сырья предприятием «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БайкалНедраГео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 окончен 1 этап полевых геологоразведочных работ на производственном участке. В рамках реализации второго этапа реализации проекта подготовлен отчет по результатам проведенных поисково-оценочных работ и предоставлен в Госкомиссию по запасам для   постановки на учет балансовых запасов полезного ископаемого. Получен Протокол о постановке на учет балансовых запасов полезного ископаемого. В настоящее время ведется подготовка к третьему этапу реализации Проекта, который предусматривает разработку и защиту проекта отработки </w:t>
            </w:r>
            <w:proofErr w:type="spellStart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>Калюмного</w:t>
            </w:r>
            <w:proofErr w:type="spellEnd"/>
            <w:r w:rsidRPr="00DB0FDE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</w:tr>
      <w:tr w:rsidR="00C12BD4" w:rsidRPr="00701476" w14:paraId="2B9DD3B1" w14:textId="77777777" w:rsidTr="005300C8">
        <w:tc>
          <w:tcPr>
            <w:tcW w:w="710" w:type="dxa"/>
          </w:tcPr>
          <w:p w14:paraId="36DF5E30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3026" w:type="dxa"/>
          </w:tcPr>
          <w:p w14:paraId="322D2909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согласования объектов, выставленных на лицензирование на право пользования недр местного значения</w:t>
            </w:r>
          </w:p>
        </w:tc>
        <w:tc>
          <w:tcPr>
            <w:tcW w:w="1085" w:type="dxa"/>
          </w:tcPr>
          <w:p w14:paraId="098C10B2" w14:textId="0630F6B9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5D6928A5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  <w:vMerge/>
          </w:tcPr>
          <w:p w14:paraId="264933AF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1509012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6AB3F806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153EF731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7D4CB00C" w14:textId="77777777" w:rsidTr="00C12BD4">
        <w:tc>
          <w:tcPr>
            <w:tcW w:w="15593" w:type="dxa"/>
            <w:gridSpan w:val="8"/>
          </w:tcPr>
          <w:p w14:paraId="60CEEC50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11. Рынок нефтепродуктов</w:t>
            </w:r>
          </w:p>
        </w:tc>
      </w:tr>
      <w:tr w:rsidR="00C12BD4" w:rsidRPr="00701476" w14:paraId="08FF2559" w14:textId="77777777" w:rsidTr="00C12BD4">
        <w:tc>
          <w:tcPr>
            <w:tcW w:w="710" w:type="dxa"/>
          </w:tcPr>
          <w:p w14:paraId="020AA749" w14:textId="77777777" w:rsidR="00C12BD4" w:rsidRPr="00701476" w:rsidRDefault="00C12BD4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3026" w:type="dxa"/>
          </w:tcPr>
          <w:p w14:paraId="6DC056C9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Мониторинг независимых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АЗС</w:t>
            </w:r>
          </w:p>
        </w:tc>
        <w:tc>
          <w:tcPr>
            <w:tcW w:w="1085" w:type="dxa"/>
          </w:tcPr>
          <w:p w14:paraId="06CE50DD" w14:textId="0415D6F3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2025</w:t>
            </w:r>
          </w:p>
        </w:tc>
        <w:tc>
          <w:tcPr>
            <w:tcW w:w="2301" w:type="dxa"/>
          </w:tcPr>
          <w:p w14:paraId="3400F1CC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Отдел экономики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администрации МО «Северо-Байкальский район»</w:t>
            </w:r>
          </w:p>
        </w:tc>
        <w:tc>
          <w:tcPr>
            <w:tcW w:w="3652" w:type="dxa"/>
            <w:vMerge w:val="restart"/>
          </w:tcPr>
          <w:p w14:paraId="2348EBD7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Доля организаций частной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формы собственности на рынке нефтепродуктов, %</w:t>
            </w:r>
          </w:p>
        </w:tc>
        <w:tc>
          <w:tcPr>
            <w:tcW w:w="1134" w:type="dxa"/>
            <w:vMerge w:val="restart"/>
          </w:tcPr>
          <w:p w14:paraId="3F8C4A95" w14:textId="6A5C250F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92" w:type="dxa"/>
            <w:vMerge w:val="restart"/>
          </w:tcPr>
          <w:p w14:paraId="5C361CDC" w14:textId="53051E45" w:rsidR="00C12BD4" w:rsidRPr="00701476" w:rsidRDefault="00370AA1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693" w:type="dxa"/>
            <w:vMerge w:val="restart"/>
          </w:tcPr>
          <w:p w14:paraId="22FE1883" w14:textId="6EEDAD59" w:rsidR="00C12BD4" w:rsidRPr="00701476" w:rsidRDefault="00CC50B4" w:rsidP="00C9071E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На территории района </w:t>
            </w: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функционирует 5 АЗС, 4 из которых частной формы собственности.  Сеть сохранена.</w:t>
            </w:r>
          </w:p>
        </w:tc>
      </w:tr>
      <w:tr w:rsidR="00C12BD4" w:rsidRPr="00701476" w14:paraId="7E97C641" w14:textId="77777777" w:rsidTr="00C12BD4">
        <w:tc>
          <w:tcPr>
            <w:tcW w:w="710" w:type="dxa"/>
          </w:tcPr>
          <w:p w14:paraId="3F486CF2" w14:textId="77777777" w:rsidR="00C12BD4" w:rsidRPr="00701476" w:rsidRDefault="00C12BD4" w:rsidP="00C638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26" w:type="dxa"/>
          </w:tcPr>
          <w:p w14:paraId="588860CC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 количества организаций частной формы собственности на рынке на рынке нефтепродуктов</w:t>
            </w:r>
          </w:p>
        </w:tc>
        <w:tc>
          <w:tcPr>
            <w:tcW w:w="1085" w:type="dxa"/>
          </w:tcPr>
          <w:p w14:paraId="02F646A2" w14:textId="44B469D0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3D006422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652" w:type="dxa"/>
            <w:vMerge/>
          </w:tcPr>
          <w:p w14:paraId="530E376E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637167F3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10ADD230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7765270B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0061F0D4" w14:textId="77777777" w:rsidTr="00C12BD4">
        <w:tc>
          <w:tcPr>
            <w:tcW w:w="15593" w:type="dxa"/>
            <w:gridSpan w:val="8"/>
          </w:tcPr>
          <w:p w14:paraId="1F9DB628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12. Рынок обработки древесины и производства изделий из дерева</w:t>
            </w:r>
          </w:p>
        </w:tc>
      </w:tr>
      <w:tr w:rsidR="009F03F3" w:rsidRPr="00701476" w14:paraId="7265BE7D" w14:textId="77777777" w:rsidTr="00C12BD4">
        <w:tc>
          <w:tcPr>
            <w:tcW w:w="710" w:type="dxa"/>
          </w:tcPr>
          <w:p w14:paraId="4860B5C1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3026" w:type="dxa"/>
          </w:tcPr>
          <w:p w14:paraId="4129848E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Увеличение количества организаций частной формы собственности на рынке обработки древесины и производства изделий из дерева</w:t>
            </w:r>
          </w:p>
        </w:tc>
        <w:tc>
          <w:tcPr>
            <w:tcW w:w="1085" w:type="dxa"/>
          </w:tcPr>
          <w:p w14:paraId="70CF22D6" w14:textId="7A3D8308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5578511F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управлению муниципальным хозяйством»</w:t>
            </w:r>
          </w:p>
        </w:tc>
        <w:tc>
          <w:tcPr>
            <w:tcW w:w="3652" w:type="dxa"/>
          </w:tcPr>
          <w:p w14:paraId="03CCE2F7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организаций частной формы собственности в сфере обработки древесины и производства изделий из дерева, %</w:t>
            </w:r>
          </w:p>
        </w:tc>
        <w:tc>
          <w:tcPr>
            <w:tcW w:w="1134" w:type="dxa"/>
          </w:tcPr>
          <w:p w14:paraId="662BC2E5" w14:textId="6540E327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0B1EF5F" w14:textId="77777777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0538E2E9" w14:textId="4239140D" w:rsidR="009F03F3" w:rsidRPr="00701476" w:rsidRDefault="00E066AA" w:rsidP="00C9071E">
            <w:pPr>
              <w:widowControl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района действуют 1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5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пунктов отгрузки древесины, все частные организации. В лесопромышленном комплексе наблюдается положительная динамика. Предприятиями отрасли за 202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года отгружено продукции на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2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% выше аналогичного периода прошлого года</w:t>
            </w:r>
          </w:p>
        </w:tc>
      </w:tr>
      <w:tr w:rsidR="00C12BD4" w:rsidRPr="00701476" w14:paraId="582328FE" w14:textId="77777777" w:rsidTr="00C12BD4">
        <w:tc>
          <w:tcPr>
            <w:tcW w:w="15593" w:type="dxa"/>
            <w:gridSpan w:val="8"/>
          </w:tcPr>
          <w:p w14:paraId="4449A3F1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II. Системные мероприятия по развитию конкурентной среды</w:t>
            </w:r>
          </w:p>
        </w:tc>
      </w:tr>
      <w:tr w:rsidR="00C12BD4" w:rsidRPr="00701476" w14:paraId="0F820544" w14:textId="77777777" w:rsidTr="00C12BD4">
        <w:tc>
          <w:tcPr>
            <w:tcW w:w="15593" w:type="dxa"/>
            <w:gridSpan w:val="8"/>
          </w:tcPr>
          <w:p w14:paraId="57E88D4F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13.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9F03F3" w:rsidRPr="00701476" w14:paraId="5E4D8A7E" w14:textId="77777777" w:rsidTr="00C12BD4">
        <w:tc>
          <w:tcPr>
            <w:tcW w:w="710" w:type="dxa"/>
          </w:tcPr>
          <w:p w14:paraId="0A10B4F5" w14:textId="77777777" w:rsidR="009F03F3" w:rsidRPr="00701476" w:rsidRDefault="00C079A6" w:rsidP="00C638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3026" w:type="dxa"/>
          </w:tcPr>
          <w:p w14:paraId="3DFAD7C5" w14:textId="77777777" w:rsidR="009F03F3" w:rsidRPr="00701476" w:rsidRDefault="009F03F3" w:rsidP="00D01D5A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Предоставление информационной, консультационной поддержки субъектам малого и среднего предпринимательства в рамках реализации Муниципальной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подпрограммы «Малое и среднее предпринимательство» </w:t>
            </w:r>
          </w:p>
        </w:tc>
        <w:tc>
          <w:tcPr>
            <w:tcW w:w="1085" w:type="dxa"/>
          </w:tcPr>
          <w:p w14:paraId="5B348651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2301" w:type="dxa"/>
          </w:tcPr>
          <w:p w14:paraId="0911C4E5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Отдел экономики Администрации МО «Северо-Байкальский район»</w:t>
            </w:r>
          </w:p>
        </w:tc>
        <w:tc>
          <w:tcPr>
            <w:tcW w:w="3652" w:type="dxa"/>
          </w:tcPr>
          <w:p w14:paraId="09BB3526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Оборот продукции (услуг), производимой малыми предприятиями, в том числе микропредприятиями и индивидуальными предпринимателями, млрд. руб.</w:t>
            </w:r>
          </w:p>
        </w:tc>
        <w:tc>
          <w:tcPr>
            <w:tcW w:w="1134" w:type="dxa"/>
          </w:tcPr>
          <w:p w14:paraId="6DF2AFDE" w14:textId="65645D6D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251D947" w14:textId="16D7870B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4067609" w14:textId="4E35121F" w:rsidR="00E066AA" w:rsidRPr="00E066AA" w:rsidRDefault="00E066AA" w:rsidP="00E066A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На территории района на 01.01.202</w:t>
            </w:r>
            <w:r w:rsidR="001E1A32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г. осуществляет деятельность 2</w:t>
            </w:r>
            <w:r w:rsidR="001E1A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39 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субъекта малого и среднего предпринимательства, из них: 7</w:t>
            </w:r>
            <w:r w:rsidR="001E1A32">
              <w:rPr>
                <w:rFonts w:eastAsiaTheme="minorEastAsia" w:cs="Times New Roman"/>
                <w:sz w:val="24"/>
                <w:szCs w:val="24"/>
                <w:lang w:eastAsia="ru-RU"/>
              </w:rPr>
              <w:t>0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малых и 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микро-предприятий и </w:t>
            </w:r>
            <w:r w:rsidR="001E1A32">
              <w:rPr>
                <w:rFonts w:eastAsiaTheme="minorEastAsia" w:cs="Times New Roman"/>
                <w:sz w:val="24"/>
                <w:szCs w:val="24"/>
                <w:lang w:eastAsia="ru-RU"/>
              </w:rPr>
              <w:t>167</w:t>
            </w: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индивидуальных предпринимателя. </w:t>
            </w:r>
            <w:r w:rsidR="001E1A3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2 КФХ</w:t>
            </w:r>
          </w:p>
          <w:p w14:paraId="215894B4" w14:textId="6505108E" w:rsidR="009F03F3" w:rsidRPr="00701476" w:rsidRDefault="009F03F3" w:rsidP="00E066A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6AA987C8" w14:textId="77777777" w:rsidTr="00C12BD4">
        <w:tc>
          <w:tcPr>
            <w:tcW w:w="15593" w:type="dxa"/>
            <w:gridSpan w:val="8"/>
          </w:tcPr>
          <w:p w14:paraId="5FC6DA17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14.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C12BD4" w:rsidRPr="00701476" w14:paraId="444E0421" w14:textId="77777777" w:rsidTr="00C12BD4">
        <w:tc>
          <w:tcPr>
            <w:tcW w:w="710" w:type="dxa"/>
          </w:tcPr>
          <w:p w14:paraId="04CB0549" w14:textId="77777777" w:rsidR="00C12BD4" w:rsidRPr="00701476" w:rsidRDefault="00C12BD4" w:rsidP="00C638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3026" w:type="dxa"/>
          </w:tcPr>
          <w:p w14:paraId="7B967E22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Обеспечение осуществления муниципальных закупок товаров, работ, услуг у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1085" w:type="dxa"/>
          </w:tcPr>
          <w:p w14:paraId="5771DC88" w14:textId="290E25AE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462622C0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МКУ «Межмуниципальный центр закупок и имущества Северо-Байкальского района»</w:t>
            </w:r>
          </w:p>
        </w:tc>
        <w:tc>
          <w:tcPr>
            <w:tcW w:w="3652" w:type="dxa"/>
            <w:vMerge w:val="restart"/>
          </w:tcPr>
          <w:p w14:paraId="400FF552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заключенных контрактов с субъектами малого предпринимательства и социально ориентированными некоммерческими организациями (по процедурам торгов и запросов котировок, проведенных для субъектов малого предпринимательства в контрактной системе) в сфере закупок товаров, работ, услуг для обеспечения государственных и муниципальных нужд в общей стоимости заключенных государственных и муниципальных контрактов в субъекте Российской Федерации, %</w:t>
            </w:r>
          </w:p>
        </w:tc>
        <w:tc>
          <w:tcPr>
            <w:tcW w:w="1134" w:type="dxa"/>
            <w:vMerge w:val="restart"/>
          </w:tcPr>
          <w:p w14:paraId="3F430EE6" w14:textId="07467C59" w:rsidR="00C12BD4" w:rsidRPr="00701476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2" w:type="dxa"/>
            <w:vMerge w:val="restart"/>
          </w:tcPr>
          <w:p w14:paraId="0A9F6BAB" w14:textId="0DFBDC9C" w:rsidR="00C12BD4" w:rsidRPr="00701476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2693" w:type="dxa"/>
            <w:vMerge w:val="restart"/>
          </w:tcPr>
          <w:p w14:paraId="638E8346" w14:textId="77777777" w:rsidR="001B5C22" w:rsidRPr="001B5C22" w:rsidRDefault="001B5C22" w:rsidP="001B5C2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5C22">
              <w:rPr>
                <w:rFonts w:eastAsiaTheme="minorEastAsia" w:cs="Times New Roman"/>
                <w:sz w:val="24"/>
                <w:szCs w:val="24"/>
                <w:lang w:eastAsia="ru-RU"/>
              </w:rPr>
              <w:t>1. На муниципальном и/или региональном сайте для размещения информации о муниципальных закупках раздел для участников закупок и представителей общественности отсутствует;</w:t>
            </w:r>
          </w:p>
          <w:p w14:paraId="6D4EF9F5" w14:textId="77777777" w:rsidR="001B5C22" w:rsidRPr="001B5C22" w:rsidRDefault="001B5C22" w:rsidP="001B5C2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5C22">
              <w:rPr>
                <w:rFonts w:eastAsiaTheme="minorEastAsia" w:cs="Times New Roman"/>
                <w:sz w:val="24"/>
                <w:szCs w:val="24"/>
                <w:lang w:eastAsia="ru-RU"/>
              </w:rPr>
              <w:t>2. На муниципальном и/или региональном сайте для размещения информации о муниципальных закупках раздел для участников закупок и представителей общественности есть, но обновляется реже 1 раза в месяц;</w:t>
            </w:r>
          </w:p>
          <w:p w14:paraId="075ADFF2" w14:textId="09D80A91" w:rsidR="00C12BD4" w:rsidRPr="00701476" w:rsidRDefault="001B5C22" w:rsidP="001B5C22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1B5C22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3. На муниципальном и/или региональном сайте для размещения информации о муниципальных закупках раздел для участников закупок и представителей </w:t>
            </w:r>
            <w:r w:rsidRPr="001B5C22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общественности есть и регулярно обновляется.</w:t>
            </w:r>
          </w:p>
        </w:tc>
      </w:tr>
      <w:tr w:rsidR="00C12BD4" w:rsidRPr="00701476" w14:paraId="30F97734" w14:textId="77777777" w:rsidTr="00C12BD4">
        <w:tc>
          <w:tcPr>
            <w:tcW w:w="710" w:type="dxa"/>
          </w:tcPr>
          <w:p w14:paraId="00014F31" w14:textId="77777777" w:rsidR="00C12BD4" w:rsidRPr="00701476" w:rsidRDefault="00C12BD4" w:rsidP="00C6387B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01476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14.2</w:t>
            </w:r>
          </w:p>
        </w:tc>
        <w:tc>
          <w:tcPr>
            <w:tcW w:w="3026" w:type="dxa"/>
          </w:tcPr>
          <w:p w14:paraId="4D47BF2D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Проведение совещаний для заказчиков, направленных на методологическую поддержку и разъяснительную работу по порядку проведения закупок </w:t>
            </w:r>
          </w:p>
        </w:tc>
        <w:tc>
          <w:tcPr>
            <w:tcW w:w="1085" w:type="dxa"/>
          </w:tcPr>
          <w:p w14:paraId="547DF9EA" w14:textId="05E72041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FE9622B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>МКУ «Межмуниципальный центр закупок и имущества Северо-Байкальского района»</w:t>
            </w:r>
          </w:p>
        </w:tc>
        <w:tc>
          <w:tcPr>
            <w:tcW w:w="3652" w:type="dxa"/>
            <w:vMerge/>
          </w:tcPr>
          <w:p w14:paraId="3767F57F" w14:textId="77777777" w:rsidR="00C12BD4" w:rsidRPr="00701476" w:rsidRDefault="00C12BD4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14:paraId="2A41D5F1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14:paraId="3AB938FF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14:paraId="6ECC5C2F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</w:tr>
      <w:tr w:rsidR="00C12BD4" w:rsidRPr="00701476" w14:paraId="697AF478" w14:textId="77777777" w:rsidTr="00C12BD4">
        <w:tc>
          <w:tcPr>
            <w:tcW w:w="15593" w:type="dxa"/>
            <w:gridSpan w:val="8"/>
          </w:tcPr>
          <w:p w14:paraId="6D5ED0BE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15. 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9F03F3" w:rsidRPr="00701476" w14:paraId="5B8FD1E7" w14:textId="77777777" w:rsidTr="00C12BD4">
        <w:tc>
          <w:tcPr>
            <w:tcW w:w="710" w:type="dxa"/>
          </w:tcPr>
          <w:p w14:paraId="2D018BB7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026" w:type="dxa"/>
          </w:tcPr>
          <w:p w14:paraId="2F59C971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Внедрение и проведение процедур оценки регулирующего воздействия проектов нормативных правовых актов администрации МО «Северо-Байкальский район»  и экспертизы действующих нормативных правовых актов на предмет развития конкуренции</w:t>
            </w:r>
          </w:p>
        </w:tc>
        <w:tc>
          <w:tcPr>
            <w:tcW w:w="1085" w:type="dxa"/>
          </w:tcPr>
          <w:p w14:paraId="2291C55A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301" w:type="dxa"/>
          </w:tcPr>
          <w:p w14:paraId="4D4CC43E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МО «Северо-Байкальский район»</w:t>
            </w:r>
          </w:p>
        </w:tc>
        <w:tc>
          <w:tcPr>
            <w:tcW w:w="3652" w:type="dxa"/>
          </w:tcPr>
          <w:p w14:paraId="1511615B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видов государственного контроля (надзора), по которым проводятся публичные обсуждения правоприменительной практики, %</w:t>
            </w:r>
          </w:p>
        </w:tc>
        <w:tc>
          <w:tcPr>
            <w:tcW w:w="1134" w:type="dxa"/>
          </w:tcPr>
          <w:p w14:paraId="56D0A9F0" w14:textId="3CB5A293" w:rsidR="009F03F3" w:rsidRPr="00701476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14:paraId="1E1439C6" w14:textId="051202CE" w:rsidR="009F03F3" w:rsidRPr="00701476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693" w:type="dxa"/>
          </w:tcPr>
          <w:p w14:paraId="4BDFBBAD" w14:textId="77777777" w:rsidR="00E066AA" w:rsidRPr="00E066AA" w:rsidRDefault="00E066AA" w:rsidP="00E066A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районе зарегистрировано 5 артелей по добыче полезных ископаемых, за 2021 год вели деятельность лишь 2. Из </w:t>
            </w:r>
            <w:proofErr w:type="gram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них  самой</w:t>
            </w:r>
            <w:proofErr w:type="gram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крупной является артель старателей «Сининда-1». В связи с переходным периодом с добычи россыпного золота на рудное, в текущем году артелью старателей «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Сининда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-1» проведена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доразведка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рудного </w:t>
            </w:r>
            <w:proofErr w:type="gram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золота  и</w:t>
            </w:r>
            <w:proofErr w:type="gram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запуск фабрики, проведены проектные работы по реконструкции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золотоизвлекательной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фабрики (ЗИФ) на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Нерундинском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месторождении и проходка горизонтальных выработок  на штольнях. </w:t>
            </w:r>
          </w:p>
          <w:p w14:paraId="08F935C1" w14:textId="612FC3B2" w:rsidR="009F03F3" w:rsidRPr="00701476" w:rsidRDefault="00E066AA" w:rsidP="00E066A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В рамках реализации инвестиционного проекта разработки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Сыннырского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месторождения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калийно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–глиноземного сырья предприятием «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БайкалНедраГео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» окончен 1 этап полевых геологоразведочных работ на производственном участке. В рамках реализации второго этапа реализации проекта подготовлен отчет по результатам проведенных поисково-оценочных работ и предоставлен в Госкомиссию по запасам для   постановки на учет балансовых запасов полезного ископаемого. Получен Протокол о постановке на учет балансовых запасов полезного ископаемого. В настоящее время ведется подготовка к третьему этапу реализации Проекта, который предусматривает разработку и защиту проекта отработки </w:t>
            </w:r>
            <w:proofErr w:type="spellStart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>Калюмного</w:t>
            </w:r>
            <w:proofErr w:type="spellEnd"/>
            <w:r w:rsidRPr="00E066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</w:tr>
      <w:tr w:rsidR="00C12BD4" w:rsidRPr="00701476" w14:paraId="085B4BDE" w14:textId="77777777" w:rsidTr="00C12BD4">
        <w:tc>
          <w:tcPr>
            <w:tcW w:w="15593" w:type="dxa"/>
            <w:gridSpan w:val="8"/>
          </w:tcPr>
          <w:p w14:paraId="37746BE0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 xml:space="preserve">16. Мероприятия, направленные на повышение в Республике Бурятия цифровой грамотности населения,  муниципальных служащих и </w:t>
            </w: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lastRenderedPageBreak/>
              <w:t>работников бюджетной сферы в рамках соответствующей региональной программы</w:t>
            </w:r>
          </w:p>
        </w:tc>
      </w:tr>
      <w:tr w:rsidR="009F03F3" w:rsidRPr="00701476" w14:paraId="2442CBFE" w14:textId="77777777" w:rsidTr="00C12BD4">
        <w:tc>
          <w:tcPr>
            <w:tcW w:w="710" w:type="dxa"/>
          </w:tcPr>
          <w:p w14:paraId="317A2ECF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16.1</w:t>
            </w:r>
          </w:p>
        </w:tc>
        <w:tc>
          <w:tcPr>
            <w:tcW w:w="3026" w:type="dxa"/>
          </w:tcPr>
          <w:p w14:paraId="376286A7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Развитие информационно-технологических систем обеспечения деятельности органов МСУ</w:t>
            </w:r>
          </w:p>
        </w:tc>
        <w:tc>
          <w:tcPr>
            <w:tcW w:w="1085" w:type="dxa"/>
          </w:tcPr>
          <w:p w14:paraId="59D48B22" w14:textId="6CE74796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49EA88B8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МКУ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«Комитет по управлению муниципальным хозяйством»</w:t>
            </w:r>
          </w:p>
        </w:tc>
        <w:tc>
          <w:tcPr>
            <w:tcW w:w="3652" w:type="dxa"/>
          </w:tcPr>
          <w:p w14:paraId="458BCDDD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Общий уровень использования информационных и телекоммуникационных технологий в системе государственного управления, %</w:t>
            </w:r>
          </w:p>
        </w:tc>
        <w:tc>
          <w:tcPr>
            <w:tcW w:w="1134" w:type="dxa"/>
          </w:tcPr>
          <w:p w14:paraId="1F657B04" w14:textId="79D84561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32D193B" w14:textId="7E7C1901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442D9891" w14:textId="10A79D30" w:rsidR="009F03F3" w:rsidRPr="00701476" w:rsidRDefault="00DB0FDE" w:rsidP="000B52E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В 2022 году на регулярной основе проводятся онлайн совещания</w:t>
            </w:r>
          </w:p>
        </w:tc>
      </w:tr>
      <w:tr w:rsidR="00C12BD4" w:rsidRPr="00701476" w14:paraId="45D3AF48" w14:textId="77777777" w:rsidTr="00C12BD4">
        <w:tc>
          <w:tcPr>
            <w:tcW w:w="15593" w:type="dxa"/>
            <w:gridSpan w:val="8"/>
          </w:tcPr>
          <w:p w14:paraId="31989688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17. Мероприятия, направленные на обеспечение равных условий доступа к информации о муниципальном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</w:t>
            </w:r>
          </w:p>
        </w:tc>
      </w:tr>
      <w:tr w:rsidR="009F03F3" w:rsidRPr="00701476" w14:paraId="4740F535" w14:textId="77777777" w:rsidTr="00C12BD4">
        <w:tc>
          <w:tcPr>
            <w:tcW w:w="710" w:type="dxa"/>
          </w:tcPr>
          <w:p w14:paraId="64F828C2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3026" w:type="dxa"/>
          </w:tcPr>
          <w:p w14:paraId="1F407EE2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Актуализация на официальном сайте администрации МО «Северо-Байкальский район» в информационно-телекоммуникационной сети Интернет информации об объектах, находящихся в муниципальной собственности МО «Северо-Байкальский район»,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 обременении правами третьих лиц</w:t>
            </w:r>
          </w:p>
        </w:tc>
        <w:tc>
          <w:tcPr>
            <w:tcW w:w="1085" w:type="dxa"/>
          </w:tcPr>
          <w:p w14:paraId="085066DE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301" w:type="dxa"/>
          </w:tcPr>
          <w:p w14:paraId="0F87000F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Cs/>
                <w:sz w:val="24"/>
                <w:szCs w:val="24"/>
                <w:lang w:eastAsia="ru-RU"/>
              </w:rPr>
              <w:t xml:space="preserve">МКУ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«Комитет по управлению муниципальным хозяйством» (консультант по имуществу)</w:t>
            </w:r>
          </w:p>
        </w:tc>
        <w:tc>
          <w:tcPr>
            <w:tcW w:w="3652" w:type="dxa"/>
          </w:tcPr>
          <w:p w14:paraId="4919F5C6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Доля объектов муниципального имущества, в отношении которых в реестре муниципального имущества содержится актуализированная информация, от общего числа объектов, представленных правообладателем к учету, %</w:t>
            </w:r>
          </w:p>
        </w:tc>
        <w:tc>
          <w:tcPr>
            <w:tcW w:w="1134" w:type="dxa"/>
          </w:tcPr>
          <w:p w14:paraId="03F67ADC" w14:textId="33EEE4FD" w:rsidR="009F03F3" w:rsidRPr="005D4C40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2" w:type="dxa"/>
          </w:tcPr>
          <w:p w14:paraId="21D3F9CE" w14:textId="5C183623" w:rsidR="009F03F3" w:rsidRPr="005D4C40" w:rsidRDefault="001E1A32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693" w:type="dxa"/>
          </w:tcPr>
          <w:p w14:paraId="5C2309EF" w14:textId="1F9D17D3" w:rsidR="009F03F3" w:rsidRPr="005D4C40" w:rsidRDefault="00CC50B4" w:rsidP="000B52E0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>Актуализация сведений ведется на постоянной основе на официальном сайте</w:t>
            </w:r>
            <w:r w:rsidR="001E1A32" w:rsidRPr="00F26290">
              <w:t xml:space="preserve"> </w:t>
            </w:r>
            <w:r w:rsidR="001E1A32" w:rsidRPr="001E1A32">
              <w:rPr>
                <w:rFonts w:eastAsiaTheme="minorEastAsia" w:cs="Times New Roman"/>
                <w:sz w:val="24"/>
                <w:szCs w:val="24"/>
                <w:lang w:eastAsia="ru-RU"/>
              </w:rPr>
              <w:t>https://severo-bajkalskij-r81.gosweb.go</w:t>
            </w:r>
            <w:bookmarkStart w:id="0" w:name="_GoBack"/>
            <w:bookmarkEnd w:id="0"/>
            <w:r w:rsidR="001E1A32" w:rsidRPr="001E1A32">
              <w:rPr>
                <w:rFonts w:eastAsiaTheme="minorEastAsia" w:cs="Times New Roman"/>
                <w:sz w:val="24"/>
                <w:szCs w:val="24"/>
                <w:lang w:eastAsia="ru-RU"/>
              </w:rPr>
              <w:t>suslugi.ru</w:t>
            </w:r>
          </w:p>
        </w:tc>
      </w:tr>
      <w:tr w:rsidR="00C12BD4" w:rsidRPr="00701476" w14:paraId="3AF1D743" w14:textId="77777777" w:rsidTr="00C12BD4">
        <w:tc>
          <w:tcPr>
            <w:tcW w:w="15593" w:type="dxa"/>
            <w:gridSpan w:val="8"/>
          </w:tcPr>
          <w:p w14:paraId="220BD4DD" w14:textId="77777777" w:rsidR="00C12BD4" w:rsidRPr="00701476" w:rsidRDefault="00C12BD4" w:rsidP="00D01D5A">
            <w:pPr>
              <w:widowControl w:val="0"/>
              <w:autoSpaceDE w:val="0"/>
              <w:autoSpaceDN w:val="0"/>
              <w:jc w:val="center"/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18. Мероприятия, направленные на реализацию мер, направленных на выравнивание условий конкуренции как в рамках товарных рынков внутри Республики Бурятия</w:t>
            </w:r>
          </w:p>
        </w:tc>
      </w:tr>
      <w:tr w:rsidR="009F03F3" w:rsidRPr="00701476" w14:paraId="2F7F0FBF" w14:textId="77777777" w:rsidTr="00C12BD4">
        <w:tc>
          <w:tcPr>
            <w:tcW w:w="710" w:type="dxa"/>
          </w:tcPr>
          <w:p w14:paraId="6ADBE8EC" w14:textId="77777777" w:rsidR="009F03F3" w:rsidRPr="00701476" w:rsidRDefault="009F03F3" w:rsidP="00C6387B">
            <w:pPr>
              <w:widowControl w:val="0"/>
              <w:autoSpaceDE w:val="0"/>
              <w:autoSpaceDN w:val="0"/>
              <w:spacing w:line="276" w:lineRule="auto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18.1</w:t>
            </w:r>
          </w:p>
        </w:tc>
        <w:tc>
          <w:tcPr>
            <w:tcW w:w="3026" w:type="dxa"/>
          </w:tcPr>
          <w:p w14:paraId="11839FCC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Реализация проекта «Сделано в Бурятии»</w:t>
            </w:r>
          </w:p>
        </w:tc>
        <w:tc>
          <w:tcPr>
            <w:tcW w:w="1085" w:type="dxa"/>
          </w:tcPr>
          <w:p w14:paraId="0196048B" w14:textId="70406800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202</w:t>
            </w:r>
            <w:r w:rsidR="00822221">
              <w:rPr>
                <w:rFonts w:eastAsiaTheme="minorEastAsia" w:cs="Times New Roman"/>
                <w:sz w:val="24"/>
                <w:szCs w:val="24"/>
                <w:lang w:eastAsia="ru-RU"/>
              </w:rPr>
              <w:t>3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-2025</w:t>
            </w:r>
          </w:p>
        </w:tc>
        <w:tc>
          <w:tcPr>
            <w:tcW w:w="2301" w:type="dxa"/>
          </w:tcPr>
          <w:p w14:paraId="7338FB25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Отдел экономики Администрации МО «Северо-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Байкальский район»</w:t>
            </w:r>
          </w:p>
        </w:tc>
        <w:tc>
          <w:tcPr>
            <w:tcW w:w="3652" w:type="dxa"/>
          </w:tcPr>
          <w:p w14:paraId="6C07B28D" w14:textId="77777777" w:rsidR="009F03F3" w:rsidRPr="00701476" w:rsidRDefault="009F03F3" w:rsidP="00D01D5A">
            <w:pPr>
              <w:widowControl w:val="0"/>
              <w:autoSpaceDE w:val="0"/>
              <w:autoSpaceDN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 xml:space="preserve">Количество предприятий, получивших дипломы на право маркировки продукции знаком </w:t>
            </w: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"Сделано в Бурятии", ед.</w:t>
            </w:r>
          </w:p>
        </w:tc>
        <w:tc>
          <w:tcPr>
            <w:tcW w:w="1134" w:type="dxa"/>
          </w:tcPr>
          <w:p w14:paraId="7E59B731" w14:textId="77777777" w:rsidR="009F03F3" w:rsidRPr="00701476" w:rsidRDefault="009F03F3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</w:tcPr>
          <w:p w14:paraId="52D5C943" w14:textId="77777777" w:rsidR="009F03F3" w:rsidRPr="00701476" w:rsidRDefault="005A372A" w:rsidP="00D01D5A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01476">
              <w:rPr>
                <w:rFonts w:eastAsiaTheme="minorEastAsia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3" w:type="dxa"/>
          </w:tcPr>
          <w:p w14:paraId="6E96EFEB" w14:textId="50B3BA6C" w:rsidR="009F03F3" w:rsidRPr="00701476" w:rsidRDefault="00CC50B4" w:rsidP="00460658">
            <w:pPr>
              <w:widowControl w:val="0"/>
              <w:autoSpaceDE w:val="0"/>
              <w:autoSpaceDN w:val="0"/>
              <w:jc w:val="right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Диплом на право маркировки продукции знаком "Сделано в </w:t>
            </w:r>
            <w:r w:rsidRPr="00CC50B4">
              <w:rPr>
                <w:rFonts w:eastAsiaTheme="minorEastAsia" w:cs="Times New Roman"/>
                <w:sz w:val="24"/>
                <w:szCs w:val="24"/>
                <w:lang w:eastAsia="ru-RU"/>
              </w:rPr>
              <w:lastRenderedPageBreak/>
              <w:t>Бурятии" получен ООО «Сосновый</w:t>
            </w:r>
          </w:p>
        </w:tc>
      </w:tr>
    </w:tbl>
    <w:p w14:paraId="388BD227" w14:textId="77777777" w:rsidR="002C0989" w:rsidRPr="00BC704A" w:rsidRDefault="002C0989" w:rsidP="002C0989">
      <w:pPr>
        <w:jc w:val="center"/>
        <w:rPr>
          <w:rFonts w:eastAsia="Times New Roman" w:cs="Times New Roman"/>
          <w:color w:val="000000"/>
          <w:sz w:val="27"/>
          <w:szCs w:val="27"/>
          <w:lang w:eastAsia="ru-RU"/>
        </w:rPr>
      </w:pPr>
    </w:p>
    <w:p w14:paraId="6709EBBF" w14:textId="77777777" w:rsidR="00B44349" w:rsidRDefault="00B44349"/>
    <w:sectPr w:rsidR="00B44349" w:rsidSect="00C12BD4">
      <w:pgSz w:w="16838" w:h="11906" w:orient="landscape"/>
      <w:pgMar w:top="709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989"/>
    <w:rsid w:val="00005676"/>
    <w:rsid w:val="00042969"/>
    <w:rsid w:val="000823F4"/>
    <w:rsid w:val="000B52E0"/>
    <w:rsid w:val="000D1184"/>
    <w:rsid w:val="000F20E2"/>
    <w:rsid w:val="001053CF"/>
    <w:rsid w:val="00131628"/>
    <w:rsid w:val="001321B3"/>
    <w:rsid w:val="00147DEE"/>
    <w:rsid w:val="001954B4"/>
    <w:rsid w:val="001B5624"/>
    <w:rsid w:val="001B5C22"/>
    <w:rsid w:val="001B5D46"/>
    <w:rsid w:val="001E1A32"/>
    <w:rsid w:val="00241233"/>
    <w:rsid w:val="002855E1"/>
    <w:rsid w:val="00297A96"/>
    <w:rsid w:val="002B774A"/>
    <w:rsid w:val="002C0989"/>
    <w:rsid w:val="002D30F1"/>
    <w:rsid w:val="003026B1"/>
    <w:rsid w:val="00304886"/>
    <w:rsid w:val="003076B1"/>
    <w:rsid w:val="00312172"/>
    <w:rsid w:val="003379AF"/>
    <w:rsid w:val="00337B87"/>
    <w:rsid w:val="00367702"/>
    <w:rsid w:val="00370AA1"/>
    <w:rsid w:val="0039455B"/>
    <w:rsid w:val="00397429"/>
    <w:rsid w:val="003A4FC8"/>
    <w:rsid w:val="003A74FF"/>
    <w:rsid w:val="003D5CB7"/>
    <w:rsid w:val="003F532D"/>
    <w:rsid w:val="00426894"/>
    <w:rsid w:val="00460658"/>
    <w:rsid w:val="00467A59"/>
    <w:rsid w:val="00483946"/>
    <w:rsid w:val="00487E9D"/>
    <w:rsid w:val="005452C9"/>
    <w:rsid w:val="00591B79"/>
    <w:rsid w:val="005A372A"/>
    <w:rsid w:val="005C25EC"/>
    <w:rsid w:val="005D0705"/>
    <w:rsid w:val="005D4C40"/>
    <w:rsid w:val="005E742A"/>
    <w:rsid w:val="00673BBB"/>
    <w:rsid w:val="006A2082"/>
    <w:rsid w:val="006B7A87"/>
    <w:rsid w:val="006E0BD1"/>
    <w:rsid w:val="00701476"/>
    <w:rsid w:val="0071525E"/>
    <w:rsid w:val="0074619E"/>
    <w:rsid w:val="007941FE"/>
    <w:rsid w:val="007E000C"/>
    <w:rsid w:val="007F1819"/>
    <w:rsid w:val="00822221"/>
    <w:rsid w:val="00986248"/>
    <w:rsid w:val="0099258D"/>
    <w:rsid w:val="009B5F93"/>
    <w:rsid w:val="009F03F3"/>
    <w:rsid w:val="00A877DF"/>
    <w:rsid w:val="00AD3E9A"/>
    <w:rsid w:val="00AE61CB"/>
    <w:rsid w:val="00B21DBF"/>
    <w:rsid w:val="00B2291E"/>
    <w:rsid w:val="00B44349"/>
    <w:rsid w:val="00B608D4"/>
    <w:rsid w:val="00B66FC9"/>
    <w:rsid w:val="00BB04FD"/>
    <w:rsid w:val="00BB6DD0"/>
    <w:rsid w:val="00BC71D1"/>
    <w:rsid w:val="00BD74A9"/>
    <w:rsid w:val="00C079A6"/>
    <w:rsid w:val="00C12BD4"/>
    <w:rsid w:val="00C12EB1"/>
    <w:rsid w:val="00C2355A"/>
    <w:rsid w:val="00C25664"/>
    <w:rsid w:val="00C35FB6"/>
    <w:rsid w:val="00C43D96"/>
    <w:rsid w:val="00C6387B"/>
    <w:rsid w:val="00C9071E"/>
    <w:rsid w:val="00CA48DB"/>
    <w:rsid w:val="00CC50B4"/>
    <w:rsid w:val="00CE4296"/>
    <w:rsid w:val="00D01D5A"/>
    <w:rsid w:val="00D522C6"/>
    <w:rsid w:val="00D65430"/>
    <w:rsid w:val="00D75318"/>
    <w:rsid w:val="00D90216"/>
    <w:rsid w:val="00DB0FDE"/>
    <w:rsid w:val="00DE345D"/>
    <w:rsid w:val="00DF5787"/>
    <w:rsid w:val="00E066AA"/>
    <w:rsid w:val="00E56313"/>
    <w:rsid w:val="00E84E8C"/>
    <w:rsid w:val="00E91AA0"/>
    <w:rsid w:val="00EA6A75"/>
    <w:rsid w:val="00EF4FD6"/>
    <w:rsid w:val="00F20E23"/>
    <w:rsid w:val="00FB0FA1"/>
    <w:rsid w:val="00FB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7222C"/>
  <w15:docId w15:val="{A32455DF-7405-434C-B802-CE2BA5289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98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98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52E0"/>
    <w:rPr>
      <w:color w:val="0000FF" w:themeColor="hyperlink"/>
      <w:u w:val="single"/>
    </w:rPr>
  </w:style>
  <w:style w:type="character" w:styleId="a5">
    <w:name w:val="Strong"/>
    <w:basedOn w:val="a0"/>
    <w:qFormat/>
    <w:rsid w:val="007941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Репкова</dc:creator>
  <cp:lastModifiedBy>user</cp:lastModifiedBy>
  <cp:revision>2</cp:revision>
  <cp:lastPrinted>2022-04-12T01:04:00Z</cp:lastPrinted>
  <dcterms:created xsi:type="dcterms:W3CDTF">2023-03-13T09:38:00Z</dcterms:created>
  <dcterms:modified xsi:type="dcterms:W3CDTF">2023-03-13T09:38:00Z</dcterms:modified>
</cp:coreProperties>
</file>