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10" w:type="dxa"/>
        <w:tblInd w:w="91" w:type="dxa"/>
        <w:tblLook w:val="04A0" w:firstRow="1" w:lastRow="0" w:firstColumn="1" w:lastColumn="0" w:noHBand="0" w:noVBand="1"/>
      </w:tblPr>
      <w:tblGrid>
        <w:gridCol w:w="10507"/>
        <w:gridCol w:w="236"/>
        <w:gridCol w:w="331"/>
        <w:gridCol w:w="236"/>
      </w:tblGrid>
      <w:tr w:rsidR="003F2684" w:rsidRPr="00336607" w:rsidTr="00200FC3">
        <w:trPr>
          <w:trHeight w:val="253"/>
        </w:trPr>
        <w:tc>
          <w:tcPr>
            <w:tcW w:w="10507" w:type="dxa"/>
            <w:shd w:val="clear" w:color="auto" w:fill="auto"/>
            <w:noWrap/>
            <w:hideMark/>
          </w:tcPr>
          <w:p w:rsidR="003F2684" w:rsidRDefault="003F2684" w:rsidP="00E3369E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3F2684" w:rsidRPr="00336607" w:rsidRDefault="003F2684" w:rsidP="00E3369E">
            <w:pPr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200FC3">
              <w:rPr>
                <w:b/>
                <w:bCs/>
                <w:sz w:val="28"/>
                <w:szCs w:val="28"/>
              </w:rPr>
              <w:t xml:space="preserve">                </w:t>
            </w:r>
            <w:r w:rsidRPr="00336607">
              <w:rPr>
                <w:b/>
                <w:bCs/>
                <w:sz w:val="28"/>
                <w:szCs w:val="28"/>
              </w:rPr>
              <w:t>УТВЕРЖДАЮ:</w:t>
            </w: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F2684" w:rsidRPr="00336607" w:rsidRDefault="003F2684" w:rsidP="00E3369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:rsidR="003F2684" w:rsidRPr="00336607" w:rsidRDefault="003F2684" w:rsidP="00E3369E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684" w:rsidRPr="00336607" w:rsidTr="00200FC3">
        <w:trPr>
          <w:gridAfter w:val="3"/>
          <w:wAfter w:w="803" w:type="dxa"/>
          <w:trHeight w:val="253"/>
        </w:trPr>
        <w:tc>
          <w:tcPr>
            <w:tcW w:w="10507" w:type="dxa"/>
            <w:shd w:val="clear" w:color="auto" w:fill="auto"/>
            <w:noWrap/>
            <w:hideMark/>
          </w:tcPr>
          <w:p w:rsidR="003F2684" w:rsidRDefault="003F2684" w:rsidP="00200FC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Руководитель Администрации</w:t>
            </w:r>
          </w:p>
          <w:p w:rsidR="003F2684" w:rsidRPr="00336607" w:rsidRDefault="003F2684" w:rsidP="00200FC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МО «Северо-Байкальский район»</w:t>
            </w:r>
          </w:p>
        </w:tc>
      </w:tr>
      <w:tr w:rsidR="003F2684" w:rsidRPr="00336607" w:rsidTr="00200FC3">
        <w:trPr>
          <w:gridAfter w:val="3"/>
          <w:wAfter w:w="803" w:type="dxa"/>
          <w:trHeight w:val="253"/>
        </w:trPr>
        <w:tc>
          <w:tcPr>
            <w:tcW w:w="10507" w:type="dxa"/>
            <w:shd w:val="clear" w:color="auto" w:fill="auto"/>
            <w:noWrap/>
            <w:hideMark/>
          </w:tcPr>
          <w:p w:rsidR="003F2684" w:rsidRPr="00336607" w:rsidRDefault="003F2684" w:rsidP="00E3369E">
            <w:pPr>
              <w:outlineLvl w:val="0"/>
              <w:rPr>
                <w:sz w:val="28"/>
                <w:szCs w:val="28"/>
              </w:rPr>
            </w:pPr>
          </w:p>
        </w:tc>
      </w:tr>
      <w:tr w:rsidR="003F2684" w:rsidRPr="00336607" w:rsidTr="00200FC3">
        <w:trPr>
          <w:trHeight w:val="253"/>
        </w:trPr>
        <w:tc>
          <w:tcPr>
            <w:tcW w:w="10507" w:type="dxa"/>
            <w:shd w:val="clear" w:color="auto" w:fill="auto"/>
            <w:noWrap/>
            <w:hideMark/>
          </w:tcPr>
          <w:p w:rsidR="003F2684" w:rsidRPr="00336607" w:rsidRDefault="003F2684" w:rsidP="00E3369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="00200FC3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__________________ </w:t>
            </w:r>
            <w:proofErr w:type="spellStart"/>
            <w:r>
              <w:rPr>
                <w:sz w:val="28"/>
                <w:szCs w:val="28"/>
              </w:rPr>
              <w:t>И.В.Пухарев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hideMark/>
          </w:tcPr>
          <w:p w:rsidR="003F2684" w:rsidRPr="00336607" w:rsidRDefault="003F2684" w:rsidP="00E336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hideMark/>
          </w:tcPr>
          <w:p w:rsidR="003F2684" w:rsidRPr="00336607" w:rsidRDefault="003F2684" w:rsidP="00E336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684" w:rsidRPr="00336607" w:rsidTr="00200FC3">
        <w:trPr>
          <w:trHeight w:val="253"/>
        </w:trPr>
        <w:tc>
          <w:tcPr>
            <w:tcW w:w="10507" w:type="dxa"/>
            <w:shd w:val="clear" w:color="auto" w:fill="auto"/>
            <w:noWrap/>
            <w:hideMark/>
          </w:tcPr>
          <w:p w:rsidR="003F2684" w:rsidRDefault="003F2684" w:rsidP="00E3369E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3F2684" w:rsidRPr="00336607" w:rsidRDefault="003F2684" w:rsidP="00E3369E">
            <w:pPr>
              <w:ind w:right="150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  <w:r w:rsidR="00200FC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336607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31 " марта 2023 </w:t>
            </w:r>
            <w:r w:rsidRPr="00336607">
              <w:rPr>
                <w:sz w:val="28"/>
                <w:szCs w:val="28"/>
              </w:rPr>
              <w:t>г.</w:t>
            </w:r>
          </w:p>
        </w:tc>
        <w:tc>
          <w:tcPr>
            <w:tcW w:w="803" w:type="dxa"/>
            <w:gridSpan w:val="3"/>
            <w:shd w:val="clear" w:color="auto" w:fill="auto"/>
            <w:noWrap/>
            <w:hideMark/>
          </w:tcPr>
          <w:p w:rsidR="003F2684" w:rsidRPr="00336607" w:rsidRDefault="003F2684" w:rsidP="00E3369E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684" w:rsidRPr="00336607" w:rsidTr="00200FC3">
        <w:trPr>
          <w:gridAfter w:val="3"/>
          <w:wAfter w:w="803" w:type="dxa"/>
          <w:trHeight w:val="253"/>
        </w:trPr>
        <w:tc>
          <w:tcPr>
            <w:tcW w:w="10507" w:type="dxa"/>
            <w:shd w:val="clear" w:color="auto" w:fill="auto"/>
            <w:noWrap/>
            <w:hideMark/>
          </w:tcPr>
          <w:p w:rsidR="003F2684" w:rsidRPr="00336607" w:rsidRDefault="003F2684" w:rsidP="00E3369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3F2684" w:rsidRDefault="003F2684" w:rsidP="003F2684">
      <w:pPr>
        <w:jc w:val="center"/>
        <w:rPr>
          <w:b/>
          <w:sz w:val="28"/>
          <w:szCs w:val="28"/>
        </w:rPr>
      </w:pPr>
    </w:p>
    <w:p w:rsidR="003F2684" w:rsidRDefault="003F2684" w:rsidP="003F2684">
      <w:pPr>
        <w:jc w:val="center"/>
        <w:rPr>
          <w:b/>
          <w:sz w:val="28"/>
          <w:szCs w:val="28"/>
        </w:rPr>
      </w:pPr>
    </w:p>
    <w:p w:rsidR="003F2684" w:rsidRDefault="003F2684" w:rsidP="003F2684">
      <w:pPr>
        <w:jc w:val="center"/>
        <w:rPr>
          <w:b/>
          <w:sz w:val="28"/>
          <w:szCs w:val="28"/>
        </w:rPr>
      </w:pPr>
    </w:p>
    <w:p w:rsidR="003F2684" w:rsidRDefault="003F2684" w:rsidP="003F2684">
      <w:pPr>
        <w:jc w:val="center"/>
        <w:rPr>
          <w:b/>
          <w:sz w:val="28"/>
          <w:szCs w:val="28"/>
        </w:rPr>
      </w:pPr>
    </w:p>
    <w:p w:rsidR="003F2684" w:rsidRPr="002D5AE9" w:rsidRDefault="003F2684" w:rsidP="003F2684">
      <w:pPr>
        <w:jc w:val="center"/>
        <w:rPr>
          <w:b/>
          <w:sz w:val="56"/>
          <w:szCs w:val="56"/>
        </w:rPr>
      </w:pPr>
      <w:r w:rsidRPr="002D5AE9">
        <w:rPr>
          <w:b/>
          <w:sz w:val="56"/>
          <w:szCs w:val="56"/>
        </w:rPr>
        <w:t>ГОДОВОЙ ОТЧЕТ</w:t>
      </w:r>
    </w:p>
    <w:p w:rsidR="003F2684" w:rsidRPr="00C14298" w:rsidRDefault="003F2684" w:rsidP="003F2684">
      <w:pPr>
        <w:jc w:val="center"/>
        <w:rPr>
          <w:b/>
          <w:sz w:val="40"/>
          <w:szCs w:val="40"/>
        </w:rPr>
      </w:pPr>
    </w:p>
    <w:p w:rsidR="003F2684" w:rsidRPr="00F32310" w:rsidRDefault="003F2684" w:rsidP="003F2684">
      <w:pPr>
        <w:pStyle w:val="ConsPlusTitle"/>
        <w:widowControl/>
        <w:jc w:val="center"/>
        <w:rPr>
          <w:rFonts w:ascii="Times New Roman" w:hAnsi="Times New Roman"/>
          <w:sz w:val="40"/>
          <w:szCs w:val="40"/>
        </w:rPr>
      </w:pPr>
      <w:r w:rsidRPr="00F32310">
        <w:rPr>
          <w:rFonts w:ascii="Times New Roman" w:hAnsi="Times New Roman"/>
          <w:sz w:val="40"/>
          <w:szCs w:val="40"/>
        </w:rPr>
        <w:t>о ходе реализации и оценке эффективности</w:t>
      </w:r>
    </w:p>
    <w:p w:rsidR="003F2684" w:rsidRPr="00F32310" w:rsidRDefault="003F2684" w:rsidP="003F2684">
      <w:pPr>
        <w:pStyle w:val="ConsPlusTitle"/>
        <w:widowControl/>
        <w:jc w:val="center"/>
        <w:rPr>
          <w:rFonts w:ascii="Times New Roman" w:hAnsi="Times New Roman"/>
          <w:sz w:val="40"/>
          <w:szCs w:val="40"/>
        </w:rPr>
      </w:pPr>
      <w:r w:rsidRPr="00F32310">
        <w:rPr>
          <w:rFonts w:ascii="Times New Roman" w:hAnsi="Times New Roman"/>
          <w:sz w:val="40"/>
          <w:szCs w:val="40"/>
        </w:rPr>
        <w:t xml:space="preserve"> муниципальной программы муниципального образования «Северо-Байкальский район»</w:t>
      </w:r>
    </w:p>
    <w:p w:rsidR="003F2684" w:rsidRDefault="003F2684" w:rsidP="003F2684">
      <w:pPr>
        <w:jc w:val="center"/>
        <w:rPr>
          <w:b/>
          <w:bCs/>
          <w:sz w:val="40"/>
          <w:szCs w:val="40"/>
        </w:rPr>
      </w:pPr>
      <w:r w:rsidRPr="009C0C0B">
        <w:rPr>
          <w:b/>
          <w:bCs/>
          <w:sz w:val="40"/>
          <w:szCs w:val="40"/>
        </w:rPr>
        <w:t xml:space="preserve">«Поддержка социально ориентированных некоммерческих организаций и объединений муниципального образования «Северо-Байкальский район» </w:t>
      </w:r>
    </w:p>
    <w:p w:rsidR="003F2684" w:rsidRPr="00F32310" w:rsidRDefault="003F2684" w:rsidP="003F2684">
      <w:pPr>
        <w:jc w:val="center"/>
        <w:rPr>
          <w:b/>
          <w:sz w:val="40"/>
          <w:szCs w:val="40"/>
        </w:rPr>
      </w:pPr>
      <w:r w:rsidRPr="00F32310">
        <w:rPr>
          <w:b/>
          <w:sz w:val="40"/>
          <w:szCs w:val="40"/>
        </w:rPr>
        <w:t>в Северо-Байкальском районе Республики Бурятия в  20</w:t>
      </w:r>
      <w:r>
        <w:rPr>
          <w:b/>
          <w:sz w:val="40"/>
          <w:szCs w:val="40"/>
        </w:rPr>
        <w:t xml:space="preserve">22 </w:t>
      </w:r>
      <w:r w:rsidRPr="00F32310">
        <w:rPr>
          <w:b/>
          <w:sz w:val="40"/>
          <w:szCs w:val="40"/>
        </w:rPr>
        <w:t>году</w:t>
      </w:r>
    </w:p>
    <w:p w:rsidR="003F2684" w:rsidRDefault="003F2684" w:rsidP="003F2684">
      <w:pPr>
        <w:pStyle w:val="ConsPlusTitle"/>
        <w:widowControl/>
        <w:jc w:val="center"/>
      </w:pPr>
    </w:p>
    <w:p w:rsidR="003F2684" w:rsidRDefault="003F2684" w:rsidP="003F26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3F2684" w:rsidTr="00E3369E">
        <w:tc>
          <w:tcPr>
            <w:tcW w:w="3168" w:type="dxa"/>
          </w:tcPr>
          <w:p w:rsidR="003F2684" w:rsidRPr="00317242" w:rsidRDefault="003F2684" w:rsidP="00E3369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03" w:type="dxa"/>
          </w:tcPr>
          <w:p w:rsidR="003F2684" w:rsidRPr="006A7629" w:rsidRDefault="003F2684" w:rsidP="00E3369E">
            <w:pPr>
              <w:jc w:val="both"/>
            </w:pPr>
            <w:r>
              <w:t>Администрация муниципального образования «Северо-Байкальский район»</w:t>
            </w:r>
          </w:p>
        </w:tc>
      </w:tr>
      <w:tr w:rsidR="003F2684" w:rsidTr="00E3369E">
        <w:tc>
          <w:tcPr>
            <w:tcW w:w="3168" w:type="dxa"/>
          </w:tcPr>
          <w:p w:rsidR="003F2684" w:rsidRPr="00317242" w:rsidRDefault="003F2684" w:rsidP="00E3369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Отчётный год</w:t>
            </w:r>
          </w:p>
        </w:tc>
        <w:tc>
          <w:tcPr>
            <w:tcW w:w="6403" w:type="dxa"/>
          </w:tcPr>
          <w:p w:rsidR="003F2684" w:rsidRPr="00F32310" w:rsidRDefault="003F2684" w:rsidP="00E3369E">
            <w:r>
              <w:t>2022</w:t>
            </w:r>
          </w:p>
        </w:tc>
      </w:tr>
      <w:tr w:rsidR="003F2684" w:rsidTr="00E3369E">
        <w:tc>
          <w:tcPr>
            <w:tcW w:w="3168" w:type="dxa"/>
          </w:tcPr>
          <w:p w:rsidR="003F2684" w:rsidRPr="00317242" w:rsidRDefault="003F2684" w:rsidP="00E3369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Дата составления отчета</w:t>
            </w:r>
          </w:p>
        </w:tc>
        <w:tc>
          <w:tcPr>
            <w:tcW w:w="6403" w:type="dxa"/>
          </w:tcPr>
          <w:p w:rsidR="003F2684" w:rsidRPr="00A80B9B" w:rsidRDefault="003F2684" w:rsidP="00E3369E">
            <w:r>
              <w:t>31.03.2023</w:t>
            </w:r>
          </w:p>
        </w:tc>
      </w:tr>
      <w:tr w:rsidR="003F2684" w:rsidRPr="003F2684" w:rsidTr="00E3369E">
        <w:tc>
          <w:tcPr>
            <w:tcW w:w="3168" w:type="dxa"/>
          </w:tcPr>
          <w:p w:rsidR="003F2684" w:rsidRPr="00317242" w:rsidRDefault="003F2684" w:rsidP="00E3369E">
            <w:pPr>
              <w:rPr>
                <w:sz w:val="28"/>
                <w:szCs w:val="28"/>
              </w:rPr>
            </w:pPr>
            <w:r w:rsidRPr="00317242">
              <w:rPr>
                <w:color w:val="000000"/>
                <w:sz w:val="28"/>
                <w:szCs w:val="28"/>
              </w:rPr>
              <w:t>Непосредственный исполнитель</w:t>
            </w:r>
          </w:p>
        </w:tc>
        <w:tc>
          <w:tcPr>
            <w:tcW w:w="6403" w:type="dxa"/>
          </w:tcPr>
          <w:p w:rsidR="003F2684" w:rsidRDefault="003F2684" w:rsidP="00E3369E">
            <w:r>
              <w:t>Помощник Руководителя администрации МО «Северо-Байкальский район» Гусева Кристина Борисовна</w:t>
            </w:r>
          </w:p>
          <w:p w:rsidR="003F2684" w:rsidRPr="00EE5318" w:rsidRDefault="003F2684" w:rsidP="00E3369E">
            <w:pPr>
              <w:rPr>
                <w:lang w:val="en-US"/>
              </w:rPr>
            </w:pPr>
            <w:r>
              <w:t xml:space="preserve"> тел</w:t>
            </w:r>
            <w:r w:rsidRPr="00EE5318">
              <w:rPr>
                <w:lang w:val="en-US"/>
              </w:rPr>
              <w:t>.8</w:t>
            </w:r>
            <w:r>
              <w:rPr>
                <w:lang w:val="en-US"/>
              </w:rPr>
              <w:t xml:space="preserve"> (301</w:t>
            </w:r>
            <w:r w:rsidRPr="00EE5318">
              <w:rPr>
                <w:lang w:val="en-US"/>
              </w:rPr>
              <w:t>30) 47-02</w:t>
            </w:r>
            <w:r w:rsidRPr="00F56F2C">
              <w:rPr>
                <w:lang w:val="en-US"/>
              </w:rPr>
              <w:t>4</w:t>
            </w:r>
            <w:r w:rsidRPr="00EE5318">
              <w:rPr>
                <w:lang w:val="en-US"/>
              </w:rPr>
              <w:t>,</w:t>
            </w:r>
          </w:p>
          <w:p w:rsidR="003F2684" w:rsidRPr="009C0C0B" w:rsidRDefault="003F2684" w:rsidP="00E3369E">
            <w:pPr>
              <w:rPr>
                <w:lang w:val="en-US"/>
              </w:rPr>
            </w:pPr>
            <w:r w:rsidRPr="00EE5318">
              <w:rPr>
                <w:lang w:val="en-US"/>
              </w:rPr>
              <w:t xml:space="preserve"> </w:t>
            </w:r>
            <w:r>
              <w:rPr>
                <w:lang w:val="en-US"/>
              </w:rPr>
              <w:t>E</w:t>
            </w:r>
            <w:r w:rsidRPr="009C0C0B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9C0C0B">
              <w:rPr>
                <w:lang w:val="en-US"/>
              </w:rPr>
              <w:t xml:space="preserve">: </w:t>
            </w:r>
            <w:r>
              <w:rPr>
                <w:lang w:val="en-US"/>
              </w:rPr>
              <w:t>kristina_livandovskaya</w:t>
            </w:r>
            <w:hyperlink r:id="rId5" w:history="1">
              <w:r w:rsidRPr="00806B69">
                <w:rPr>
                  <w:rStyle w:val="a3"/>
                  <w:color w:val="auto"/>
                  <w:u w:val="none"/>
                  <w:lang w:val="en-US"/>
                </w:rPr>
                <w:t>@mail.ru</w:t>
              </w:r>
            </w:hyperlink>
            <w:r w:rsidRPr="00806B69">
              <w:rPr>
                <w:lang w:val="en-US"/>
              </w:rPr>
              <w:t xml:space="preserve"> </w:t>
            </w:r>
          </w:p>
        </w:tc>
      </w:tr>
    </w:tbl>
    <w:p w:rsidR="003F2684" w:rsidRPr="009C0C0B" w:rsidRDefault="003F2684" w:rsidP="003F2684">
      <w:pPr>
        <w:rPr>
          <w:lang w:val="en-US"/>
        </w:rPr>
      </w:pPr>
    </w:p>
    <w:p w:rsidR="003F2684" w:rsidRPr="009C0C0B" w:rsidRDefault="003F2684" w:rsidP="003F2684">
      <w:pPr>
        <w:rPr>
          <w:lang w:val="en-US"/>
        </w:rPr>
      </w:pPr>
    </w:p>
    <w:p w:rsidR="00EA769D" w:rsidRDefault="00EA769D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Pr="003F2684" w:rsidRDefault="003F2684" w:rsidP="003F2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2684">
        <w:rPr>
          <w:b/>
          <w:bCs/>
          <w:sz w:val="28"/>
          <w:szCs w:val="28"/>
        </w:rPr>
        <w:lastRenderedPageBreak/>
        <w:t xml:space="preserve">Годовой отчет </w:t>
      </w:r>
    </w:p>
    <w:p w:rsidR="003F2684" w:rsidRPr="003F2684" w:rsidRDefault="003F2684" w:rsidP="003F26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2684">
        <w:rPr>
          <w:b/>
          <w:bCs/>
          <w:sz w:val="28"/>
          <w:szCs w:val="28"/>
        </w:rPr>
        <w:t xml:space="preserve">по  муниципальной программе </w:t>
      </w:r>
    </w:p>
    <w:p w:rsidR="003F2684" w:rsidRPr="003F2684" w:rsidRDefault="003F2684" w:rsidP="003F2684">
      <w:pPr>
        <w:jc w:val="center"/>
        <w:rPr>
          <w:b/>
          <w:sz w:val="28"/>
          <w:szCs w:val="28"/>
        </w:rPr>
      </w:pPr>
      <w:r w:rsidRPr="003F2684">
        <w:rPr>
          <w:b/>
          <w:sz w:val="28"/>
          <w:szCs w:val="28"/>
        </w:rPr>
        <w:t xml:space="preserve">«Поддержка социально ориентированных некоммерческих организаций и объединений муниципального образования «Северо-Байкальский район»  </w:t>
      </w:r>
    </w:p>
    <w:p w:rsidR="003F2684" w:rsidRPr="003F2684" w:rsidRDefault="003F2684" w:rsidP="003F2684">
      <w:pPr>
        <w:jc w:val="center"/>
        <w:rPr>
          <w:b/>
          <w:sz w:val="28"/>
          <w:szCs w:val="28"/>
        </w:rPr>
      </w:pPr>
      <w:r w:rsidRPr="003F2684">
        <w:rPr>
          <w:b/>
          <w:sz w:val="28"/>
          <w:szCs w:val="28"/>
        </w:rPr>
        <w:t>за отчетный период 2022 год</w:t>
      </w:r>
    </w:p>
    <w:p w:rsidR="003F2684" w:rsidRPr="003F2684" w:rsidRDefault="003F2684" w:rsidP="003F2684">
      <w:pPr>
        <w:ind w:firstLine="567"/>
        <w:jc w:val="center"/>
        <w:rPr>
          <w:sz w:val="28"/>
          <w:szCs w:val="28"/>
        </w:rPr>
      </w:pPr>
    </w:p>
    <w:p w:rsidR="003F2684" w:rsidRPr="003F2684" w:rsidRDefault="003F2684" w:rsidP="003F2684">
      <w:pPr>
        <w:ind w:firstLine="567"/>
        <w:jc w:val="center"/>
        <w:rPr>
          <w:b/>
          <w:sz w:val="28"/>
          <w:szCs w:val="28"/>
        </w:rPr>
      </w:pPr>
      <w:r w:rsidRPr="003F2684">
        <w:rPr>
          <w:b/>
          <w:sz w:val="28"/>
          <w:szCs w:val="28"/>
        </w:rPr>
        <w:t>1.1 Основные результаты, достигнутые в отчетном году:</w:t>
      </w:r>
    </w:p>
    <w:p w:rsidR="003F2684" w:rsidRPr="003F2684" w:rsidRDefault="003F2684" w:rsidP="003F2684">
      <w:pPr>
        <w:ind w:firstLine="567"/>
        <w:jc w:val="both"/>
        <w:rPr>
          <w:sz w:val="28"/>
          <w:szCs w:val="28"/>
        </w:rPr>
      </w:pP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1. На территории района работало 67 </w:t>
      </w:r>
      <w:proofErr w:type="spellStart"/>
      <w:r w:rsidRPr="003F2684">
        <w:rPr>
          <w:sz w:val="28"/>
          <w:szCs w:val="28"/>
        </w:rPr>
        <w:t>ТОСов</w:t>
      </w:r>
      <w:proofErr w:type="spellEnd"/>
      <w:r w:rsidRPr="003F2684">
        <w:rPr>
          <w:sz w:val="28"/>
          <w:szCs w:val="28"/>
        </w:rPr>
        <w:t xml:space="preserve">  с участием 4675 человек или 39,4% от общего количества населения.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2. В отчетном году 41 ТОС приняли участие в республиканском конкурсе «Лучшее территориальное общественное самоуправление в Республике Бурятия», из них 19 ТОС городских поселений и 22 ТОС сельских поселений.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3. В феврале 2022 года  по итогам 2021 года </w:t>
      </w:r>
      <w:proofErr w:type="spellStart"/>
      <w:r w:rsidRPr="003F2684">
        <w:rPr>
          <w:sz w:val="28"/>
          <w:szCs w:val="28"/>
        </w:rPr>
        <w:t>ТОСы</w:t>
      </w:r>
      <w:proofErr w:type="spellEnd"/>
      <w:r w:rsidRPr="003F2684">
        <w:rPr>
          <w:sz w:val="28"/>
          <w:szCs w:val="28"/>
        </w:rPr>
        <w:t xml:space="preserve"> выиграли 2 миллиона 610 тысяч рублей в республиканском конкурсе «Лучшее территориальное общественное самоуправление». 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4. 4 июля 2022 года в п. Нижнеангарск Северо-Байкальского района состоялся  1 этап III Республиканского фестиваля ТОС Республики Бурятия. В фестивале участвовали </w:t>
      </w:r>
      <w:proofErr w:type="spellStart"/>
      <w:r w:rsidRPr="003F2684">
        <w:rPr>
          <w:sz w:val="28"/>
          <w:szCs w:val="28"/>
        </w:rPr>
        <w:t>ТОСы</w:t>
      </w:r>
      <w:proofErr w:type="spellEnd"/>
      <w:r w:rsidRPr="003F2684">
        <w:rPr>
          <w:sz w:val="28"/>
          <w:szCs w:val="28"/>
        </w:rPr>
        <w:t xml:space="preserve"> </w:t>
      </w:r>
      <w:proofErr w:type="gramStart"/>
      <w:r w:rsidRPr="003F2684">
        <w:rPr>
          <w:sz w:val="28"/>
          <w:szCs w:val="28"/>
        </w:rPr>
        <w:t>Северо-Байкальского</w:t>
      </w:r>
      <w:proofErr w:type="gramEnd"/>
      <w:r w:rsidRPr="003F2684">
        <w:rPr>
          <w:sz w:val="28"/>
          <w:szCs w:val="28"/>
        </w:rPr>
        <w:t xml:space="preserve">, </w:t>
      </w:r>
      <w:proofErr w:type="spellStart"/>
      <w:r w:rsidRPr="003F2684">
        <w:rPr>
          <w:sz w:val="28"/>
          <w:szCs w:val="28"/>
        </w:rPr>
        <w:t>Муйского</w:t>
      </w:r>
      <w:proofErr w:type="spellEnd"/>
      <w:r w:rsidRPr="003F2684">
        <w:rPr>
          <w:sz w:val="28"/>
          <w:szCs w:val="28"/>
        </w:rPr>
        <w:t xml:space="preserve"> районов и г. Северобайкальск. Каждый район представил свой опыт развития </w:t>
      </w:r>
      <w:proofErr w:type="spellStart"/>
      <w:r w:rsidRPr="003F2684">
        <w:rPr>
          <w:sz w:val="28"/>
          <w:szCs w:val="28"/>
        </w:rPr>
        <w:t>тосовского</w:t>
      </w:r>
      <w:proofErr w:type="spellEnd"/>
      <w:r w:rsidRPr="003F2684">
        <w:rPr>
          <w:sz w:val="28"/>
          <w:szCs w:val="28"/>
        </w:rPr>
        <w:t xml:space="preserve"> движения. Участники проявили свои таланты в конкурсе творческих номеров, мастера народного промысла представили изделия и сувенирную продукцию на АРТ-выставке. 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5. В августе 2022 года представители территориальных общественных самоуправлений Северо-Байкальского района приняли участие в III республиканском фестивале ТОС Республики Бурятия и получили Диплом 3-ей степени конкурса «Лучшая делегация ТОС муниципальных образований Республики Бурятия».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6. Председатель ТОС «Наш дворик» поселка </w:t>
      </w:r>
      <w:proofErr w:type="spellStart"/>
      <w:r w:rsidRPr="003F2684">
        <w:rPr>
          <w:sz w:val="28"/>
          <w:szCs w:val="28"/>
        </w:rPr>
        <w:t>Кичера</w:t>
      </w:r>
      <w:proofErr w:type="spellEnd"/>
      <w:r w:rsidRPr="003F2684">
        <w:rPr>
          <w:sz w:val="28"/>
          <w:szCs w:val="28"/>
        </w:rPr>
        <w:t xml:space="preserve"> Колесникова Людмила Прокопьевна награждена нагрудным знаком «Лидер территориального общественного самоуправления Республики Бурятия».</w:t>
      </w:r>
    </w:p>
    <w:p w:rsidR="003F2684" w:rsidRPr="003F2684" w:rsidRDefault="003F2684" w:rsidP="003F2684">
      <w:pPr>
        <w:ind w:firstLine="567"/>
        <w:jc w:val="both"/>
        <w:rPr>
          <w:sz w:val="28"/>
          <w:szCs w:val="28"/>
          <w:u w:val="single"/>
        </w:rPr>
      </w:pPr>
    </w:p>
    <w:p w:rsidR="003F2684" w:rsidRPr="003F2684" w:rsidRDefault="003F2684" w:rsidP="003F2684">
      <w:pPr>
        <w:ind w:firstLine="567"/>
        <w:jc w:val="center"/>
        <w:rPr>
          <w:b/>
          <w:sz w:val="28"/>
          <w:szCs w:val="28"/>
        </w:rPr>
      </w:pPr>
      <w:r w:rsidRPr="003F2684">
        <w:rPr>
          <w:b/>
          <w:sz w:val="28"/>
          <w:szCs w:val="28"/>
        </w:rPr>
        <w:t>1.2.  Характеристика вклада основных результатов в решение задач и достижения целей  муниципальной программы:</w:t>
      </w:r>
    </w:p>
    <w:p w:rsidR="003F2684" w:rsidRPr="003F2684" w:rsidRDefault="003F2684" w:rsidP="003F2684">
      <w:pPr>
        <w:ind w:firstLine="567"/>
        <w:jc w:val="both"/>
        <w:rPr>
          <w:i/>
          <w:color w:val="FF0000"/>
          <w:sz w:val="28"/>
          <w:szCs w:val="28"/>
        </w:rPr>
      </w:pP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Задача 1.  Стимулирование развития форм гражданской инициативы в непосредственном осуществлении населением местного самоуправления решалось путем выполнения следующих мероприятий: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proofErr w:type="gramStart"/>
      <w:r w:rsidRPr="003F2684">
        <w:rPr>
          <w:sz w:val="28"/>
          <w:szCs w:val="28"/>
        </w:rPr>
        <w:t xml:space="preserve">- В результате проведенной организационной, агитационной работы 4675 жителей </w:t>
      </w:r>
      <w:proofErr w:type="spellStart"/>
      <w:r w:rsidRPr="003F2684">
        <w:rPr>
          <w:sz w:val="28"/>
          <w:szCs w:val="28"/>
        </w:rPr>
        <w:t>самоорганизованы</w:t>
      </w:r>
      <w:proofErr w:type="spellEnd"/>
      <w:r w:rsidRPr="003F2684">
        <w:rPr>
          <w:sz w:val="28"/>
          <w:szCs w:val="28"/>
        </w:rPr>
        <w:t xml:space="preserve"> в территориальные общественные самоуправления;</w:t>
      </w:r>
      <w:proofErr w:type="gramEnd"/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в 2022 году социально ориентированным некоммерческим организациям оказывалась информационная поддержка путем размещения информации об их деятельности на официальном сайте МО «Северо-Байкальский район», предоставления бесплатной площади для печати в средствах массовой информации, учредителями (соучредителями) которых являются органы местного самоуправления МО «Северо-Байкальский район»;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lastRenderedPageBreak/>
        <w:t xml:space="preserve">- участие  </w:t>
      </w:r>
      <w:proofErr w:type="spellStart"/>
      <w:r w:rsidRPr="003F2684">
        <w:rPr>
          <w:sz w:val="28"/>
          <w:szCs w:val="28"/>
        </w:rPr>
        <w:t>ТОСов</w:t>
      </w:r>
      <w:proofErr w:type="spellEnd"/>
      <w:r w:rsidRPr="003F2684">
        <w:rPr>
          <w:sz w:val="28"/>
          <w:szCs w:val="28"/>
        </w:rPr>
        <w:t xml:space="preserve"> района в республиканском конкурсе «Лучшее территориальное общественное самоуправление» по различным номинациям:  «Организация общественного порядка, пожарной безопасности и профилактика правонарушений», «Формирование здорового образа жизни и повышение качества жизни населения»,  «Санитарное состояние и благоустройство территории», «Патриотическое воспитание и работа с молодежью», «Социальное партнерство». 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     В 2022 году работало 67 ТОС, из них: 41 ТОС в городских поселениях и 26 ТОС в сельских поселениях. В республиканском конкурсе «Лучшее территориальное общественное самоуправление в Республике Бурятия» приняли участие 41 </w:t>
      </w:r>
      <w:proofErr w:type="spellStart"/>
      <w:r w:rsidRPr="003F2684">
        <w:rPr>
          <w:sz w:val="28"/>
          <w:szCs w:val="28"/>
        </w:rPr>
        <w:t>ТОСов</w:t>
      </w:r>
      <w:proofErr w:type="spellEnd"/>
      <w:r w:rsidRPr="003F2684">
        <w:rPr>
          <w:sz w:val="28"/>
          <w:szCs w:val="28"/>
        </w:rPr>
        <w:t>.</w:t>
      </w:r>
    </w:p>
    <w:p w:rsidR="003F2684" w:rsidRPr="003F2684" w:rsidRDefault="003F2684" w:rsidP="003F2684">
      <w:pPr>
        <w:jc w:val="both"/>
        <w:rPr>
          <w:sz w:val="28"/>
          <w:szCs w:val="28"/>
        </w:rPr>
      </w:pP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 Задача 2. Функционирование общественных организаций  при органах местного самоуправления  решалось путем выполнения следующих мероприятий: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Осуществление муниципальных полномочий по созданию и организации деятельности общественных организаций: Ветераны и инвалиды, Женсовет, Религиозные организации и другие;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первоочередное право приема и льготное обслуживание в муниципальных учреждениях;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льготная подписка на газету «Байкальский меридиан» (263 экземпляров);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льготные путевки  для оздоровления на водолечебницу «</w:t>
      </w:r>
      <w:proofErr w:type="spellStart"/>
      <w:r w:rsidRPr="003F2684">
        <w:rPr>
          <w:sz w:val="28"/>
          <w:szCs w:val="28"/>
        </w:rPr>
        <w:t>Хакусы</w:t>
      </w:r>
      <w:proofErr w:type="spellEnd"/>
      <w:r w:rsidRPr="003F2684">
        <w:rPr>
          <w:sz w:val="28"/>
          <w:szCs w:val="28"/>
        </w:rPr>
        <w:t>»;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материальная помощь и различные виды натуральной помощи для малоимущих пенсионеров и инвалидов;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оказание адресной материальной помощи ко Дню пожилого человека, Дню инвалидов, Дню памяти жертв политических репрессий, Дню Победы и других праздников;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>- организационная и финансовая поддержка в организации мероприятий, пробегов, марафонов.</w:t>
      </w:r>
    </w:p>
    <w:p w:rsidR="003F2684" w:rsidRPr="003F2684" w:rsidRDefault="003F2684" w:rsidP="003F2684">
      <w:pPr>
        <w:ind w:firstLine="426"/>
        <w:jc w:val="both"/>
      </w:pPr>
      <w:r w:rsidRPr="003F2684">
        <w:rPr>
          <w:sz w:val="28"/>
          <w:szCs w:val="28"/>
        </w:rPr>
        <w:t xml:space="preserve">        На осуществление муниципальных  полномочий по созданию и организации деятельности общественных организаций затрачено 1075,0 тыс. руб. за счет районного бюджета.</w:t>
      </w:r>
    </w:p>
    <w:p w:rsidR="003F2684" w:rsidRPr="003F2684" w:rsidRDefault="003F2684" w:rsidP="003F2684">
      <w:pPr>
        <w:jc w:val="both"/>
      </w:pPr>
    </w:p>
    <w:p w:rsidR="003F2684" w:rsidRPr="003F2684" w:rsidRDefault="003F2684" w:rsidP="003F2684">
      <w:pPr>
        <w:jc w:val="center"/>
        <w:rPr>
          <w:b/>
          <w:sz w:val="28"/>
          <w:szCs w:val="28"/>
        </w:rPr>
      </w:pPr>
      <w:r w:rsidRPr="003F2684">
        <w:rPr>
          <w:b/>
          <w:sz w:val="28"/>
          <w:szCs w:val="28"/>
        </w:rPr>
        <w:t>1.3. Данные о внесенных изменениях в муниципальную программу</w:t>
      </w:r>
    </w:p>
    <w:p w:rsidR="003F2684" w:rsidRPr="003F2684" w:rsidRDefault="003F2684" w:rsidP="003F2684">
      <w:pPr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     </w:t>
      </w:r>
    </w:p>
    <w:p w:rsidR="003F2684" w:rsidRPr="003F2684" w:rsidRDefault="003F2684" w:rsidP="003F2684">
      <w:pPr>
        <w:ind w:firstLine="284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       В 2022 году постановление администрации муниципального образования «Северо-Байкальский район» от 01.10.2018 г. №267 «Об утверждении муниципальной программы муниципального образования «Северо-Байкальский район» Поддержка социально-ориентированных некоммерческих организаций и объединений МО «Северо-Байкальский район» на 2016-2021 годы», утратило законную силу. </w:t>
      </w:r>
    </w:p>
    <w:p w:rsidR="003F2684" w:rsidRPr="003F2684" w:rsidRDefault="003F2684" w:rsidP="003F2684">
      <w:pPr>
        <w:ind w:firstLine="426"/>
        <w:jc w:val="both"/>
        <w:rPr>
          <w:sz w:val="28"/>
          <w:szCs w:val="28"/>
        </w:rPr>
      </w:pPr>
      <w:r w:rsidRPr="003F2684">
        <w:rPr>
          <w:sz w:val="28"/>
          <w:szCs w:val="28"/>
        </w:rPr>
        <w:t xml:space="preserve">       </w:t>
      </w:r>
      <w:proofErr w:type="gramStart"/>
      <w:r w:rsidRPr="003F2684">
        <w:rPr>
          <w:sz w:val="28"/>
          <w:szCs w:val="28"/>
        </w:rPr>
        <w:t>В соответствии с Решением Совета депутатов муниципального образования «Северо-Байкальский район» от 09.06.2022 г. №344-</w:t>
      </w:r>
      <w:r w:rsidRPr="003F2684">
        <w:rPr>
          <w:sz w:val="28"/>
          <w:szCs w:val="28"/>
          <w:lang w:val="en-US"/>
        </w:rPr>
        <w:t>VI</w:t>
      </w:r>
      <w:r w:rsidRPr="003F2684">
        <w:rPr>
          <w:sz w:val="28"/>
          <w:szCs w:val="28"/>
        </w:rPr>
        <w:t xml:space="preserve"> «О внесении изменений в Решение Совета депутатов муниципального образования «Северо-Байкальский район» от 29.12.2021 № 281-VI «О бюджете муниципального образования «Северо-Байкальский район» на 2022 год и на плановый период 2023 и 2024 годов», постановлением администрации муниципального образования «Северо-Байкальский </w:t>
      </w:r>
      <w:r w:rsidRPr="003F2684">
        <w:rPr>
          <w:sz w:val="28"/>
          <w:szCs w:val="28"/>
        </w:rPr>
        <w:lastRenderedPageBreak/>
        <w:t>район»</w:t>
      </w:r>
      <w:r w:rsidRPr="003F2684">
        <w:t xml:space="preserve"> </w:t>
      </w:r>
      <w:r w:rsidRPr="003F2684">
        <w:rPr>
          <w:sz w:val="28"/>
          <w:szCs w:val="28"/>
        </w:rPr>
        <w:t>от 29.12.2021г  № 271 «Об утверждении Порядка разработки, реализации</w:t>
      </w:r>
      <w:proofErr w:type="gramEnd"/>
      <w:r w:rsidRPr="003F2684">
        <w:rPr>
          <w:sz w:val="28"/>
          <w:szCs w:val="28"/>
        </w:rPr>
        <w:t xml:space="preserve"> и оценки эффективности муниципальных программ муниципального образования «Северо-Байкальский район», постановлением администрации муниципального образования «Северо-Байкальский район» от  13.10.2022 года № 199, была утверждена муниципальная программа муниципального образования «Северо-Байкальский район» «Поддержка социально-ориентированных некоммерческих организаций и объединений муниципального образования «Северо-Байкальский район» на 2022-2025 годы. Уточнения в муниципальную программу были  внесены в соответствии с решениями Совета депутатов от 15.09.2022 г. № 365-VI,  от 27.12.2022 г.,№397-</w:t>
      </w:r>
      <w:r w:rsidRPr="003F2684">
        <w:t xml:space="preserve"> </w:t>
      </w:r>
      <w:r w:rsidRPr="003F2684">
        <w:rPr>
          <w:sz w:val="28"/>
          <w:szCs w:val="28"/>
        </w:rPr>
        <w:t>VI «О бюджете муниципального образования Северо-Байкальский район на 2022 год и плановый период 2023 и 2024 гг.,  с учетом изменений объемов бюджетных ассигнований.</w:t>
      </w:r>
    </w:p>
    <w:p w:rsidR="003F2684" w:rsidRPr="003F2684" w:rsidRDefault="003F2684" w:rsidP="003F2684">
      <w:pPr>
        <w:jc w:val="both"/>
        <w:rPr>
          <w:sz w:val="28"/>
          <w:szCs w:val="28"/>
        </w:rPr>
      </w:pPr>
    </w:p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/>
    <w:p w:rsidR="003F2684" w:rsidRDefault="003F2684" w:rsidP="003F268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  <w:sectPr w:rsidR="003F2684" w:rsidSect="00200F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F2684" w:rsidRPr="00826ADD" w:rsidRDefault="003F2684" w:rsidP="003F268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26ADD">
        <w:rPr>
          <w:b/>
          <w:spacing w:val="2"/>
        </w:rPr>
        <w:lastRenderedPageBreak/>
        <w:t>Расчет интегральной оценки эффективности реализации муниципальной программы</w:t>
      </w:r>
    </w:p>
    <w:p w:rsidR="003F2684" w:rsidRDefault="003F2684" w:rsidP="003F268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826ADD">
        <w:rPr>
          <w:b/>
          <w:spacing w:val="2"/>
        </w:rPr>
        <w:t xml:space="preserve">Муниципального образования «Северо-Байкальский район» </w:t>
      </w:r>
      <w:r w:rsidRPr="003A5540">
        <w:rPr>
          <w:b/>
          <w:spacing w:val="2"/>
        </w:rPr>
        <w:t xml:space="preserve">«Поддержка социально ориентированных некоммерческих организаций и объединений муниципального образования «Северо-Байкальский </w:t>
      </w:r>
      <w:r>
        <w:rPr>
          <w:b/>
          <w:spacing w:val="2"/>
        </w:rPr>
        <w:t>район»,</w:t>
      </w:r>
    </w:p>
    <w:p w:rsidR="003F2684" w:rsidRDefault="003F2684" w:rsidP="003F2684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proofErr w:type="gramStart"/>
      <w:r w:rsidRPr="00826ADD">
        <w:rPr>
          <w:b/>
          <w:spacing w:val="2"/>
        </w:rPr>
        <w:t>достигнутые</w:t>
      </w:r>
      <w:proofErr w:type="gramEnd"/>
      <w:r w:rsidRPr="00826ADD">
        <w:rPr>
          <w:b/>
          <w:spacing w:val="2"/>
        </w:rPr>
        <w:t xml:space="preserve"> за отчетный период 202</w:t>
      </w:r>
      <w:r>
        <w:rPr>
          <w:b/>
          <w:spacing w:val="2"/>
        </w:rPr>
        <w:t>2</w:t>
      </w:r>
      <w:r w:rsidRPr="00826ADD">
        <w:rPr>
          <w:b/>
          <w:spacing w:val="2"/>
        </w:rPr>
        <w:t xml:space="preserve"> год.                     </w:t>
      </w:r>
      <w:r>
        <w:rPr>
          <w:b/>
          <w:spacing w:val="2"/>
        </w:rPr>
        <w:t xml:space="preserve">                    </w:t>
      </w:r>
    </w:p>
    <w:p w:rsidR="003F2684" w:rsidRPr="004C0E5B" w:rsidRDefault="003F2684" w:rsidP="003F2684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0"/>
          <w:szCs w:val="20"/>
        </w:rPr>
      </w:pPr>
      <w:r w:rsidRPr="004C0E5B">
        <w:rPr>
          <w:spacing w:val="2"/>
        </w:rPr>
        <w:t xml:space="preserve">Таблица N </w:t>
      </w:r>
      <w:r w:rsidRPr="004C0E5B">
        <w:rPr>
          <w:spacing w:val="2"/>
          <w:sz w:val="20"/>
          <w:szCs w:val="20"/>
        </w:rPr>
        <w:t>1</w:t>
      </w:r>
    </w:p>
    <w:tbl>
      <w:tblPr>
        <w:tblW w:w="154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036"/>
        <w:gridCol w:w="567"/>
        <w:gridCol w:w="1275"/>
        <w:gridCol w:w="1134"/>
        <w:gridCol w:w="1134"/>
        <w:gridCol w:w="1276"/>
        <w:gridCol w:w="1701"/>
        <w:gridCol w:w="1134"/>
        <w:gridCol w:w="1843"/>
        <w:gridCol w:w="1276"/>
        <w:gridCol w:w="141"/>
        <w:gridCol w:w="1276"/>
      </w:tblGrid>
      <w:tr w:rsidR="003F2684" w:rsidRPr="004C0E5B" w:rsidTr="00E3369E">
        <w:trPr>
          <w:trHeight w:val="15"/>
        </w:trPr>
        <w:tc>
          <w:tcPr>
            <w:tcW w:w="658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6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hideMark/>
          </w:tcPr>
          <w:p w:rsidR="003F2684" w:rsidRPr="004C0E5B" w:rsidRDefault="003F2684" w:rsidP="00E3369E">
            <w:pPr>
              <w:jc w:val="both"/>
              <w:rPr>
                <w:sz w:val="20"/>
                <w:szCs w:val="20"/>
              </w:rPr>
            </w:pPr>
          </w:p>
        </w:tc>
      </w:tr>
      <w:tr w:rsidR="003F2684" w:rsidRPr="004C0E5B" w:rsidTr="00E3369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 xml:space="preserve">NN </w:t>
            </w:r>
            <w:proofErr w:type="gramStart"/>
            <w:r w:rsidRPr="004C0E5B">
              <w:rPr>
                <w:sz w:val="20"/>
                <w:szCs w:val="20"/>
              </w:rPr>
              <w:t>п</w:t>
            </w:r>
            <w:proofErr w:type="gramEnd"/>
            <w:r w:rsidRPr="004C0E5B">
              <w:rPr>
                <w:sz w:val="20"/>
                <w:szCs w:val="20"/>
              </w:rPr>
              <w:t>/п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Наименование целевого индикатора муниципальной программы &lt;*&gt;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E5EC9">
              <w:rPr>
                <w:sz w:val="20"/>
                <w:szCs w:val="20"/>
              </w:rPr>
              <w:t xml:space="preserve">ланируемый показатель в пределах доведенных бюджетных ассигнований на текущий финансовый год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Фактическое значение целевого индикатора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Показатель оценки выполнения целевого индикатора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Ст.5/ст.4*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,  </w:t>
            </w:r>
            <w:r w:rsidRPr="00EE5EC9">
              <w:rPr>
                <w:sz w:val="20"/>
                <w:szCs w:val="20"/>
              </w:rPr>
              <w:t>&lt;1&gt;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Степень выполнения индикатора (U)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Объем финансирования (</w:t>
            </w:r>
            <w:r>
              <w:rPr>
                <w:sz w:val="20"/>
                <w:szCs w:val="20"/>
              </w:rPr>
              <w:t>бюджетные ассигнования на очередной финансовый год</w:t>
            </w:r>
            <w:r w:rsidRPr="004C0E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Объем финансирования (</w:t>
            </w:r>
            <w:r>
              <w:rPr>
                <w:sz w:val="20"/>
                <w:szCs w:val="20"/>
              </w:rPr>
              <w:t>кассовое исполнение</w:t>
            </w:r>
            <w:r w:rsidRPr="004C0E5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 xml:space="preserve">Уровень </w:t>
            </w:r>
            <w:proofErr w:type="spellStart"/>
            <w:r w:rsidRPr="004C0E5B">
              <w:rPr>
                <w:sz w:val="20"/>
                <w:szCs w:val="20"/>
              </w:rPr>
              <w:t>финобеспечения</w:t>
            </w:r>
            <w:proofErr w:type="spellEnd"/>
            <w:r w:rsidRPr="004C0E5B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C0E5B">
              <w:rPr>
                <w:sz w:val="20"/>
                <w:szCs w:val="20"/>
              </w:rPr>
              <w:t>V</w:t>
            </w:r>
            <w:proofErr w:type="gramEnd"/>
            <w:r w:rsidRPr="004C0E5B">
              <w:rPr>
                <w:sz w:val="20"/>
                <w:szCs w:val="20"/>
              </w:rPr>
              <w:t>фин</w:t>
            </w:r>
            <w:proofErr w:type="spellEnd"/>
            <w:r w:rsidRPr="004C0E5B">
              <w:rPr>
                <w:sz w:val="20"/>
                <w:szCs w:val="20"/>
              </w:rPr>
              <w:t>)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3F2684" w:rsidRPr="004C0E5B" w:rsidRDefault="003F2684" w:rsidP="00E3369E">
            <w:pPr>
              <w:spacing w:after="225"/>
              <w:ind w:left="-284"/>
              <w:jc w:val="both"/>
              <w:textAlignment w:val="baseline"/>
              <w:outlineLvl w:val="3"/>
              <w:rPr>
                <w:spacing w:val="2"/>
                <w:sz w:val="16"/>
                <w:szCs w:val="16"/>
              </w:rPr>
            </w:pPr>
            <w:r w:rsidRPr="004C0E5B">
              <w:rPr>
                <w:b/>
                <w:spacing w:val="2"/>
              </w:rPr>
              <w:t xml:space="preserve">     </w:t>
            </w:r>
            <w:proofErr w:type="spellStart"/>
            <w:proofErr w:type="gramStart"/>
            <w:r w:rsidRPr="004C0E5B">
              <w:rPr>
                <w:spacing w:val="2"/>
                <w:sz w:val="16"/>
                <w:szCs w:val="16"/>
              </w:rPr>
              <w:t>V</w:t>
            </w:r>
            <w:proofErr w:type="gramEnd"/>
            <w:r w:rsidRPr="004C0E5B">
              <w:rPr>
                <w:spacing w:val="2"/>
                <w:sz w:val="16"/>
                <w:szCs w:val="16"/>
              </w:rPr>
              <w:t>фин</w:t>
            </w:r>
            <w:proofErr w:type="spellEnd"/>
            <w:r w:rsidRPr="004C0E5B">
              <w:rPr>
                <w:spacing w:val="2"/>
                <w:sz w:val="16"/>
                <w:szCs w:val="16"/>
              </w:rPr>
              <w:t xml:space="preserve"> = </w:t>
            </w:r>
            <w:proofErr w:type="spellStart"/>
            <w:r w:rsidRPr="004C0E5B">
              <w:rPr>
                <w:spacing w:val="2"/>
                <w:sz w:val="16"/>
                <w:szCs w:val="16"/>
              </w:rPr>
              <w:t>Vf</w:t>
            </w:r>
            <w:proofErr w:type="spellEnd"/>
            <w:r w:rsidRPr="004C0E5B">
              <w:rPr>
                <w:spacing w:val="2"/>
                <w:sz w:val="16"/>
                <w:szCs w:val="16"/>
              </w:rPr>
              <w:t xml:space="preserve"> / </w:t>
            </w:r>
            <w:proofErr w:type="spellStart"/>
            <w:r w:rsidRPr="004C0E5B">
              <w:rPr>
                <w:spacing w:val="2"/>
                <w:sz w:val="16"/>
                <w:szCs w:val="16"/>
              </w:rPr>
              <w:t>Vp</w:t>
            </w:r>
            <w:proofErr w:type="spellEnd"/>
          </w:p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Интегральная оценка эффективности (R)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3F2684" w:rsidRPr="004C0E5B" w:rsidRDefault="003F2684" w:rsidP="00E3369E">
            <w:pPr>
              <w:spacing w:after="225"/>
              <w:ind w:left="-284"/>
              <w:jc w:val="both"/>
              <w:textAlignment w:val="baseline"/>
              <w:outlineLvl w:val="3"/>
              <w:rPr>
                <w:b/>
                <w:spacing w:val="2"/>
              </w:rPr>
            </w:pPr>
            <w:r w:rsidRPr="004C0E5B">
              <w:rPr>
                <w:b/>
                <w:spacing w:val="2"/>
              </w:rPr>
              <w:t xml:space="preserve">       </w:t>
            </w:r>
            <w:r w:rsidRPr="004C0E5B">
              <w:rPr>
                <w:sz w:val="20"/>
                <w:szCs w:val="20"/>
              </w:rPr>
              <w:t>R</w:t>
            </w:r>
            <w:r w:rsidRPr="004C0E5B">
              <w:rPr>
                <w:spacing w:val="2"/>
                <w:sz w:val="16"/>
                <w:szCs w:val="16"/>
              </w:rPr>
              <w:t xml:space="preserve"> = U / </w:t>
            </w:r>
            <w:proofErr w:type="spellStart"/>
            <w:proofErr w:type="gramStart"/>
            <w:r w:rsidRPr="004C0E5B">
              <w:rPr>
                <w:spacing w:val="2"/>
                <w:sz w:val="16"/>
                <w:szCs w:val="16"/>
              </w:rPr>
              <w:t>V</w:t>
            </w:r>
            <w:proofErr w:type="gramEnd"/>
            <w:r w:rsidRPr="004C0E5B">
              <w:rPr>
                <w:spacing w:val="2"/>
                <w:sz w:val="16"/>
                <w:szCs w:val="16"/>
              </w:rPr>
              <w:t>фин</w:t>
            </w:r>
            <w:proofErr w:type="spellEnd"/>
          </w:p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sz w:val="20"/>
                <w:szCs w:val="20"/>
              </w:rPr>
            </w:pPr>
            <w:r w:rsidRPr="004C0E5B">
              <w:rPr>
                <w:sz w:val="20"/>
                <w:szCs w:val="20"/>
              </w:rPr>
              <w:t>Качественная оценка реализации муниципальной программы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16"/>
                <w:szCs w:val="16"/>
              </w:rPr>
            </w:pPr>
            <w:r w:rsidRPr="004C0E5B">
              <w:rPr>
                <w:sz w:val="16"/>
                <w:szCs w:val="16"/>
              </w:rPr>
              <w:t>(R &gt; 0,8 эффективная)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16"/>
                <w:szCs w:val="16"/>
              </w:rPr>
            </w:pPr>
            <w:r w:rsidRPr="004C0E5B">
              <w:rPr>
                <w:sz w:val="16"/>
                <w:szCs w:val="16"/>
              </w:rPr>
              <w:t>(0,6 &lt; R &lt;= 0,8</w:t>
            </w:r>
            <w:r w:rsidRPr="004C0E5B">
              <w:t xml:space="preserve"> </w:t>
            </w:r>
            <w:r w:rsidRPr="004C0E5B">
              <w:rPr>
                <w:sz w:val="16"/>
                <w:szCs w:val="16"/>
              </w:rPr>
              <w:t>недостаточно эффективная)</w:t>
            </w:r>
          </w:p>
          <w:p w:rsidR="003F2684" w:rsidRPr="004C0E5B" w:rsidRDefault="003F2684" w:rsidP="00E3369E">
            <w:pPr>
              <w:jc w:val="both"/>
              <w:textAlignment w:val="baseline"/>
              <w:rPr>
                <w:sz w:val="16"/>
                <w:szCs w:val="16"/>
              </w:rPr>
            </w:pPr>
            <w:r w:rsidRPr="004C0E5B">
              <w:rPr>
                <w:sz w:val="16"/>
                <w:szCs w:val="16"/>
              </w:rPr>
              <w:t>(R &lt;= 0,6 неэффективная)</w:t>
            </w:r>
          </w:p>
        </w:tc>
      </w:tr>
      <w:tr w:rsidR="003F2684" w:rsidRPr="004C0E5B" w:rsidTr="00E3369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1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12</w:t>
            </w:r>
          </w:p>
        </w:tc>
      </w:tr>
      <w:tr w:rsidR="003F2684" w:rsidRPr="004C0E5B" w:rsidTr="00E3369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1.</w:t>
            </w:r>
          </w:p>
        </w:tc>
        <w:tc>
          <w:tcPr>
            <w:tcW w:w="1479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787015" w:rsidRDefault="003F2684" w:rsidP="00E3369E">
            <w:pPr>
              <w:jc w:val="both"/>
              <w:rPr>
                <w:i/>
              </w:rPr>
            </w:pPr>
            <w:r>
              <w:rPr>
                <w:i/>
                <w:sz w:val="20"/>
                <w:szCs w:val="20"/>
              </w:rPr>
              <w:t xml:space="preserve">Подпрограмма </w:t>
            </w:r>
            <w:r w:rsidRPr="00787015">
              <w:rPr>
                <w:i/>
                <w:sz w:val="20"/>
                <w:szCs w:val="2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22004B">
              <w:rPr>
                <w:color w:val="000000"/>
              </w:rPr>
              <w:t>Поддержка социально ориентированных некоммерческих организаций и объединений муниципального образования «Северо-Байкальский район»</w:t>
            </w:r>
          </w:p>
        </w:tc>
      </w:tr>
      <w:tr w:rsidR="003F2684" w:rsidRPr="004C0E5B" w:rsidTr="00E3369E">
        <w:trPr>
          <w:trHeight w:val="169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</w:pPr>
            <w:r>
              <w:t>1.1.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22004B" w:rsidRDefault="003F2684" w:rsidP="00E3369E">
            <w:r w:rsidRPr="0022004B">
              <w:t xml:space="preserve">Количество </w:t>
            </w:r>
            <w:proofErr w:type="gramStart"/>
            <w:r w:rsidRPr="0022004B">
              <w:t>территориальных</w:t>
            </w:r>
            <w:proofErr w:type="gramEnd"/>
            <w:r>
              <w:t xml:space="preserve"> общественных </w:t>
            </w:r>
            <w:proofErr w:type="spellStart"/>
            <w:r>
              <w:t>самоуправлени</w:t>
            </w:r>
            <w:proofErr w:type="spellEnd"/>
            <w:r w:rsidRPr="0022004B">
              <w:t>, созданных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77611F" w:rsidRDefault="003F2684" w:rsidP="00E3369E">
            <w:r w:rsidRPr="0077611F"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67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0F5E9F" w:rsidRDefault="003F2684" w:rsidP="00E3369E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х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  <w:r w:rsidRPr="004C0E5B"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</w:pPr>
          </w:p>
        </w:tc>
      </w:tr>
      <w:tr w:rsidR="003F2684" w:rsidRPr="004C0E5B" w:rsidTr="00E3369E">
        <w:trPr>
          <w:trHeight w:val="169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Default="003F2684" w:rsidP="00E3369E">
            <w:pPr>
              <w:jc w:val="both"/>
            </w:pPr>
            <w:r>
              <w:t>1.2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22004B" w:rsidRDefault="003F2684" w:rsidP="00E3369E">
            <w:r w:rsidRPr="0022004B">
              <w:t>Доля населения, участвующего в территориальном общественном самоуправлении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77611F" w:rsidRDefault="003F2684" w:rsidP="00E3369E">
            <w:r w:rsidRPr="0077611F"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39,4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39,4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</w:pPr>
          </w:p>
        </w:tc>
      </w:tr>
      <w:tr w:rsidR="003F2684" w:rsidRPr="004C0E5B" w:rsidTr="00E3369E">
        <w:trPr>
          <w:trHeight w:val="169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Default="003F2684" w:rsidP="00E3369E">
            <w:pPr>
              <w:jc w:val="both"/>
            </w:pPr>
            <w:r>
              <w:lastRenderedPageBreak/>
              <w:t>1.3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22004B" w:rsidRDefault="003F2684" w:rsidP="00E3369E">
            <w:r w:rsidRPr="0022004B">
              <w:t>Количество общественных организаций, созданных на территории МО «Северо-Байкальский район»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Ед.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jc w:val="both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jc w:val="both"/>
            </w:pPr>
          </w:p>
        </w:tc>
      </w:tr>
      <w:tr w:rsidR="003F2684" w:rsidRPr="004C0E5B" w:rsidTr="00E3369E">
        <w:trPr>
          <w:trHeight w:val="169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Default="003F2684" w:rsidP="00E3369E">
            <w:pPr>
              <w:jc w:val="both"/>
            </w:pPr>
            <w:r>
              <w:t>1.4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22004B" w:rsidRDefault="003F2684" w:rsidP="00E3369E">
            <w:r w:rsidRPr="0022004B">
              <w:t>Доля населения, участвующего в деятельности общественных организаций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77,0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77,0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jc w:val="both"/>
              <w:rPr>
                <w:b/>
                <w:spacing w:val="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spacing w:line="315" w:lineRule="atLeast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4C0E5B" w:rsidRDefault="003F2684" w:rsidP="00E3369E">
            <w:pPr>
              <w:jc w:val="both"/>
            </w:pPr>
          </w:p>
        </w:tc>
      </w:tr>
      <w:tr w:rsidR="003F2684" w:rsidRPr="004C0E5B" w:rsidTr="00E3369E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36553" w:rsidRDefault="003F2684" w:rsidP="00E3369E">
            <w:pPr>
              <w:jc w:val="both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4C0E5B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C0E5B" w:rsidRDefault="003F2684" w:rsidP="00E3369E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436553" w:rsidRDefault="003F2684" w:rsidP="00E3369E">
            <w:pPr>
              <w:spacing w:line="315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A47947" w:rsidRDefault="003F2684" w:rsidP="00E3369E">
            <w:pPr>
              <w:spacing w:line="315" w:lineRule="atLeast"/>
              <w:jc w:val="both"/>
              <w:textAlignment w:val="baseline"/>
              <w:rPr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A47947" w:rsidRDefault="003F2684" w:rsidP="00E3369E">
            <w:pPr>
              <w:spacing w:line="315" w:lineRule="atLeast"/>
              <w:jc w:val="both"/>
              <w:textAlignment w:val="baseline"/>
              <w:rPr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E00FE9" w:rsidRDefault="003F2684" w:rsidP="00E3369E">
            <w:pPr>
              <w:rPr>
                <w:lang w:val="en-US"/>
              </w:rPr>
            </w:pPr>
            <w:r w:rsidRPr="0077611F">
              <w:t>U =4/4=1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3685,0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2684" w:rsidRPr="0077611F" w:rsidRDefault="003F2684" w:rsidP="00E3369E">
            <w:r w:rsidRPr="0077611F">
              <w:t>3685,0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77611F" w:rsidRDefault="003F2684" w:rsidP="00E3369E">
            <w:proofErr w:type="spellStart"/>
            <w:proofErr w:type="gramStart"/>
            <w:r w:rsidRPr="0077611F">
              <w:t>V</w:t>
            </w:r>
            <w:proofErr w:type="gramEnd"/>
            <w:r w:rsidRPr="0077611F">
              <w:t>фин</w:t>
            </w:r>
            <w:proofErr w:type="spellEnd"/>
            <w:r w:rsidRPr="0077611F">
              <w:t xml:space="preserve"> = </w:t>
            </w:r>
            <w:proofErr w:type="spellStart"/>
            <w:r w:rsidRPr="0077611F">
              <w:t>Vf</w:t>
            </w:r>
            <w:proofErr w:type="spellEnd"/>
            <w:r w:rsidRPr="0077611F">
              <w:t xml:space="preserve"> /</w:t>
            </w:r>
            <w:r>
              <w:t xml:space="preserve"> </w:t>
            </w:r>
            <w:proofErr w:type="spellStart"/>
            <w:r w:rsidRPr="00E00FE9">
              <w:t>Vp</w:t>
            </w:r>
            <w:proofErr w:type="spellEnd"/>
            <w:r w:rsidRPr="0077611F">
              <w:t xml:space="preserve"> 3685,0/3685,0 =1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77611F" w:rsidRDefault="003F2684" w:rsidP="00E3369E">
            <w:r w:rsidRPr="0077611F">
              <w:t>U =1/1=1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2684" w:rsidRPr="0077611F" w:rsidRDefault="003F2684" w:rsidP="00E3369E">
            <w:r w:rsidRPr="0077611F">
              <w:t>R &gt; 0,8 эффективная</w:t>
            </w:r>
          </w:p>
        </w:tc>
      </w:tr>
    </w:tbl>
    <w:p w:rsidR="003F2684" w:rsidRDefault="003F2684" w:rsidP="003F2684">
      <w:pPr>
        <w:shd w:val="clear" w:color="auto" w:fill="FFFFFF"/>
        <w:spacing w:line="315" w:lineRule="atLeast"/>
        <w:textAlignment w:val="baseline"/>
        <w:rPr>
          <w:rFonts w:eastAsia="Arial"/>
        </w:rPr>
      </w:pPr>
      <w:r>
        <w:rPr>
          <w:rFonts w:eastAsia="Arial"/>
        </w:rPr>
        <w:t xml:space="preserve">&lt;1&gt; Показатель считается выполненный в пределах от 98 % до 100%. </w:t>
      </w:r>
    </w:p>
    <w:p w:rsidR="003F2684" w:rsidRDefault="003F2684" w:rsidP="003F2684">
      <w:pPr>
        <w:shd w:val="clear" w:color="auto" w:fill="FFFFFF"/>
        <w:spacing w:line="315" w:lineRule="atLeast"/>
        <w:textAlignment w:val="baseline"/>
        <w:rPr>
          <w:rFonts w:eastAsia="Arial"/>
        </w:rPr>
      </w:pPr>
    </w:p>
    <w:p w:rsidR="003F2684" w:rsidRPr="004C0E5B" w:rsidRDefault="003F2684" w:rsidP="003F2684">
      <w:pPr>
        <w:shd w:val="clear" w:color="auto" w:fill="FFFFFF"/>
        <w:spacing w:line="315" w:lineRule="atLeast"/>
        <w:textAlignment w:val="baseline"/>
        <w:rPr>
          <w:spacing w:val="2"/>
        </w:rPr>
        <w:sectPr w:rsidR="003F2684" w:rsidRPr="004C0E5B" w:rsidSect="003F2684">
          <w:pgSz w:w="16838" w:h="11906" w:orient="landscape"/>
          <w:pgMar w:top="567" w:right="1134" w:bottom="851" w:left="992" w:header="709" w:footer="709" w:gutter="0"/>
          <w:cols w:space="708"/>
          <w:docGrid w:linePitch="360"/>
        </w:sectPr>
      </w:pPr>
      <w:r w:rsidRPr="0022004B">
        <w:rPr>
          <w:spacing w:val="2"/>
        </w:rPr>
        <w:t>Все целевые индикаторы муниципальной программы, запланированные на 202</w:t>
      </w:r>
      <w:r>
        <w:rPr>
          <w:spacing w:val="2"/>
        </w:rPr>
        <w:t xml:space="preserve">2 год, </w:t>
      </w:r>
      <w:r w:rsidRPr="0022004B">
        <w:rPr>
          <w:spacing w:val="2"/>
        </w:rPr>
        <w:t>выполнены.  Недостигнутых или реализованных не в полной мере показателей нет.</w:t>
      </w:r>
    </w:p>
    <w:p w:rsidR="003F2684" w:rsidRPr="004C0E5B" w:rsidRDefault="003F2684" w:rsidP="003F2684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1F5D2B" w:rsidRPr="004C0E5B" w:rsidRDefault="001F5D2B" w:rsidP="001F5D2B">
      <w:pPr>
        <w:jc w:val="center"/>
        <w:textAlignment w:val="baseline"/>
        <w:outlineLvl w:val="4"/>
        <w:rPr>
          <w:b/>
          <w:spacing w:val="2"/>
        </w:rPr>
      </w:pPr>
      <w:r w:rsidRPr="004C0E5B">
        <w:rPr>
          <w:b/>
          <w:spacing w:val="2"/>
        </w:rPr>
        <w:t>Оценка эффективности реализации муниципальной программы</w:t>
      </w:r>
    </w:p>
    <w:p w:rsidR="001F5D2B" w:rsidRPr="004C0E5B" w:rsidRDefault="001F5D2B" w:rsidP="001F5D2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4C0E5B">
        <w:rPr>
          <w:spacing w:val="2"/>
        </w:rPr>
        <w:t>Таблица N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0"/>
        <w:gridCol w:w="3785"/>
      </w:tblGrid>
      <w:tr w:rsidR="001F5D2B" w:rsidRPr="004C0E5B" w:rsidTr="00E3369E">
        <w:trPr>
          <w:trHeight w:val="15"/>
        </w:trPr>
        <w:tc>
          <w:tcPr>
            <w:tcW w:w="6420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3785" w:type="dxa"/>
            <w:hideMark/>
          </w:tcPr>
          <w:p w:rsidR="001F5D2B" w:rsidRPr="004C0E5B" w:rsidRDefault="001F5D2B" w:rsidP="00E3369E">
            <w:pPr>
              <w:jc w:val="both"/>
            </w:pPr>
          </w:p>
        </w:tc>
      </w:tr>
      <w:tr w:rsidR="001F5D2B" w:rsidRPr="004C0E5B" w:rsidTr="00E3369E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Численное значение интегральной оценки эффективности реализации муниципальной программы (R)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Качественная характеристика муниципальной программы</w:t>
            </w:r>
          </w:p>
        </w:tc>
      </w:tr>
      <w:tr w:rsidR="001F5D2B" w:rsidRPr="004C0E5B" w:rsidTr="00E3369E">
        <w:tc>
          <w:tcPr>
            <w:tcW w:w="6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R &gt; 0,8</w:t>
            </w:r>
          </w:p>
        </w:tc>
        <w:tc>
          <w:tcPr>
            <w:tcW w:w="3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эффективная</w:t>
            </w:r>
          </w:p>
        </w:tc>
      </w:tr>
    </w:tbl>
    <w:p w:rsidR="001F5D2B" w:rsidRPr="004C0E5B" w:rsidRDefault="001F5D2B" w:rsidP="001F5D2B">
      <w:pPr>
        <w:jc w:val="both"/>
        <w:textAlignment w:val="baseline"/>
        <w:outlineLvl w:val="4"/>
        <w:rPr>
          <w:spacing w:val="2"/>
        </w:rPr>
      </w:pPr>
    </w:p>
    <w:p w:rsidR="001F5D2B" w:rsidRPr="004C0E5B" w:rsidRDefault="001F5D2B" w:rsidP="001F5D2B">
      <w:pPr>
        <w:jc w:val="center"/>
        <w:textAlignment w:val="baseline"/>
        <w:outlineLvl w:val="4"/>
        <w:rPr>
          <w:b/>
          <w:spacing w:val="2"/>
        </w:rPr>
      </w:pPr>
      <w:r w:rsidRPr="004C0E5B">
        <w:rPr>
          <w:b/>
          <w:spacing w:val="2"/>
        </w:rPr>
        <w:t>Оценка полноты использования бюджетных ассигнований на реализацию подпрограммы</w:t>
      </w:r>
    </w:p>
    <w:p w:rsidR="001F5D2B" w:rsidRPr="004C0E5B" w:rsidRDefault="001F5D2B" w:rsidP="001F5D2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4C0E5B">
        <w:rPr>
          <w:spacing w:val="2"/>
        </w:rPr>
        <w:br/>
        <w:t>Таблица N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9"/>
        <w:gridCol w:w="3499"/>
      </w:tblGrid>
      <w:tr w:rsidR="001F5D2B" w:rsidRPr="004C0E5B" w:rsidTr="00E3369E">
        <w:trPr>
          <w:trHeight w:val="15"/>
        </w:trPr>
        <w:tc>
          <w:tcPr>
            <w:tcW w:w="7022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3511" w:type="dxa"/>
            <w:hideMark/>
          </w:tcPr>
          <w:p w:rsidR="001F5D2B" w:rsidRPr="004C0E5B" w:rsidRDefault="001F5D2B" w:rsidP="00E3369E">
            <w:pPr>
              <w:jc w:val="both"/>
            </w:pPr>
          </w:p>
        </w:tc>
      </w:tr>
      <w:tr w:rsidR="001F5D2B" w:rsidRPr="004C0E5B" w:rsidTr="00E3369E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Характеристика использования бюджетных ассигнований на реализацию подпрограммы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Значение оценки полноты использования бюджетных ассигнований на реализацию подпрограммы</w:t>
            </w:r>
          </w:p>
        </w:tc>
      </w:tr>
      <w:tr w:rsidR="001F5D2B" w:rsidRPr="004C0E5B" w:rsidTr="00E3369E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В течение отчетного периода произошло увеличение бюджетных ассигнований более чем на 5%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t>нет</w:t>
            </w:r>
          </w:p>
        </w:tc>
      </w:tr>
      <w:tr w:rsidR="001F5D2B" w:rsidRPr="004C0E5B" w:rsidTr="00E3369E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В течение отчетного периода произошло увеличение бюджетных ассигнований до 5%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t>нет</w:t>
            </w:r>
          </w:p>
        </w:tc>
      </w:tr>
      <w:tr w:rsidR="001F5D2B" w:rsidRPr="004C0E5B" w:rsidTr="00E3369E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Использование бюджетных ассигнований в пределах от 98% до 100%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t>100 %</w:t>
            </w:r>
          </w:p>
        </w:tc>
      </w:tr>
      <w:tr w:rsidR="001F5D2B" w:rsidRPr="004C0E5B" w:rsidTr="00E3369E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Использование бюджетных ассигнований в пределах от 90% до 98%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t>нет</w:t>
            </w:r>
          </w:p>
        </w:tc>
      </w:tr>
      <w:tr w:rsidR="001F5D2B" w:rsidRPr="004C0E5B" w:rsidTr="00E3369E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Использование бюджетных ассигнований менее чем на 90% от первоначально запланированного объема средств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t>нет</w:t>
            </w:r>
          </w:p>
        </w:tc>
      </w:tr>
    </w:tbl>
    <w:p w:rsidR="001F5D2B" w:rsidRPr="004C0E5B" w:rsidRDefault="001F5D2B" w:rsidP="001F5D2B">
      <w:pPr>
        <w:jc w:val="center"/>
        <w:textAlignment w:val="baseline"/>
        <w:outlineLvl w:val="4"/>
        <w:rPr>
          <w:spacing w:val="2"/>
        </w:rPr>
      </w:pPr>
    </w:p>
    <w:p w:rsidR="001F5D2B" w:rsidRPr="004C0E5B" w:rsidRDefault="001F5D2B" w:rsidP="001F5D2B">
      <w:pPr>
        <w:jc w:val="center"/>
        <w:textAlignment w:val="baseline"/>
        <w:outlineLvl w:val="4"/>
        <w:rPr>
          <w:b/>
          <w:spacing w:val="2"/>
        </w:rPr>
      </w:pPr>
      <w:r w:rsidRPr="004C0E5B">
        <w:rPr>
          <w:b/>
          <w:spacing w:val="2"/>
        </w:rPr>
        <w:t>Шкала динамики эффективности муниципальных программ</w:t>
      </w:r>
    </w:p>
    <w:p w:rsidR="001F5D2B" w:rsidRPr="004C0E5B" w:rsidRDefault="001F5D2B" w:rsidP="001F5D2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4C0E5B">
        <w:rPr>
          <w:b/>
          <w:spacing w:val="2"/>
        </w:rPr>
        <w:br/>
      </w:r>
      <w:r w:rsidRPr="004C0E5B">
        <w:rPr>
          <w:spacing w:val="2"/>
        </w:rPr>
        <w:t>Таблица N 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3"/>
        <w:gridCol w:w="3442"/>
      </w:tblGrid>
      <w:tr w:rsidR="001F5D2B" w:rsidRPr="004C0E5B" w:rsidTr="00E3369E">
        <w:trPr>
          <w:trHeight w:val="15"/>
        </w:trPr>
        <w:tc>
          <w:tcPr>
            <w:tcW w:w="6763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3442" w:type="dxa"/>
            <w:hideMark/>
          </w:tcPr>
          <w:p w:rsidR="001F5D2B" w:rsidRPr="004C0E5B" w:rsidRDefault="001F5D2B" w:rsidP="00E3369E">
            <w:pPr>
              <w:jc w:val="both"/>
            </w:pPr>
          </w:p>
        </w:tc>
      </w:tr>
      <w:tr w:rsidR="001F5D2B" w:rsidRPr="004C0E5B" w:rsidTr="00E3369E"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Соотношение интегральной оценки эффективности реализации муниципальной программы (R) за отчетный год и оценки эффективности реализации муниципальной  программы (R0пр) за предшествующий год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Вывод о динамике эффективности реализации муниципальной программы</w:t>
            </w:r>
          </w:p>
        </w:tc>
      </w:tr>
      <w:tr w:rsidR="001F5D2B" w:rsidRPr="004C0E5B" w:rsidTr="00E3369E">
        <w:tc>
          <w:tcPr>
            <w:tcW w:w="6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R = R0пр</w:t>
            </w:r>
          </w:p>
        </w:tc>
        <w:tc>
          <w:tcPr>
            <w:tcW w:w="3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эффективность осталась на уровне предшествующего года</w:t>
            </w:r>
          </w:p>
        </w:tc>
      </w:tr>
    </w:tbl>
    <w:p w:rsidR="001F5D2B" w:rsidRDefault="001F5D2B" w:rsidP="001F5D2B">
      <w:pPr>
        <w:jc w:val="both"/>
        <w:textAlignment w:val="baseline"/>
        <w:outlineLvl w:val="4"/>
        <w:rPr>
          <w:spacing w:val="2"/>
        </w:rPr>
      </w:pPr>
      <w:r>
        <w:rPr>
          <w:spacing w:val="2"/>
        </w:rPr>
        <w:t>Интегральная оценка программы н в 2020 г. не проводилась. Использование сре</w:t>
      </w:r>
      <w:proofErr w:type="gramStart"/>
      <w:r>
        <w:rPr>
          <w:spacing w:val="2"/>
        </w:rPr>
        <w:t>дств пр</w:t>
      </w:r>
      <w:proofErr w:type="gramEnd"/>
      <w:r>
        <w:rPr>
          <w:spacing w:val="2"/>
        </w:rPr>
        <w:t xml:space="preserve">ограммы в полном объеме говорит об эффективности программы. </w:t>
      </w:r>
    </w:p>
    <w:p w:rsidR="001F5D2B" w:rsidRPr="004C0E5B" w:rsidRDefault="001F5D2B" w:rsidP="001F5D2B">
      <w:pPr>
        <w:jc w:val="both"/>
        <w:textAlignment w:val="baseline"/>
        <w:outlineLvl w:val="4"/>
        <w:rPr>
          <w:spacing w:val="2"/>
        </w:rPr>
      </w:pPr>
    </w:p>
    <w:p w:rsidR="001F5D2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Pr="004C0E5B" w:rsidRDefault="001F5D2B" w:rsidP="001F5D2B">
      <w:pPr>
        <w:jc w:val="center"/>
        <w:textAlignment w:val="baseline"/>
        <w:outlineLvl w:val="4"/>
        <w:rPr>
          <w:b/>
          <w:spacing w:val="2"/>
        </w:rPr>
      </w:pPr>
      <w:r w:rsidRPr="004C0E5B">
        <w:rPr>
          <w:b/>
          <w:spacing w:val="2"/>
        </w:rPr>
        <w:lastRenderedPageBreak/>
        <w:t>Сводная форма по оценке эффективности муниципальной программы</w:t>
      </w:r>
    </w:p>
    <w:p w:rsidR="001F5D2B" w:rsidRDefault="001F5D2B" w:rsidP="001F5D2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1F5D2B" w:rsidRPr="004C0E5B" w:rsidRDefault="001F5D2B" w:rsidP="001F5D2B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 w:rsidRPr="004C0E5B">
        <w:rPr>
          <w:spacing w:val="2"/>
        </w:rPr>
        <w:t>Таблица N 5</w:t>
      </w:r>
    </w:p>
    <w:p w:rsidR="001F5D2B" w:rsidRPr="00651C29" w:rsidRDefault="001F5D2B" w:rsidP="001F5D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4C0E5B">
        <w:rPr>
          <w:spacing w:val="2"/>
        </w:rPr>
        <w:br/>
        <w:t>Наиме</w:t>
      </w:r>
      <w:r>
        <w:rPr>
          <w:spacing w:val="2"/>
        </w:rPr>
        <w:t>нование муниципальной программы</w:t>
      </w:r>
      <w:r w:rsidRPr="00C14EAE">
        <w:rPr>
          <w:color w:val="000000"/>
        </w:rPr>
        <w:t xml:space="preserve"> </w:t>
      </w:r>
      <w:r w:rsidRPr="00651C29">
        <w:rPr>
          <w:spacing w:val="2"/>
        </w:rPr>
        <w:t>Поддержка социально ориентированных некоммерческих организаций и объединений муниципального образования «Северо-Байкальский район»</w:t>
      </w:r>
      <w:r w:rsidRPr="00651C29">
        <w:t xml:space="preserve"> </w:t>
      </w:r>
    </w:p>
    <w:tbl>
      <w:tblPr>
        <w:tblW w:w="11057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8"/>
        <w:gridCol w:w="1931"/>
        <w:gridCol w:w="16"/>
        <w:gridCol w:w="2126"/>
        <w:gridCol w:w="17"/>
        <w:gridCol w:w="2201"/>
        <w:gridCol w:w="2176"/>
      </w:tblGrid>
      <w:tr w:rsidR="001F5D2B" w:rsidRPr="004C0E5B" w:rsidTr="001F5D2B">
        <w:trPr>
          <w:trHeight w:val="15"/>
        </w:trPr>
        <w:tc>
          <w:tcPr>
            <w:tcW w:w="2590" w:type="dxa"/>
            <w:gridSpan w:val="2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1931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159" w:type="dxa"/>
            <w:gridSpan w:val="3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201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176" w:type="dxa"/>
            <w:hideMark/>
          </w:tcPr>
          <w:p w:rsidR="001F5D2B" w:rsidRPr="004C0E5B" w:rsidRDefault="001F5D2B" w:rsidP="00E3369E">
            <w:pPr>
              <w:jc w:val="both"/>
            </w:pPr>
          </w:p>
        </w:tc>
      </w:tr>
      <w:tr w:rsidR="001F5D2B" w:rsidRPr="004C0E5B" w:rsidTr="001F5D2B"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Численное значение интегральной оценки (R) за отчетный год, %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Качественная характеристика муниципальной программы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Численное значение интегральной оценки (R0пр) за предшествующий год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Вывод о динамике эффективности реализации муниципальной программы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Примечание</w:t>
            </w:r>
          </w:p>
        </w:tc>
      </w:tr>
      <w:tr w:rsidR="001F5D2B" w:rsidRPr="004C0E5B" w:rsidTr="001F5D2B">
        <w:tc>
          <w:tcPr>
            <w:tcW w:w="2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1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2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3</w:t>
            </w:r>
          </w:p>
        </w:tc>
        <w:tc>
          <w:tcPr>
            <w:tcW w:w="2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4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5</w:t>
            </w:r>
          </w:p>
        </w:tc>
      </w:tr>
      <w:tr w:rsidR="001F5D2B" w:rsidRPr="004C0E5B" w:rsidTr="001F5D2B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DB7954" w:rsidRDefault="001F5D2B" w:rsidP="00E3369E">
            <w:pPr>
              <w:spacing w:line="315" w:lineRule="atLeast"/>
              <w:jc w:val="both"/>
              <w:textAlignment w:val="baseline"/>
            </w:pPr>
            <w:r>
              <w:rPr>
                <w:lang w:val="en-US"/>
              </w:rPr>
              <w:t>R&gt;0</w:t>
            </w:r>
            <w:r>
              <w:t>,8</w:t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t>эффективная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rPr>
                <w:lang w:val="en-US"/>
              </w:rPr>
              <w:t>R&gt;0</w:t>
            </w:r>
            <w:r>
              <w:t>,8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>
              <w:t>На уровне предшествующего года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</w:p>
        </w:tc>
      </w:tr>
    </w:tbl>
    <w:p w:rsidR="001F5D2B" w:rsidRPr="004C0E5B" w:rsidRDefault="001F5D2B" w:rsidP="001F5D2B">
      <w:pPr>
        <w:jc w:val="center"/>
        <w:textAlignment w:val="baseline"/>
        <w:outlineLvl w:val="4"/>
        <w:rPr>
          <w:b/>
          <w:spacing w:val="2"/>
        </w:rPr>
      </w:pPr>
    </w:p>
    <w:p w:rsidR="001F5D2B" w:rsidRPr="004C0E5B" w:rsidRDefault="001F5D2B" w:rsidP="001F5D2B">
      <w:pPr>
        <w:jc w:val="center"/>
        <w:textAlignment w:val="baseline"/>
        <w:outlineLvl w:val="4"/>
        <w:rPr>
          <w:b/>
          <w:spacing w:val="2"/>
        </w:rPr>
      </w:pPr>
      <w:r w:rsidRPr="004C0E5B">
        <w:rPr>
          <w:b/>
          <w:spacing w:val="2"/>
        </w:rPr>
        <w:t xml:space="preserve">Результаты оценки эффективности реализации муниципальных программ за </w:t>
      </w:r>
      <w:r>
        <w:rPr>
          <w:b/>
          <w:spacing w:val="2"/>
        </w:rPr>
        <w:t>2022</w:t>
      </w:r>
      <w:r w:rsidRPr="004C0E5B">
        <w:rPr>
          <w:b/>
          <w:spacing w:val="2"/>
        </w:rPr>
        <w:t xml:space="preserve"> год</w:t>
      </w:r>
    </w:p>
    <w:p w:rsidR="001F5D2B" w:rsidRPr="004C0E5B" w:rsidRDefault="001F5D2B" w:rsidP="001F5D2B">
      <w:pPr>
        <w:spacing w:line="315" w:lineRule="atLeast"/>
        <w:jc w:val="right"/>
        <w:textAlignment w:val="baseline"/>
        <w:rPr>
          <w:spacing w:val="2"/>
        </w:rPr>
      </w:pPr>
      <w:r w:rsidRPr="004C0E5B">
        <w:rPr>
          <w:b/>
          <w:spacing w:val="2"/>
        </w:rPr>
        <w:br/>
      </w:r>
      <w:r w:rsidRPr="004C0E5B">
        <w:rPr>
          <w:spacing w:val="2"/>
        </w:rPr>
        <w:t>Таблица N 6</w:t>
      </w:r>
    </w:p>
    <w:tbl>
      <w:tblPr>
        <w:tblW w:w="1134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418"/>
        <w:gridCol w:w="2276"/>
        <w:gridCol w:w="1267"/>
        <w:gridCol w:w="709"/>
        <w:gridCol w:w="851"/>
        <w:gridCol w:w="47"/>
        <w:gridCol w:w="20"/>
        <w:gridCol w:w="925"/>
        <w:gridCol w:w="992"/>
        <w:gridCol w:w="789"/>
        <w:gridCol w:w="20"/>
        <w:gridCol w:w="283"/>
        <w:gridCol w:w="42"/>
      </w:tblGrid>
      <w:tr w:rsidR="001F5D2B" w:rsidRPr="004C0E5B" w:rsidTr="00200FC3">
        <w:trPr>
          <w:gridAfter w:val="1"/>
          <w:wAfter w:w="42" w:type="dxa"/>
          <w:trHeight w:val="15"/>
        </w:trPr>
        <w:tc>
          <w:tcPr>
            <w:tcW w:w="1702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1418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276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1267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1607" w:type="dxa"/>
            <w:gridSpan w:val="3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0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706" w:type="dxa"/>
            <w:gridSpan w:val="3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0" w:type="dxa"/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83" w:type="dxa"/>
            <w:hideMark/>
          </w:tcPr>
          <w:p w:rsidR="001F5D2B" w:rsidRPr="004C0E5B" w:rsidRDefault="001F5D2B" w:rsidP="00E3369E">
            <w:pPr>
              <w:jc w:val="both"/>
            </w:pPr>
          </w:p>
        </w:tc>
      </w:tr>
      <w:tr w:rsidR="001F5D2B" w:rsidRPr="004C0E5B" w:rsidTr="00200FC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Наименование муниципальной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Период реализации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Ответственный исполнитель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Уровень финансового обеспечения муниципальной программы в отчетном году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Интегральная оценка эффективности реализации муниципальной программы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Качественная оценка реализации муниципальной программы (эффективная, недостаточно эффективная, неэффективная)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Предложения по дальнейшей реализации муниципальной программы</w:t>
            </w:r>
          </w:p>
        </w:tc>
      </w:tr>
      <w:tr w:rsidR="001F5D2B" w:rsidRPr="004C0E5B" w:rsidTr="00200FC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  <w:textAlignment w:val="baseline"/>
              <w:rPr>
                <w:sz w:val="16"/>
                <w:szCs w:val="16"/>
              </w:rPr>
            </w:pPr>
            <w:r w:rsidRPr="004C0E5B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  <w:textAlignment w:val="baseline"/>
              <w:rPr>
                <w:sz w:val="16"/>
                <w:szCs w:val="16"/>
              </w:rPr>
            </w:pPr>
            <w:r w:rsidRPr="004C0E5B"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  <w:textAlignment w:val="baseline"/>
              <w:rPr>
                <w:sz w:val="16"/>
                <w:szCs w:val="16"/>
              </w:rPr>
            </w:pPr>
            <w:r w:rsidRPr="004C0E5B">
              <w:rPr>
                <w:sz w:val="16"/>
                <w:szCs w:val="16"/>
              </w:rPr>
              <w:t>за отчетный период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  <w:textAlignment w:val="baseline"/>
              <w:rPr>
                <w:sz w:val="16"/>
                <w:szCs w:val="16"/>
              </w:rPr>
            </w:pPr>
            <w:r w:rsidRPr="004C0E5B">
              <w:rPr>
                <w:sz w:val="16"/>
                <w:szCs w:val="16"/>
              </w:rPr>
              <w:t>за предыдущий год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jc w:val="both"/>
            </w:pPr>
          </w:p>
        </w:tc>
      </w:tr>
      <w:tr w:rsidR="001F5D2B" w:rsidRPr="004C0E5B" w:rsidTr="00200FC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2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3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D2B" w:rsidRPr="004C0E5B" w:rsidRDefault="001F5D2B" w:rsidP="00E3369E">
            <w:pPr>
              <w:spacing w:line="315" w:lineRule="atLeast"/>
              <w:jc w:val="both"/>
              <w:textAlignment w:val="baseline"/>
            </w:pPr>
            <w:r w:rsidRPr="004C0E5B">
              <w:t>9</w:t>
            </w:r>
          </w:p>
        </w:tc>
      </w:tr>
      <w:tr w:rsidR="001F5D2B" w:rsidTr="0020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1702" w:type="dxa"/>
          </w:tcPr>
          <w:p w:rsidR="001F5D2B" w:rsidRPr="00651C29" w:rsidRDefault="001F5D2B" w:rsidP="00E3369E">
            <w:r w:rsidRPr="00651C29">
              <w:t xml:space="preserve">Поддержка социально ориентированных некоммерческих организаций и объединений муниципального образования </w:t>
            </w:r>
            <w:r w:rsidRPr="00651C29">
              <w:lastRenderedPageBreak/>
              <w:t>«Северо-Байкальский район»</w:t>
            </w:r>
          </w:p>
        </w:tc>
        <w:tc>
          <w:tcPr>
            <w:tcW w:w="1418" w:type="dxa"/>
          </w:tcPr>
          <w:p w:rsidR="001F5D2B" w:rsidRPr="00651C29" w:rsidRDefault="001F5D2B" w:rsidP="00E3369E">
            <w:r w:rsidRPr="00651C29">
              <w:lastRenderedPageBreak/>
              <w:t>2022-2025</w:t>
            </w:r>
          </w:p>
        </w:tc>
        <w:tc>
          <w:tcPr>
            <w:tcW w:w="2276" w:type="dxa"/>
          </w:tcPr>
          <w:p w:rsidR="001F5D2B" w:rsidRPr="00651C29" w:rsidRDefault="001F5D2B" w:rsidP="00E3369E">
            <w:r w:rsidRPr="00651C29">
              <w:t>Гусева К.Б.- помощник Руководителя администрации МО «Северо-Байкальский район»</w:t>
            </w:r>
          </w:p>
        </w:tc>
        <w:tc>
          <w:tcPr>
            <w:tcW w:w="1267" w:type="dxa"/>
          </w:tcPr>
          <w:p w:rsidR="001F5D2B" w:rsidRPr="00651C29" w:rsidRDefault="001F5D2B" w:rsidP="00E3369E">
            <w:r w:rsidRPr="00651C29">
              <w:t>100</w:t>
            </w:r>
          </w:p>
        </w:tc>
        <w:tc>
          <w:tcPr>
            <w:tcW w:w="709" w:type="dxa"/>
          </w:tcPr>
          <w:p w:rsidR="001F5D2B" w:rsidRPr="00651C29" w:rsidRDefault="001F5D2B" w:rsidP="00E3369E">
            <w:r w:rsidRPr="00651C29">
              <w:rPr>
                <w:lang w:val="en-US"/>
              </w:rPr>
              <w:t>R</w:t>
            </w:r>
            <w:r w:rsidRPr="00651C29">
              <w:t>&gt;0,8</w:t>
            </w:r>
          </w:p>
        </w:tc>
        <w:tc>
          <w:tcPr>
            <w:tcW w:w="851" w:type="dxa"/>
          </w:tcPr>
          <w:p w:rsidR="001F5D2B" w:rsidRPr="00651C29" w:rsidRDefault="001F5D2B" w:rsidP="00E3369E">
            <w:r w:rsidRPr="00651C29">
              <w:rPr>
                <w:lang w:val="en-US"/>
              </w:rPr>
              <w:t>R</w:t>
            </w:r>
            <w:r w:rsidRPr="00651C29">
              <w:t>&gt;0,8</w:t>
            </w:r>
          </w:p>
        </w:tc>
        <w:tc>
          <w:tcPr>
            <w:tcW w:w="992" w:type="dxa"/>
            <w:gridSpan w:val="3"/>
          </w:tcPr>
          <w:p w:rsidR="001F5D2B" w:rsidRPr="00651C29" w:rsidRDefault="001F5D2B" w:rsidP="00E3369E">
            <w:r w:rsidRPr="00651C29">
              <w:t>эффективная</w:t>
            </w:r>
          </w:p>
        </w:tc>
        <w:tc>
          <w:tcPr>
            <w:tcW w:w="992" w:type="dxa"/>
          </w:tcPr>
          <w:p w:rsidR="001F5D2B" w:rsidRPr="00651C29" w:rsidRDefault="001F5D2B" w:rsidP="00E3369E">
            <w:r w:rsidRPr="00651C29">
              <w:t>эффективная</w:t>
            </w:r>
          </w:p>
        </w:tc>
        <w:tc>
          <w:tcPr>
            <w:tcW w:w="1134" w:type="dxa"/>
            <w:gridSpan w:val="4"/>
          </w:tcPr>
          <w:p w:rsidR="001F5D2B" w:rsidRPr="00651C29" w:rsidRDefault="001F5D2B" w:rsidP="00E3369E">
            <w:r w:rsidRPr="00651C29">
              <w:t>Продолжить реализацию программы</w:t>
            </w:r>
          </w:p>
          <w:p w:rsidR="001F5D2B" w:rsidRPr="00651C29" w:rsidRDefault="001F5D2B" w:rsidP="00E3369E"/>
        </w:tc>
      </w:tr>
    </w:tbl>
    <w:p w:rsidR="001F5D2B" w:rsidRDefault="001F5D2B" w:rsidP="001F5D2B">
      <w:pPr>
        <w:pStyle w:val="1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p w:rsidR="001F5D2B" w:rsidRDefault="001F5D2B" w:rsidP="001F5D2B"/>
    <w:p w:rsidR="001F5D2B" w:rsidRDefault="001F5D2B" w:rsidP="001F5D2B">
      <w:pPr>
        <w:jc w:val="both"/>
        <w:textAlignment w:val="baseline"/>
        <w:outlineLvl w:val="4"/>
        <w:rPr>
          <w:b/>
          <w:spacing w:val="2"/>
        </w:rPr>
      </w:pPr>
    </w:p>
    <w:sectPr w:rsidR="001F5D2B" w:rsidSect="001F5D2B">
      <w:pgSz w:w="11906" w:h="16838"/>
      <w:pgMar w:top="1134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90"/>
    <w:rsid w:val="001F5D2B"/>
    <w:rsid w:val="00200FC3"/>
    <w:rsid w:val="003F2684"/>
    <w:rsid w:val="003F7E90"/>
    <w:rsid w:val="00EA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F2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F26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3F26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F26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F26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3F268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s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Елизарова В</dc:creator>
  <cp:keywords/>
  <dc:description/>
  <cp:lastModifiedBy>Елизарова В</cp:lastModifiedBy>
  <cp:revision>2</cp:revision>
  <dcterms:created xsi:type="dcterms:W3CDTF">2023-06-02T02:54:00Z</dcterms:created>
  <dcterms:modified xsi:type="dcterms:W3CDTF">2023-06-02T03:24:00Z</dcterms:modified>
</cp:coreProperties>
</file>