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BB" w:rsidRPr="00AB6930" w:rsidRDefault="00DB24BB" w:rsidP="004D2581">
      <w:pPr>
        <w:pStyle w:val="a3"/>
        <w:spacing w:before="40" w:after="40"/>
        <w:ind w:left="1134" w:right="567"/>
        <w:rPr>
          <w:b w:val="0"/>
          <w:i/>
        </w:rPr>
      </w:pPr>
      <w:r w:rsidRPr="00AB6930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24582157" r:id="rId6"/>
        </w:object>
      </w:r>
    </w:p>
    <w:p w:rsidR="00DB24BB" w:rsidRPr="00AB6930" w:rsidRDefault="00DB24BB" w:rsidP="00DB24BB">
      <w:pPr>
        <w:pStyle w:val="a3"/>
        <w:jc w:val="left"/>
        <w:rPr>
          <w:i/>
        </w:rPr>
      </w:pPr>
      <w:r w:rsidRPr="00AB6930">
        <w:rPr>
          <w:b w:val="0"/>
          <w:i/>
        </w:rPr>
        <w:t xml:space="preserve">                                                                                                                                                                   </w:t>
      </w:r>
      <w:r w:rsidR="00AC3B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1430" t="8255" r="762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BB" w:rsidRPr="00B815E8" w:rsidRDefault="00DB24BB" w:rsidP="00DB2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Sb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Yr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jYF0my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:rsidR="00DB24BB" w:rsidRPr="00B815E8" w:rsidRDefault="00DB24BB" w:rsidP="00DB24B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Cs w:val="28"/>
                        </w:rPr>
                        <w:t>ба</w:t>
                      </w:r>
                      <w:r>
                        <w:rPr>
                          <w:b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B6930">
        <w:rPr>
          <w:i/>
        </w:rPr>
        <w:t xml:space="preserve"> </w:t>
      </w:r>
    </w:p>
    <w:p w:rsidR="00DB24BB" w:rsidRPr="00AB6930" w:rsidRDefault="00DB24BB" w:rsidP="00DB24BB">
      <w:pPr>
        <w:pStyle w:val="a3"/>
        <w:jc w:val="left"/>
        <w:rPr>
          <w:i/>
        </w:rPr>
      </w:pPr>
    </w:p>
    <w:p w:rsidR="00DB24BB" w:rsidRPr="00AB6930" w:rsidRDefault="00AC3B0C" w:rsidP="00DB24BB">
      <w:pPr>
        <w:pStyle w:val="a3"/>
        <w:jc w:val="left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1430" t="8255" r="1143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BB" w:rsidRPr="00A57AB3" w:rsidRDefault="00DB24BB" w:rsidP="00DB24BB">
                            <w:pPr>
                              <w:pStyle w:val="a3"/>
                            </w:pPr>
                            <w:r w:rsidRPr="00A57AB3">
                              <w:t>Администрация муниципального образования «</w:t>
                            </w:r>
                            <w:proofErr w:type="gramStart"/>
                            <w:r w:rsidRPr="00A57AB3">
                              <w:t>Северо-Байкальский</w:t>
                            </w:r>
                            <w:proofErr w:type="gramEnd"/>
                            <w:r w:rsidRPr="00A57AB3">
                              <w:t xml:space="preserve"> район» Республики Бурятия</w:t>
                            </w:r>
                          </w:p>
                          <w:p w:rsidR="00DB24BB" w:rsidRPr="00B815E8" w:rsidRDefault="00DB24BB" w:rsidP="00DB24BB">
                            <w:pPr>
                              <w:pStyle w:val="a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65pt;margin-top:6.3pt;width:520.2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" strokecolor="white" strokeweight="0">
                <v:fill opacity="32896f"/>
                <v:textbox>
                  <w:txbxContent>
                    <w:p w:rsidR="00DB24BB" w:rsidRPr="00A57AB3" w:rsidRDefault="00DB24BB" w:rsidP="00DB24BB">
                      <w:pPr>
                        <w:pStyle w:val="a3"/>
                      </w:pPr>
                      <w:r w:rsidRPr="00A57AB3">
                        <w:t>Администрация муниципального образования «</w:t>
                      </w:r>
                      <w:proofErr w:type="gramStart"/>
                      <w:r w:rsidRPr="00A57AB3">
                        <w:t>Северо-Байкальский</w:t>
                      </w:r>
                      <w:proofErr w:type="gramEnd"/>
                      <w:r w:rsidRPr="00A57AB3">
                        <w:t xml:space="preserve"> район» Республики Бурятия</w:t>
                      </w:r>
                    </w:p>
                    <w:p w:rsidR="00DB24BB" w:rsidRPr="00B815E8" w:rsidRDefault="00DB24BB" w:rsidP="00DB24BB">
                      <w:pPr>
                        <w:pStyle w:val="a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DB24BB" w:rsidRPr="00AB6930" w:rsidRDefault="00DB24BB" w:rsidP="00DB24BB">
      <w:pPr>
        <w:pStyle w:val="a3"/>
        <w:jc w:val="left"/>
        <w:rPr>
          <w:i/>
        </w:rPr>
      </w:pPr>
    </w:p>
    <w:p w:rsidR="00DB24BB" w:rsidRPr="00AB6930" w:rsidRDefault="00DB24BB" w:rsidP="00DB24BB">
      <w:pPr>
        <w:pStyle w:val="a3"/>
        <w:jc w:val="left"/>
        <w:rPr>
          <w:i/>
        </w:rPr>
      </w:pPr>
    </w:p>
    <w:p w:rsidR="00DB24BB" w:rsidRPr="00AB6930" w:rsidRDefault="00AC3B0C" w:rsidP="00DB24BB">
      <w:pPr>
        <w:pStyle w:val="a3"/>
        <w:jc w:val="left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0955" t="19685" r="26670" b="279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CC74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tIEQ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" strokecolor="aqua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0955" t="26035" r="2667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CBE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jf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" strokecolor="yellow" strokeweight="3pt"/>
            </w:pict>
          </mc:Fallback>
        </mc:AlternateContent>
      </w:r>
    </w:p>
    <w:p w:rsidR="00DB24BB" w:rsidRPr="00AB6930" w:rsidRDefault="00DB24BB" w:rsidP="00DB24BB">
      <w:pPr>
        <w:ind w:left="142"/>
        <w:jc w:val="center"/>
        <w:outlineLvl w:val="0"/>
        <w:rPr>
          <w:b/>
          <w:szCs w:val="28"/>
        </w:rPr>
      </w:pPr>
      <w:r w:rsidRPr="00AB6930">
        <w:rPr>
          <w:b/>
          <w:szCs w:val="28"/>
        </w:rPr>
        <w:t xml:space="preserve">ПОСТАНОВЛЕНИЕ </w:t>
      </w:r>
    </w:p>
    <w:p w:rsidR="00DB24BB" w:rsidRPr="00AB6930" w:rsidRDefault="002965CD" w:rsidP="00DB24BB">
      <w:pPr>
        <w:tabs>
          <w:tab w:val="left" w:pos="8242"/>
        </w:tabs>
        <w:ind w:right="-409"/>
        <w:outlineLvl w:val="0"/>
        <w:rPr>
          <w:b/>
          <w:szCs w:val="28"/>
        </w:rPr>
      </w:pPr>
      <w:r>
        <w:rPr>
          <w:b/>
          <w:szCs w:val="28"/>
        </w:rPr>
        <w:t>13</w:t>
      </w:r>
      <w:r w:rsidR="00DB24BB" w:rsidRPr="00AB6930">
        <w:rPr>
          <w:b/>
          <w:szCs w:val="28"/>
        </w:rPr>
        <w:t>.</w:t>
      </w:r>
      <w:r>
        <w:rPr>
          <w:b/>
          <w:szCs w:val="28"/>
        </w:rPr>
        <w:t>09</w:t>
      </w:r>
      <w:r w:rsidR="00DB24BB" w:rsidRPr="00AB6930">
        <w:rPr>
          <w:b/>
          <w:szCs w:val="28"/>
        </w:rPr>
        <w:t>.20</w:t>
      </w:r>
      <w:r w:rsidR="00DB24BB">
        <w:rPr>
          <w:b/>
          <w:szCs w:val="28"/>
        </w:rPr>
        <w:t>2</w:t>
      </w:r>
      <w:r w:rsidR="00974851">
        <w:rPr>
          <w:b/>
          <w:szCs w:val="28"/>
        </w:rPr>
        <w:t>2</w:t>
      </w:r>
      <w:r w:rsidR="00DB24BB" w:rsidRPr="00AB6930">
        <w:rPr>
          <w:b/>
          <w:szCs w:val="28"/>
        </w:rPr>
        <w:t xml:space="preserve">г.                                                                                             </w:t>
      </w:r>
      <w:r w:rsidR="00DC2288">
        <w:rPr>
          <w:b/>
          <w:szCs w:val="28"/>
        </w:rPr>
        <w:t xml:space="preserve">   </w:t>
      </w:r>
      <w:r w:rsidR="00DB24BB" w:rsidRPr="00AB6930">
        <w:rPr>
          <w:b/>
          <w:szCs w:val="28"/>
        </w:rPr>
        <w:t xml:space="preserve">   № </w:t>
      </w:r>
      <w:r>
        <w:rPr>
          <w:b/>
          <w:szCs w:val="28"/>
        </w:rPr>
        <w:t>168</w:t>
      </w:r>
    </w:p>
    <w:p w:rsidR="00DB24BB" w:rsidRPr="00AB6930" w:rsidRDefault="00DB24BB" w:rsidP="00DB24BB">
      <w:pPr>
        <w:tabs>
          <w:tab w:val="left" w:pos="8242"/>
        </w:tabs>
        <w:ind w:right="-409"/>
        <w:jc w:val="center"/>
        <w:outlineLvl w:val="0"/>
        <w:rPr>
          <w:b/>
          <w:szCs w:val="28"/>
        </w:rPr>
      </w:pPr>
    </w:p>
    <w:p w:rsidR="00DB24BB" w:rsidRPr="00AB6930" w:rsidRDefault="00DB24BB" w:rsidP="00DB24BB">
      <w:pPr>
        <w:tabs>
          <w:tab w:val="left" w:pos="8242"/>
        </w:tabs>
        <w:ind w:right="-409"/>
        <w:jc w:val="center"/>
        <w:outlineLvl w:val="0"/>
        <w:rPr>
          <w:b/>
          <w:szCs w:val="28"/>
        </w:rPr>
      </w:pPr>
      <w:r w:rsidRPr="00AB6930">
        <w:rPr>
          <w:b/>
          <w:szCs w:val="28"/>
        </w:rPr>
        <w:t>п. Нижнеангарск</w:t>
      </w:r>
    </w:p>
    <w:p w:rsidR="00DB24BB" w:rsidRPr="00AB6930" w:rsidRDefault="00DB24BB" w:rsidP="00DB24BB">
      <w:pPr>
        <w:pStyle w:val="1"/>
        <w:ind w:right="-484"/>
        <w:rPr>
          <w:sz w:val="28"/>
          <w:szCs w:val="28"/>
        </w:rPr>
      </w:pPr>
      <w:r w:rsidRPr="00AB6930">
        <w:rPr>
          <w:sz w:val="28"/>
          <w:szCs w:val="28"/>
        </w:rPr>
        <w:t xml:space="preserve">     </w:t>
      </w:r>
    </w:p>
    <w:p w:rsidR="00974851" w:rsidRPr="004D2581" w:rsidRDefault="00974851" w:rsidP="0097485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4D2581">
        <w:rPr>
          <w:rFonts w:cs="Times New Roman"/>
          <w:bCs/>
          <w:szCs w:val="28"/>
        </w:rPr>
        <w:t>Об утверждении Правил использования</w:t>
      </w:r>
    </w:p>
    <w:p w:rsidR="00974851" w:rsidRPr="004D2581" w:rsidRDefault="00974851" w:rsidP="0097485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4D2581">
        <w:rPr>
          <w:rFonts w:cs="Times New Roman"/>
          <w:bCs/>
          <w:szCs w:val="28"/>
        </w:rPr>
        <w:t>водных объектов общего пользования,</w:t>
      </w:r>
    </w:p>
    <w:p w:rsidR="00974851" w:rsidRPr="004D2581" w:rsidRDefault="00974851" w:rsidP="0097485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4D2581">
        <w:rPr>
          <w:rFonts w:cs="Times New Roman"/>
          <w:bCs/>
          <w:szCs w:val="28"/>
        </w:rPr>
        <w:t xml:space="preserve">расположенных на территории </w:t>
      </w:r>
    </w:p>
    <w:p w:rsidR="00974851" w:rsidRPr="004D2581" w:rsidRDefault="00974851" w:rsidP="0097485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4D2581">
        <w:rPr>
          <w:rFonts w:cs="Times New Roman"/>
          <w:bCs/>
          <w:szCs w:val="28"/>
        </w:rPr>
        <w:t>МО «</w:t>
      </w:r>
      <w:proofErr w:type="gramStart"/>
      <w:r w:rsidRPr="004D2581">
        <w:rPr>
          <w:rFonts w:cs="Times New Roman"/>
          <w:bCs/>
          <w:szCs w:val="28"/>
        </w:rPr>
        <w:t>Северо-Байкальский</w:t>
      </w:r>
      <w:proofErr w:type="gramEnd"/>
      <w:r w:rsidRPr="004D2581">
        <w:rPr>
          <w:rFonts w:cs="Times New Roman"/>
          <w:bCs/>
          <w:szCs w:val="28"/>
        </w:rPr>
        <w:t xml:space="preserve"> район»,</w:t>
      </w:r>
    </w:p>
    <w:p w:rsidR="00974851" w:rsidRPr="004D2581" w:rsidRDefault="00974851" w:rsidP="0097485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4D2581">
        <w:rPr>
          <w:rFonts w:cs="Times New Roman"/>
          <w:bCs/>
          <w:szCs w:val="28"/>
        </w:rPr>
        <w:t>для личных и бытовых нужд</w:t>
      </w:r>
    </w:p>
    <w:p w:rsidR="00974851" w:rsidRDefault="00974851" w:rsidP="00974851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974851" w:rsidRPr="00683D81" w:rsidRDefault="00974851" w:rsidP="009748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На основании протеста Северобайкальской межрайонной природоохранной прокуратуры от 19.08.2022г., в</w:t>
      </w:r>
      <w:r w:rsidRPr="00683D81">
        <w:rPr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Водным кодексом Российской Федерации от 03.06.2006г. № 74-ФЗ, постановляю:</w:t>
      </w:r>
    </w:p>
    <w:p w:rsidR="00974851" w:rsidRPr="00683D81" w:rsidRDefault="00974851" w:rsidP="00974851">
      <w:pPr>
        <w:pStyle w:val="ConsPlusNormal"/>
        <w:ind w:firstLine="540"/>
        <w:jc w:val="both"/>
        <w:rPr>
          <w:szCs w:val="28"/>
        </w:rPr>
      </w:pPr>
      <w:r w:rsidRPr="00683D81">
        <w:rPr>
          <w:szCs w:val="28"/>
        </w:rPr>
        <w:t>1. Утвердить Правила использования водных объектов общего пользования, расположенных на территории МО «</w:t>
      </w:r>
      <w:proofErr w:type="gramStart"/>
      <w:r w:rsidRPr="00683D81">
        <w:rPr>
          <w:szCs w:val="28"/>
        </w:rPr>
        <w:t>Северо-Байкальский</w:t>
      </w:r>
      <w:proofErr w:type="gramEnd"/>
      <w:r w:rsidRPr="00683D81">
        <w:rPr>
          <w:szCs w:val="28"/>
        </w:rPr>
        <w:t xml:space="preserve"> район», для личных и бытовых нужд согласно приложению.</w:t>
      </w:r>
    </w:p>
    <w:p w:rsidR="00974851" w:rsidRPr="00683D81" w:rsidRDefault="00974851" w:rsidP="00974851">
      <w:pPr>
        <w:pStyle w:val="ConsPlusNormal"/>
        <w:ind w:firstLine="540"/>
        <w:jc w:val="both"/>
        <w:rPr>
          <w:szCs w:val="28"/>
        </w:rPr>
      </w:pPr>
      <w:r w:rsidRPr="00683D81">
        <w:rPr>
          <w:szCs w:val="28"/>
        </w:rPr>
        <w:t>2. Признать утратившим силу постановление администрации МО «</w:t>
      </w:r>
      <w:proofErr w:type="gramStart"/>
      <w:r w:rsidRPr="00683D81">
        <w:rPr>
          <w:szCs w:val="28"/>
        </w:rPr>
        <w:t>Северо-Байкальский</w:t>
      </w:r>
      <w:proofErr w:type="gramEnd"/>
      <w:r w:rsidRPr="00683D81">
        <w:rPr>
          <w:szCs w:val="28"/>
        </w:rPr>
        <w:t xml:space="preserve"> район» от 01.12.2017г. № 306 «Об утверждении правил использования водных объектов общего пользования для личных и бытовых нужд».</w:t>
      </w:r>
    </w:p>
    <w:p w:rsidR="00974851" w:rsidRPr="00683D81" w:rsidRDefault="00974851" w:rsidP="00974851">
      <w:pPr>
        <w:ind w:firstLine="567"/>
        <w:jc w:val="both"/>
        <w:rPr>
          <w:rFonts w:cs="Times New Roman"/>
          <w:szCs w:val="28"/>
        </w:rPr>
      </w:pPr>
      <w:r w:rsidRPr="00683D81">
        <w:rPr>
          <w:rFonts w:eastAsia="Calibri" w:cs="Times New Roman"/>
          <w:szCs w:val="28"/>
        </w:rPr>
        <w:t xml:space="preserve">3. Контроль за исполнением настоящего постановления </w:t>
      </w:r>
      <w:r>
        <w:rPr>
          <w:rFonts w:eastAsia="Calibri" w:cs="Times New Roman"/>
          <w:szCs w:val="28"/>
        </w:rPr>
        <w:t>возложить на Первого Заместителя Руководителя администрации МО «</w:t>
      </w:r>
      <w:proofErr w:type="gramStart"/>
      <w:r>
        <w:rPr>
          <w:rFonts w:eastAsia="Calibri" w:cs="Times New Roman"/>
          <w:szCs w:val="28"/>
        </w:rPr>
        <w:t>Северо-Байкальский</w:t>
      </w:r>
      <w:proofErr w:type="gramEnd"/>
      <w:r>
        <w:rPr>
          <w:rFonts w:eastAsia="Calibri" w:cs="Times New Roman"/>
          <w:szCs w:val="28"/>
        </w:rPr>
        <w:t xml:space="preserve"> район» (И.В. Савенков)</w:t>
      </w:r>
      <w:r w:rsidRPr="00683D81">
        <w:rPr>
          <w:rFonts w:cs="Times New Roman"/>
          <w:szCs w:val="28"/>
        </w:rPr>
        <w:t>.</w:t>
      </w:r>
    </w:p>
    <w:p w:rsidR="00974851" w:rsidRDefault="00974851" w:rsidP="00974851">
      <w:pPr>
        <w:ind w:firstLine="567"/>
        <w:jc w:val="both"/>
        <w:rPr>
          <w:rFonts w:eastAsia="Calibri" w:cs="Times New Roman"/>
          <w:iCs/>
          <w:szCs w:val="28"/>
        </w:rPr>
      </w:pPr>
      <w:r w:rsidRPr="00683D81">
        <w:rPr>
          <w:rFonts w:eastAsia="Calibri" w:cs="Times New Roman"/>
          <w:spacing w:val="-2"/>
          <w:szCs w:val="28"/>
        </w:rPr>
        <w:t>4.</w:t>
      </w:r>
      <w:r w:rsidRPr="00683D81">
        <w:rPr>
          <w:rFonts w:eastAsia="Calibri" w:cs="Times New Roman"/>
          <w:iCs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74851" w:rsidRDefault="00974851" w:rsidP="00974851">
      <w:pPr>
        <w:ind w:firstLine="567"/>
        <w:jc w:val="both"/>
        <w:rPr>
          <w:rFonts w:eastAsia="Calibri" w:cs="Times New Roman"/>
          <w:iCs/>
          <w:szCs w:val="28"/>
        </w:rPr>
      </w:pPr>
    </w:p>
    <w:p w:rsidR="00974851" w:rsidRDefault="00974851" w:rsidP="00974851">
      <w:pPr>
        <w:ind w:firstLine="567"/>
        <w:jc w:val="both"/>
        <w:rPr>
          <w:rFonts w:eastAsia="Calibri" w:cs="Times New Roman"/>
          <w:iCs/>
          <w:szCs w:val="28"/>
        </w:rPr>
      </w:pPr>
    </w:p>
    <w:p w:rsidR="00974851" w:rsidRPr="00683D81" w:rsidRDefault="00974851" w:rsidP="00974851">
      <w:pPr>
        <w:jc w:val="both"/>
        <w:rPr>
          <w:rFonts w:eastAsia="Calibri" w:cs="Times New Roman"/>
          <w:b/>
          <w:iCs/>
          <w:szCs w:val="28"/>
        </w:rPr>
      </w:pPr>
      <w:r w:rsidRPr="00683D81">
        <w:rPr>
          <w:rFonts w:eastAsia="Calibri" w:cs="Times New Roman"/>
          <w:b/>
          <w:iCs/>
          <w:szCs w:val="28"/>
        </w:rPr>
        <w:t xml:space="preserve">Глава – Руководитель            </w:t>
      </w:r>
      <w:r>
        <w:rPr>
          <w:rFonts w:eastAsia="Calibri" w:cs="Times New Roman"/>
          <w:b/>
          <w:iCs/>
          <w:szCs w:val="28"/>
        </w:rPr>
        <w:t xml:space="preserve">    </w:t>
      </w:r>
      <w:r w:rsidRPr="00683D81">
        <w:rPr>
          <w:rFonts w:eastAsia="Calibri" w:cs="Times New Roman"/>
          <w:b/>
          <w:iCs/>
          <w:szCs w:val="28"/>
        </w:rPr>
        <w:t xml:space="preserve">                                                    И.В. </w:t>
      </w:r>
      <w:proofErr w:type="spellStart"/>
      <w:r w:rsidRPr="00683D81">
        <w:rPr>
          <w:rFonts w:eastAsia="Calibri" w:cs="Times New Roman"/>
          <w:b/>
          <w:iCs/>
          <w:szCs w:val="28"/>
        </w:rPr>
        <w:t>Пухарев</w:t>
      </w:r>
      <w:proofErr w:type="spellEnd"/>
    </w:p>
    <w:p w:rsidR="00974851" w:rsidRPr="00BF0269" w:rsidRDefault="00974851" w:rsidP="00974851">
      <w:pPr>
        <w:pStyle w:val="ConsPlusNormal"/>
        <w:jc w:val="both"/>
        <w:rPr>
          <w:szCs w:val="28"/>
        </w:rPr>
      </w:pPr>
    </w:p>
    <w:p w:rsidR="00974851" w:rsidRDefault="00974851" w:rsidP="00974851">
      <w:pPr>
        <w:pStyle w:val="ConsPlusNormal"/>
        <w:jc w:val="both"/>
        <w:rPr>
          <w:szCs w:val="28"/>
        </w:rPr>
      </w:pPr>
    </w:p>
    <w:p w:rsidR="00974851" w:rsidRDefault="00974851" w:rsidP="00974851">
      <w:pPr>
        <w:pStyle w:val="ConsPlusNormal"/>
        <w:jc w:val="both"/>
        <w:rPr>
          <w:szCs w:val="28"/>
        </w:rPr>
      </w:pPr>
    </w:p>
    <w:p w:rsidR="00974851" w:rsidRDefault="00974851" w:rsidP="00974851">
      <w:pPr>
        <w:pStyle w:val="ConsPlusNormal"/>
        <w:jc w:val="both"/>
        <w:rPr>
          <w:sz w:val="20"/>
        </w:rPr>
      </w:pPr>
      <w:r w:rsidRPr="00683D81">
        <w:rPr>
          <w:sz w:val="20"/>
        </w:rPr>
        <w:t>Исп.: Горбачева Жанна Владимировна</w:t>
      </w:r>
    </w:p>
    <w:p w:rsidR="00974851" w:rsidRPr="00683D81" w:rsidRDefault="00974851" w:rsidP="00974851">
      <w:pPr>
        <w:pStyle w:val="ConsPlusNormal"/>
        <w:jc w:val="both"/>
        <w:rPr>
          <w:sz w:val="20"/>
        </w:rPr>
      </w:pPr>
      <w:r w:rsidRPr="00683D81">
        <w:rPr>
          <w:sz w:val="20"/>
        </w:rPr>
        <w:t>Тел.: 8(30130) 47-624</w:t>
      </w:r>
    </w:p>
    <w:p w:rsidR="004D2581" w:rsidRDefault="004D2581" w:rsidP="00974851">
      <w:pPr>
        <w:pStyle w:val="ConsPlusNormal"/>
        <w:jc w:val="right"/>
        <w:rPr>
          <w:sz w:val="24"/>
          <w:szCs w:val="24"/>
        </w:rPr>
      </w:pPr>
    </w:p>
    <w:p w:rsidR="0097485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lastRenderedPageBreak/>
        <w:t xml:space="preserve">Приложение к постановлению </w:t>
      </w:r>
    </w:p>
    <w:p w:rsidR="0097485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t>администрации М</w:t>
      </w:r>
      <w:r>
        <w:rPr>
          <w:sz w:val="24"/>
          <w:szCs w:val="24"/>
        </w:rPr>
        <w:t>О</w:t>
      </w:r>
      <w:r w:rsidRPr="00683D81">
        <w:rPr>
          <w:sz w:val="24"/>
          <w:szCs w:val="24"/>
        </w:rPr>
        <w:t xml:space="preserve"> «</w:t>
      </w:r>
      <w:proofErr w:type="gramStart"/>
      <w:r w:rsidRPr="00683D81">
        <w:rPr>
          <w:sz w:val="24"/>
          <w:szCs w:val="24"/>
        </w:rPr>
        <w:t>Северо-Байкальский</w:t>
      </w:r>
      <w:proofErr w:type="gramEnd"/>
      <w:r w:rsidRPr="00683D81">
        <w:rPr>
          <w:sz w:val="24"/>
          <w:szCs w:val="24"/>
        </w:rPr>
        <w:t xml:space="preserve"> район» </w:t>
      </w:r>
    </w:p>
    <w:p w:rsidR="00974851" w:rsidRPr="00683D8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t xml:space="preserve">от </w:t>
      </w:r>
      <w:r w:rsidR="002965CD">
        <w:rPr>
          <w:sz w:val="24"/>
          <w:szCs w:val="24"/>
        </w:rPr>
        <w:t>13</w:t>
      </w:r>
      <w:r w:rsidR="004D255A">
        <w:rPr>
          <w:sz w:val="24"/>
          <w:szCs w:val="24"/>
        </w:rPr>
        <w:t>.</w:t>
      </w:r>
      <w:r w:rsidR="002965CD">
        <w:rPr>
          <w:sz w:val="24"/>
          <w:szCs w:val="24"/>
        </w:rPr>
        <w:t>09</w:t>
      </w:r>
      <w:r w:rsidR="004D255A">
        <w:rPr>
          <w:sz w:val="24"/>
          <w:szCs w:val="24"/>
        </w:rPr>
        <w:t>.2022г.</w:t>
      </w:r>
      <w:r w:rsidRPr="00683D8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2965CD">
        <w:rPr>
          <w:sz w:val="24"/>
          <w:szCs w:val="24"/>
        </w:rPr>
        <w:t>168</w:t>
      </w:r>
      <w:r w:rsidRPr="00683D81">
        <w:rPr>
          <w:sz w:val="24"/>
          <w:szCs w:val="24"/>
        </w:rPr>
        <w:t xml:space="preserve"> </w:t>
      </w:r>
    </w:p>
    <w:p w:rsidR="0097485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t>«Об утверждении Правила использования</w:t>
      </w:r>
    </w:p>
    <w:p w:rsidR="0097485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t xml:space="preserve">водных объектов общего пользования, </w:t>
      </w:r>
    </w:p>
    <w:p w:rsidR="0097485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t xml:space="preserve">расположенных на территории </w:t>
      </w:r>
    </w:p>
    <w:p w:rsidR="0097485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t>МО «</w:t>
      </w:r>
      <w:proofErr w:type="gramStart"/>
      <w:r w:rsidRPr="00683D81">
        <w:rPr>
          <w:sz w:val="24"/>
          <w:szCs w:val="24"/>
        </w:rPr>
        <w:t>Северо-Байкальский</w:t>
      </w:r>
      <w:proofErr w:type="gramEnd"/>
      <w:r w:rsidRPr="00683D81">
        <w:rPr>
          <w:sz w:val="24"/>
          <w:szCs w:val="24"/>
        </w:rPr>
        <w:t xml:space="preserve"> район»,</w:t>
      </w:r>
    </w:p>
    <w:p w:rsidR="00974851" w:rsidRPr="00683D81" w:rsidRDefault="00974851" w:rsidP="00974851">
      <w:pPr>
        <w:pStyle w:val="ConsPlusNormal"/>
        <w:jc w:val="right"/>
        <w:rPr>
          <w:sz w:val="24"/>
          <w:szCs w:val="24"/>
        </w:rPr>
      </w:pPr>
      <w:r w:rsidRPr="00683D81">
        <w:rPr>
          <w:sz w:val="24"/>
          <w:szCs w:val="24"/>
        </w:rPr>
        <w:t>для личных и бытовых нужд»</w:t>
      </w:r>
    </w:p>
    <w:p w:rsidR="00974851" w:rsidRDefault="00974851" w:rsidP="00974851">
      <w:pPr>
        <w:pStyle w:val="ConsPlusTitle"/>
        <w:jc w:val="center"/>
        <w:rPr>
          <w:szCs w:val="28"/>
        </w:rPr>
      </w:pPr>
      <w:bookmarkStart w:id="0" w:name="P30"/>
      <w:bookmarkEnd w:id="0"/>
    </w:p>
    <w:p w:rsidR="00974851" w:rsidRDefault="00974851" w:rsidP="00974851">
      <w:pPr>
        <w:pStyle w:val="ConsPlusTitle"/>
        <w:jc w:val="center"/>
        <w:rPr>
          <w:szCs w:val="28"/>
        </w:rPr>
      </w:pPr>
      <w:r w:rsidRPr="00683D81">
        <w:rPr>
          <w:szCs w:val="28"/>
        </w:rPr>
        <w:t>Правила использования водных объектов общего пользования, расположенных на территории МО «</w:t>
      </w:r>
      <w:proofErr w:type="gramStart"/>
      <w:r w:rsidRPr="00683D81">
        <w:rPr>
          <w:szCs w:val="28"/>
        </w:rPr>
        <w:t>Северо-Байкальский</w:t>
      </w:r>
      <w:proofErr w:type="gramEnd"/>
      <w:r w:rsidRPr="00683D81">
        <w:rPr>
          <w:szCs w:val="28"/>
        </w:rPr>
        <w:t xml:space="preserve"> район», </w:t>
      </w:r>
      <w:bookmarkStart w:id="1" w:name="_GoBack"/>
      <w:bookmarkEnd w:id="1"/>
    </w:p>
    <w:p w:rsidR="00974851" w:rsidRDefault="00974851" w:rsidP="00974851">
      <w:pPr>
        <w:pStyle w:val="ConsPlusTitle"/>
        <w:jc w:val="center"/>
        <w:rPr>
          <w:szCs w:val="28"/>
        </w:rPr>
      </w:pPr>
      <w:r w:rsidRPr="00683D81">
        <w:rPr>
          <w:szCs w:val="28"/>
        </w:rPr>
        <w:t>для личных и бытовых нужд</w:t>
      </w:r>
    </w:p>
    <w:p w:rsidR="00974851" w:rsidRPr="00BF0269" w:rsidRDefault="00974851" w:rsidP="00974851">
      <w:pPr>
        <w:pStyle w:val="ConsPlusNormal"/>
        <w:jc w:val="both"/>
        <w:rPr>
          <w:szCs w:val="28"/>
        </w:rPr>
      </w:pPr>
    </w:p>
    <w:p w:rsidR="00974851" w:rsidRPr="00BF0269" w:rsidRDefault="00974851" w:rsidP="00974851">
      <w:pPr>
        <w:pStyle w:val="ConsPlusTitle"/>
        <w:jc w:val="center"/>
        <w:outlineLvl w:val="1"/>
        <w:rPr>
          <w:szCs w:val="28"/>
        </w:rPr>
      </w:pPr>
      <w:r w:rsidRPr="00BF0269">
        <w:rPr>
          <w:szCs w:val="28"/>
        </w:rPr>
        <w:t>1. Общие положения</w:t>
      </w:r>
    </w:p>
    <w:p w:rsidR="00974851" w:rsidRPr="00BF0269" w:rsidRDefault="00974851" w:rsidP="00974851">
      <w:pPr>
        <w:pStyle w:val="ConsPlusNormal"/>
        <w:jc w:val="both"/>
        <w:rPr>
          <w:szCs w:val="28"/>
        </w:rPr>
      </w:pPr>
    </w:p>
    <w:p w:rsidR="00974851" w:rsidRPr="0052786E" w:rsidRDefault="00974851" w:rsidP="00974851">
      <w:pPr>
        <w:pStyle w:val="ConsPlusNormal"/>
        <w:numPr>
          <w:ilvl w:val="1"/>
          <w:numId w:val="2"/>
        </w:numPr>
        <w:adjustRightInd w:val="0"/>
        <w:ind w:left="0" w:firstLine="567"/>
        <w:jc w:val="both"/>
        <w:rPr>
          <w:szCs w:val="28"/>
        </w:rPr>
      </w:pPr>
      <w:r w:rsidRPr="0052786E">
        <w:rPr>
          <w:szCs w:val="28"/>
        </w:rPr>
        <w:t>Настоящие Правила использования водных объектов общего пользования, расположенных на территории МО «Северо-Байкальский район», для личных и бытовых нужд (далее - Правила) разработаны в соответствии с требованиями Водного кодекса Российской Федерации, Федерального закона «Об общих принципах организации местного самоуправления в Российской Федерации» от 06.10.2003г. № 131-ФЗ и других нормативно-правовых актов Российской Федерации</w:t>
      </w:r>
      <w:r>
        <w:rPr>
          <w:szCs w:val="28"/>
        </w:rPr>
        <w:t>, Республики Бурятия и</w:t>
      </w:r>
      <w:r w:rsidRPr="0052786E">
        <w:rPr>
          <w:szCs w:val="28"/>
        </w:rPr>
        <w:t xml:space="preserve"> устанавливают условия и обязательные требования, предъявляемые к использованию водных объектов для личных и бытовых нужд, обеспечению свободного доступа граждан к водным объектам общего пользования и их береговым полосам, информировани</w:t>
      </w:r>
      <w:r>
        <w:rPr>
          <w:szCs w:val="28"/>
        </w:rPr>
        <w:t>ю</w:t>
      </w:r>
      <w:r w:rsidRPr="0052786E">
        <w:rPr>
          <w:szCs w:val="28"/>
        </w:rPr>
        <w:t xml:space="preserve"> населения об ограничениях водопользования на водных объектах общего пользования.</w:t>
      </w:r>
    </w:p>
    <w:p w:rsidR="00974851" w:rsidRPr="00BF0269" w:rsidRDefault="00974851" w:rsidP="00974851">
      <w:pPr>
        <w:pStyle w:val="ConsPlusNormal"/>
        <w:ind w:firstLine="567"/>
        <w:jc w:val="both"/>
        <w:rPr>
          <w:szCs w:val="28"/>
        </w:rPr>
      </w:pPr>
      <w:r w:rsidRPr="00BF0269">
        <w:rPr>
          <w:szCs w:val="28"/>
        </w:rPr>
        <w:t>1.2. Основные понятия, используемые в Правилах: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водные объекты общего пользования – поверхностные, общедоступные водные объекты, находящиеся в государственной или муниципальной собственности, если иное не предусмотрено Водным кодексом РФ;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>- личные и бытовые нужды - личные, семейные, домашние нужды, не связанные с осуществлением п</w:t>
      </w:r>
      <w:r>
        <w:rPr>
          <w:rFonts w:cs="Times New Roman"/>
          <w:szCs w:val="28"/>
        </w:rPr>
        <w:t>редпринимательской деятельности;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водоохранные</w:t>
      </w:r>
      <w:proofErr w:type="spellEnd"/>
      <w:r>
        <w:rPr>
          <w:rFonts w:cs="Times New Roman"/>
          <w:szCs w:val="28"/>
        </w:rPr>
        <w:t xml:space="preserve"> зоны -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74851" w:rsidRDefault="005D30CB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974851" w:rsidRPr="00BF0269" w:rsidRDefault="00974851" w:rsidP="00974851">
      <w:pPr>
        <w:pStyle w:val="ConsPlusTitle"/>
        <w:jc w:val="center"/>
        <w:outlineLvl w:val="1"/>
        <w:rPr>
          <w:szCs w:val="28"/>
        </w:rPr>
      </w:pPr>
      <w:r w:rsidRPr="00BF0269">
        <w:rPr>
          <w:szCs w:val="28"/>
        </w:rPr>
        <w:t>2. Правила использования водных объектов общего пользования</w:t>
      </w:r>
    </w:p>
    <w:p w:rsidR="00974851" w:rsidRPr="00BF0269" w:rsidRDefault="00974851" w:rsidP="00974851">
      <w:pPr>
        <w:pStyle w:val="ConsPlusTitle"/>
        <w:jc w:val="center"/>
        <w:rPr>
          <w:szCs w:val="28"/>
        </w:rPr>
      </w:pPr>
      <w:r w:rsidRPr="00BF0269">
        <w:rPr>
          <w:szCs w:val="28"/>
        </w:rPr>
        <w:t>для личных и бытовых нужд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lastRenderedPageBreak/>
        <w:t xml:space="preserve">2.1. </w:t>
      </w:r>
      <w:r>
        <w:rPr>
          <w:rFonts w:cs="Times New Roman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кодексом, другими федеральными законами.</w:t>
      </w:r>
    </w:p>
    <w:p w:rsidR="00974851" w:rsidRDefault="00974851" w:rsidP="00974851">
      <w:pPr>
        <w:pStyle w:val="ConsPlusNormal"/>
        <w:ind w:firstLine="567"/>
        <w:jc w:val="both"/>
        <w:rPr>
          <w:szCs w:val="28"/>
        </w:rPr>
      </w:pPr>
      <w:r w:rsidRPr="00BF0269">
        <w:rPr>
          <w:szCs w:val="28"/>
        </w:rPr>
        <w:t xml:space="preserve"> 2.2. </w:t>
      </w:r>
      <w:r>
        <w:rPr>
          <w:szCs w:val="28"/>
        </w:rPr>
        <w:t xml:space="preserve"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 xml:space="preserve"> 2.3. </w:t>
      </w:r>
      <w:r>
        <w:rPr>
          <w:rFonts w:cs="Times New Roman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Использование водных объектов общего пользования для массового отдыха, купания, туризма и спорта, в том числе пользования гидроциклами, осуществляется в соответствии с правилами охраны жизни людей на водных объектах в Республике Бурятия, утвержденных Постановлением Правительства Республики Бурятия.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В</w:t>
      </w:r>
      <w:r w:rsidRPr="00BF0269">
        <w:rPr>
          <w:rFonts w:cs="Times New Roman"/>
          <w:szCs w:val="28"/>
        </w:rPr>
        <w:t>одные объекты, находящиеся в государственной или муниципальной собственности, могут быть предоставлены в обособленное пользование в случаях, предусмотренных законодательством РФ.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Водные объекты, используемые в целях питьевого и хозяйственно-бытового водоснабжения, а также в лечебных, оздоровительных и рекреационных целях, не должны являться источниками биологических, химических и физических факторов вредного воздействия на человека.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7</w:t>
      </w:r>
      <w:r w:rsidRPr="00BF0269">
        <w:rPr>
          <w:rFonts w:cs="Times New Roman"/>
          <w:szCs w:val="28"/>
        </w:rPr>
        <w:t>. Использование водных объектов общего пользования для купания граждан осуществляется в специально отведенных и оборудованных надлежащим образом местах.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В местах, отведенных для купания и выше их по течению до 500 метров, запрещается стирка белья и купание животных.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BF026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В границах </w:t>
      </w:r>
      <w:proofErr w:type="spellStart"/>
      <w:r>
        <w:rPr>
          <w:rFonts w:cs="Times New Roman"/>
          <w:szCs w:val="28"/>
        </w:rPr>
        <w:t>водоохранных</w:t>
      </w:r>
      <w:proofErr w:type="spellEnd"/>
      <w:r>
        <w:rPr>
          <w:rFonts w:cs="Times New Roman"/>
          <w:szCs w:val="28"/>
        </w:rPr>
        <w:t xml:space="preserve"> зон запрещается:</w:t>
      </w:r>
    </w:p>
    <w:p w:rsidR="00974851" w:rsidRDefault="00974851" w:rsidP="0097485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74851" w:rsidRDefault="00974851" w:rsidP="0097485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сброс сточных, в том числе дренажных, вод.</w:t>
      </w:r>
    </w:p>
    <w:p w:rsidR="00974851" w:rsidRPr="00BF0269" w:rsidRDefault="00974851" w:rsidP="0097485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lastRenderedPageBreak/>
        <w:t>2.</w:t>
      </w:r>
      <w:r>
        <w:rPr>
          <w:rFonts w:cs="Times New Roman"/>
          <w:szCs w:val="28"/>
        </w:rPr>
        <w:t>10</w:t>
      </w:r>
      <w:r w:rsidRPr="00BF0269">
        <w:rPr>
          <w:rFonts w:cs="Times New Roman"/>
          <w:szCs w:val="28"/>
        </w:rPr>
        <w:t xml:space="preserve">. Запрещается </w:t>
      </w:r>
      <w:r>
        <w:rPr>
          <w:rFonts w:cs="Times New Roman"/>
          <w:szCs w:val="28"/>
        </w:rPr>
        <w:t>забор (изъятие) водных ресурсов для целей питьевого и хозяйственно-бытового водоснабжения</w:t>
      </w:r>
      <w:r w:rsidRPr="00BF0269">
        <w:rPr>
          <w:rFonts w:cs="Times New Roman"/>
          <w:szCs w:val="28"/>
        </w:rPr>
        <w:t xml:space="preserve"> для целей, не связанных с удовлетворением личных и бытовых нужд граждан.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11</w:t>
      </w:r>
      <w:r w:rsidRPr="00BF026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BF026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Право пользования поверхностными водными объектами или их частями приобретается физическими лицами и юридическими лицами по основаниям, предусмотренным Водным кодексом РФ и другими федеральными законами.</w:t>
      </w: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3</w:t>
      </w:r>
      <w:r w:rsidRPr="00BF026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Водопользование может быть приостановлено или ограничено в случаях, установленных Водным кодексом РФ.</w:t>
      </w:r>
    </w:p>
    <w:p w:rsidR="00974851" w:rsidRPr="00BF0269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>2.14. Ограничение водопользования устанавливается</w:t>
      </w:r>
      <w:r>
        <w:rPr>
          <w:rFonts w:cs="Times New Roman"/>
          <w:szCs w:val="28"/>
        </w:rPr>
        <w:t xml:space="preserve"> Правилами</w:t>
      </w:r>
      <w:r w:rsidRPr="00BF0269">
        <w:rPr>
          <w:rFonts w:cs="Times New Roman"/>
          <w:szCs w:val="28"/>
        </w:rPr>
        <w:t xml:space="preserve"> охраны жизни людей на водных объектах в Республике Бурятия, настоящими Правилами или решением суда.</w:t>
      </w:r>
    </w:p>
    <w:p w:rsidR="00974851" w:rsidRPr="00BF0269" w:rsidRDefault="00974851" w:rsidP="00974851">
      <w:pPr>
        <w:pStyle w:val="ConsPlusNormal"/>
        <w:jc w:val="both"/>
        <w:rPr>
          <w:szCs w:val="28"/>
        </w:rPr>
      </w:pPr>
    </w:p>
    <w:p w:rsidR="00974851" w:rsidRPr="00BF0269" w:rsidRDefault="00974851" w:rsidP="00974851">
      <w:pPr>
        <w:pStyle w:val="ConsPlusTitle"/>
        <w:jc w:val="center"/>
        <w:outlineLvl w:val="1"/>
        <w:rPr>
          <w:szCs w:val="28"/>
        </w:rPr>
      </w:pPr>
      <w:r w:rsidRPr="00BF0269">
        <w:rPr>
          <w:szCs w:val="28"/>
        </w:rPr>
        <w:t>3. Информирование населения об ограничениях водопользования</w:t>
      </w:r>
    </w:p>
    <w:p w:rsidR="00974851" w:rsidRPr="00BF0269" w:rsidRDefault="00974851" w:rsidP="00974851">
      <w:pPr>
        <w:pStyle w:val="ConsPlusTitle"/>
        <w:jc w:val="center"/>
        <w:rPr>
          <w:szCs w:val="28"/>
        </w:rPr>
      </w:pPr>
      <w:r w:rsidRPr="00BF0269">
        <w:rPr>
          <w:szCs w:val="28"/>
        </w:rPr>
        <w:t>на водных объектах общего пользования</w:t>
      </w:r>
    </w:p>
    <w:p w:rsidR="00974851" w:rsidRDefault="00974851" w:rsidP="00974851">
      <w:pPr>
        <w:pStyle w:val="ConsPlusNormal"/>
        <w:ind w:firstLine="540"/>
        <w:jc w:val="both"/>
        <w:rPr>
          <w:szCs w:val="28"/>
        </w:rPr>
      </w:pPr>
    </w:p>
    <w:p w:rsidR="00974851" w:rsidRDefault="00974851" w:rsidP="0097485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F0269">
        <w:rPr>
          <w:rFonts w:cs="Times New Roman"/>
          <w:szCs w:val="28"/>
        </w:rPr>
        <w:t xml:space="preserve">3.1. </w:t>
      </w:r>
      <w:r>
        <w:rPr>
          <w:rFonts w:cs="Times New Roman"/>
          <w:szCs w:val="28"/>
        </w:rPr>
        <w:t>Информация об ограничении водопользования на водных объектах общего пользования предоставляется гражданам администрацией МО «</w:t>
      </w:r>
      <w:proofErr w:type="gramStart"/>
      <w:r>
        <w:rPr>
          <w:rFonts w:cs="Times New Roman"/>
          <w:szCs w:val="28"/>
        </w:rPr>
        <w:t>Северо-Байкальский</w:t>
      </w:r>
      <w:proofErr w:type="gramEnd"/>
      <w:r>
        <w:rPr>
          <w:rFonts w:cs="Times New Roman"/>
          <w:szCs w:val="28"/>
        </w:rPr>
        <w:t xml:space="preserve"> район» через средства массовой информации (печатные издания, телевидение, </w:t>
      </w:r>
      <w:r w:rsidRPr="00BF0269">
        <w:rPr>
          <w:rFonts w:cs="Times New Roman"/>
          <w:szCs w:val="28"/>
        </w:rPr>
        <w:t xml:space="preserve">сеть Интернет на официальном сайте </w:t>
      </w:r>
      <w:r>
        <w:rPr>
          <w:rFonts w:cs="Times New Roman"/>
          <w:szCs w:val="28"/>
        </w:rPr>
        <w:t xml:space="preserve">администрации МО «Северо-Байкальский район») и посредством специальных информационных знаков, устанавливаемых вдоль берегов водных объектов. </w:t>
      </w:r>
    </w:p>
    <w:p w:rsidR="00974851" w:rsidRPr="00BF0269" w:rsidRDefault="00974851" w:rsidP="00974851">
      <w:pPr>
        <w:pStyle w:val="ConsPlusNormal"/>
        <w:ind w:firstLine="540"/>
        <w:jc w:val="both"/>
        <w:rPr>
          <w:szCs w:val="28"/>
        </w:rPr>
      </w:pPr>
      <w:r w:rsidRPr="00BF0269">
        <w:rPr>
          <w:szCs w:val="28"/>
        </w:rPr>
        <w:t xml:space="preserve"> </w:t>
      </w:r>
    </w:p>
    <w:p w:rsidR="00974851" w:rsidRPr="00BF0269" w:rsidRDefault="00974851" w:rsidP="00974851">
      <w:pPr>
        <w:pStyle w:val="ConsPlusNormal"/>
        <w:jc w:val="both"/>
        <w:rPr>
          <w:szCs w:val="28"/>
        </w:rPr>
      </w:pPr>
    </w:p>
    <w:p w:rsidR="00797D90" w:rsidRPr="00384072" w:rsidRDefault="00797D90" w:rsidP="00797D90">
      <w:pPr>
        <w:tabs>
          <w:tab w:val="left" w:pos="7797"/>
        </w:tabs>
        <w:ind w:right="-1"/>
        <w:jc w:val="right"/>
        <w:rPr>
          <w:b/>
          <w:sz w:val="22"/>
        </w:rPr>
      </w:pPr>
    </w:p>
    <w:sectPr w:rsidR="00797D90" w:rsidRPr="00384072" w:rsidSect="004D25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E36"/>
    <w:multiLevelType w:val="multilevel"/>
    <w:tmpl w:val="ABFEC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 w15:restartNumberingAfterBreak="0">
    <w:nsid w:val="4CC30C60"/>
    <w:multiLevelType w:val="hybridMultilevel"/>
    <w:tmpl w:val="569622A2"/>
    <w:lvl w:ilvl="0" w:tplc="1AC0BC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E"/>
    <w:rsid w:val="0010399E"/>
    <w:rsid w:val="00121107"/>
    <w:rsid w:val="00193A7B"/>
    <w:rsid w:val="00212A2C"/>
    <w:rsid w:val="002575A9"/>
    <w:rsid w:val="002577BD"/>
    <w:rsid w:val="002654C2"/>
    <w:rsid w:val="00266F98"/>
    <w:rsid w:val="00270E54"/>
    <w:rsid w:val="002965CD"/>
    <w:rsid w:val="002C42E2"/>
    <w:rsid w:val="00336FCC"/>
    <w:rsid w:val="00380306"/>
    <w:rsid w:val="00384072"/>
    <w:rsid w:val="003B256F"/>
    <w:rsid w:val="00441B58"/>
    <w:rsid w:val="00477AC3"/>
    <w:rsid w:val="004A78B1"/>
    <w:rsid w:val="004B5A6E"/>
    <w:rsid w:val="004D255A"/>
    <w:rsid w:val="004D2581"/>
    <w:rsid w:val="00501157"/>
    <w:rsid w:val="005D30CB"/>
    <w:rsid w:val="005D740D"/>
    <w:rsid w:val="00635D9E"/>
    <w:rsid w:val="006B2E28"/>
    <w:rsid w:val="006C3B1F"/>
    <w:rsid w:val="00723F70"/>
    <w:rsid w:val="0072641B"/>
    <w:rsid w:val="00746E89"/>
    <w:rsid w:val="00797D90"/>
    <w:rsid w:val="007D7A87"/>
    <w:rsid w:val="007F4143"/>
    <w:rsid w:val="00812E33"/>
    <w:rsid w:val="008B72DA"/>
    <w:rsid w:val="008F0922"/>
    <w:rsid w:val="00900169"/>
    <w:rsid w:val="00974851"/>
    <w:rsid w:val="009C1E30"/>
    <w:rsid w:val="009D132E"/>
    <w:rsid w:val="009E4618"/>
    <w:rsid w:val="00AC3B0C"/>
    <w:rsid w:val="00AE1EAB"/>
    <w:rsid w:val="00BB3FC4"/>
    <w:rsid w:val="00BB67A1"/>
    <w:rsid w:val="00BC3D47"/>
    <w:rsid w:val="00BC754F"/>
    <w:rsid w:val="00BF1229"/>
    <w:rsid w:val="00CE0EBA"/>
    <w:rsid w:val="00D47ED7"/>
    <w:rsid w:val="00DB24BB"/>
    <w:rsid w:val="00DC2288"/>
    <w:rsid w:val="00DC42B6"/>
    <w:rsid w:val="00EB1B75"/>
    <w:rsid w:val="00F611D4"/>
    <w:rsid w:val="00F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D4A4"/>
  <w15:docId w15:val="{C5E66398-1A34-46D5-93C0-C4EDBFF5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D9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35D9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35D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qFormat/>
    <w:rsid w:val="00DB24BB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DB24BB"/>
    <w:pPr>
      <w:jc w:val="center"/>
    </w:pPr>
    <w:rPr>
      <w:rFonts w:eastAsia="Times New Roman" w:cs="Times New Roman"/>
      <w:b/>
      <w:bCs/>
      <w:szCs w:val="28"/>
    </w:rPr>
  </w:style>
  <w:style w:type="character" w:customStyle="1" w:styleId="a4">
    <w:name w:val="Заголовок Знак"/>
    <w:basedOn w:val="a0"/>
    <w:link w:val="a3"/>
    <w:rsid w:val="00DB24BB"/>
    <w:rPr>
      <w:rFonts w:eastAsia="Times New Roman" w:cs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746E89"/>
    <w:pPr>
      <w:ind w:left="720"/>
      <w:contextualSpacing/>
    </w:pPr>
  </w:style>
  <w:style w:type="table" w:customStyle="1" w:styleId="TableGrid">
    <w:name w:val="TableGrid"/>
    <w:rsid w:val="00797D90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9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B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</dc:creator>
  <cp:lastModifiedBy>Пользователь Windows</cp:lastModifiedBy>
  <cp:revision>6</cp:revision>
  <cp:lastPrinted>2022-09-12T07:59:00Z</cp:lastPrinted>
  <dcterms:created xsi:type="dcterms:W3CDTF">2022-09-05T02:42:00Z</dcterms:created>
  <dcterms:modified xsi:type="dcterms:W3CDTF">2022-09-13T05:50:00Z</dcterms:modified>
</cp:coreProperties>
</file>