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60" w:rsidRPr="00766ABA" w:rsidRDefault="00F81860" w:rsidP="00F81860">
      <w:pPr>
        <w:jc w:val="center"/>
        <w:rPr>
          <w:b/>
        </w:rPr>
      </w:pPr>
      <w:r w:rsidRPr="00766ABA">
        <w:rPr>
          <w:b/>
        </w:rPr>
        <w:t>ЗАКЛЮЧЕНИЕ</w:t>
      </w:r>
    </w:p>
    <w:p w:rsidR="00F81860" w:rsidRDefault="00F81860" w:rsidP="00F81860">
      <w:pPr>
        <w:jc w:val="center"/>
        <w:rPr>
          <w:b/>
        </w:rPr>
      </w:pPr>
      <w:r w:rsidRPr="00766ABA">
        <w:rPr>
          <w:b/>
        </w:rPr>
        <w:t xml:space="preserve">по итогам проведения </w:t>
      </w:r>
      <w:r>
        <w:rPr>
          <w:b/>
        </w:rPr>
        <w:t>общественных обсуждений</w:t>
      </w:r>
      <w:r w:rsidRPr="00A642D4">
        <w:rPr>
          <w:b/>
          <w:color w:val="FF0000"/>
        </w:rPr>
        <w:t xml:space="preserve"> </w:t>
      </w:r>
      <w:r w:rsidRPr="006D4906">
        <w:rPr>
          <w:b/>
        </w:rPr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на территории МО «Северо-Байкальский район»</w:t>
      </w:r>
    </w:p>
    <w:p w:rsidR="00F81860" w:rsidRDefault="00F81860" w:rsidP="00F81860">
      <w:pPr>
        <w:jc w:val="center"/>
      </w:pPr>
      <w:r>
        <w:rPr>
          <w:b/>
          <w:bCs/>
          <w:color w:val="000000"/>
          <w:lang w:bidi="ru-RU"/>
        </w:rPr>
        <w:t>(на основания протокола проведения общественных обсуждений от 31.01.2023 г.)</w:t>
      </w:r>
    </w:p>
    <w:p w:rsidR="00F81860" w:rsidRDefault="00F81860" w:rsidP="00F81860">
      <w:pPr>
        <w:jc w:val="center"/>
        <w:rPr>
          <w:b/>
        </w:rPr>
      </w:pPr>
    </w:p>
    <w:p w:rsidR="00F81860" w:rsidRPr="00766ABA" w:rsidRDefault="00F81860" w:rsidP="00F81860">
      <w:pPr>
        <w:jc w:val="both"/>
      </w:pPr>
      <w:r w:rsidRPr="00FD23FC">
        <w:rPr>
          <w:rFonts w:ascii="ArialMT" w:eastAsiaTheme="minorHAnsi" w:hAnsi="ArialMT" w:cs="ArialMT"/>
          <w:b/>
          <w:lang w:eastAsia="en-US"/>
        </w:rPr>
        <w:t>п.</w:t>
      </w:r>
      <w:r>
        <w:rPr>
          <w:rFonts w:ascii="ArialMT" w:eastAsiaTheme="minorHAnsi" w:hAnsi="ArialMT" w:cs="ArialMT"/>
          <w:b/>
          <w:lang w:eastAsia="en-US"/>
        </w:rPr>
        <w:t xml:space="preserve"> </w:t>
      </w:r>
      <w:r w:rsidRPr="00FD23FC">
        <w:rPr>
          <w:rFonts w:ascii="ArialMT" w:eastAsiaTheme="minorHAnsi" w:hAnsi="ArialMT" w:cs="ArialMT"/>
          <w:b/>
          <w:lang w:eastAsia="en-US"/>
        </w:rPr>
        <w:t>Нижнеангарск</w:t>
      </w:r>
      <w:r>
        <w:rPr>
          <w:b/>
        </w:rPr>
        <w:tab/>
      </w:r>
      <w:r>
        <w:rPr>
          <w:b/>
        </w:rPr>
        <w:tab/>
      </w:r>
      <w:r w:rsidRPr="00766ABA">
        <w:tab/>
      </w:r>
      <w:r w:rsidRPr="00766ABA">
        <w:tab/>
        <w:t xml:space="preserve">       </w:t>
      </w:r>
      <w:r w:rsidRPr="00766ABA">
        <w:tab/>
      </w:r>
      <w:r>
        <w:tab/>
      </w:r>
      <w:r w:rsidRPr="00766ABA">
        <w:tab/>
      </w:r>
      <w:r w:rsidRPr="00766ABA">
        <w:tab/>
        <w:t xml:space="preserve"> </w:t>
      </w:r>
      <w:r w:rsidRPr="00766ABA">
        <w:tab/>
      </w:r>
      <w:r w:rsidRPr="00766ABA">
        <w:tab/>
      </w:r>
      <w:r w:rsidRPr="009736E1">
        <w:rPr>
          <w:b/>
        </w:rPr>
        <w:t>31.01.2023</w:t>
      </w:r>
      <w:r w:rsidRPr="00766ABA">
        <w:rPr>
          <w:b/>
        </w:rPr>
        <w:t xml:space="preserve"> г.</w:t>
      </w:r>
    </w:p>
    <w:p w:rsidR="00F81860" w:rsidRDefault="00F81860" w:rsidP="00F81860">
      <w:pPr>
        <w:ind w:firstLine="709"/>
        <w:jc w:val="both"/>
        <w:rPr>
          <w:u w:val="single"/>
        </w:rPr>
      </w:pPr>
    </w:p>
    <w:p w:rsidR="00F81860" w:rsidRPr="0049268E" w:rsidRDefault="00F81860" w:rsidP="00F81860">
      <w:pPr>
        <w:ind w:firstLine="709"/>
        <w:jc w:val="both"/>
        <w:rPr>
          <w:b/>
          <w:u w:val="single"/>
        </w:rPr>
      </w:pPr>
      <w:r w:rsidRPr="0049268E">
        <w:rPr>
          <w:b/>
          <w:u w:val="single"/>
        </w:rPr>
        <w:t>Место и время проведения:</w:t>
      </w:r>
    </w:p>
    <w:p w:rsidR="00F81860" w:rsidRPr="00184FE5" w:rsidRDefault="00F81860" w:rsidP="00F81860">
      <w:pPr>
        <w:ind w:firstLine="709"/>
        <w:jc w:val="both"/>
      </w:pPr>
      <w:r w:rsidRPr="000412A5">
        <w:t xml:space="preserve">Место проведения </w:t>
      </w:r>
      <w:r>
        <w:t>обсуждений</w:t>
      </w:r>
      <w:r w:rsidRPr="000412A5">
        <w:t xml:space="preserve">, здание администрации </w:t>
      </w:r>
      <w:r>
        <w:t>села Верхняя Заимка</w:t>
      </w:r>
      <w:r w:rsidRPr="000412A5">
        <w:t xml:space="preserve">: Республика Бурятия, Северо-Байкальский район, </w:t>
      </w:r>
      <w:r>
        <w:t>с. Верхняя Заимка, ул. Советская, д. 37</w:t>
      </w:r>
      <w:r w:rsidRPr="000412A5">
        <w:t xml:space="preserve">. Дата и время </w:t>
      </w:r>
      <w:r>
        <w:t>подведения итогов общественных обсуждений</w:t>
      </w:r>
      <w:r w:rsidRPr="000412A5">
        <w:t xml:space="preserve">: </w:t>
      </w:r>
      <w:r>
        <w:t>31</w:t>
      </w:r>
      <w:r w:rsidRPr="000412A5">
        <w:t>.</w:t>
      </w:r>
      <w:r>
        <w:t>01</w:t>
      </w:r>
      <w:r w:rsidRPr="000412A5">
        <w:t>.202</w:t>
      </w:r>
      <w:r>
        <w:t>3</w:t>
      </w:r>
      <w:r w:rsidRPr="000412A5">
        <w:t xml:space="preserve"> </w:t>
      </w:r>
      <w:r>
        <w:t>г. в</w:t>
      </w:r>
      <w:r w:rsidRPr="000412A5">
        <w:t xml:space="preserve"> 1</w:t>
      </w:r>
      <w:r>
        <w:t>1</w:t>
      </w:r>
      <w:r w:rsidRPr="000412A5">
        <w:t>:</w:t>
      </w:r>
      <w:r>
        <w:t>0</w:t>
      </w:r>
      <w:r w:rsidRPr="000412A5">
        <w:t>0</w:t>
      </w:r>
      <w:r w:rsidRPr="00253E8E">
        <w:t>.</w:t>
      </w:r>
      <w:r w:rsidRPr="00184FE5">
        <w:t xml:space="preserve"> </w:t>
      </w:r>
    </w:p>
    <w:p w:rsidR="00F81860" w:rsidRPr="0049268E" w:rsidRDefault="00F81860" w:rsidP="00F81860">
      <w:pPr>
        <w:ind w:firstLine="708"/>
        <w:jc w:val="both"/>
        <w:rPr>
          <w:b/>
          <w:u w:val="single"/>
        </w:rPr>
      </w:pPr>
      <w:r w:rsidRPr="0049268E">
        <w:rPr>
          <w:b/>
          <w:u w:val="single"/>
        </w:rPr>
        <w:t xml:space="preserve">Объект </w:t>
      </w:r>
      <w:r>
        <w:rPr>
          <w:b/>
          <w:u w:val="single"/>
        </w:rPr>
        <w:t>общественных обсуждений</w:t>
      </w:r>
      <w:r w:rsidRPr="0049268E">
        <w:rPr>
          <w:b/>
          <w:u w:val="single"/>
        </w:rPr>
        <w:t>:</w:t>
      </w:r>
    </w:p>
    <w:p w:rsidR="00F81860" w:rsidRPr="008D08E1" w:rsidRDefault="00F81860" w:rsidP="00F81860">
      <w:pPr>
        <w:tabs>
          <w:tab w:val="left" w:pos="851"/>
        </w:tabs>
        <w:spacing w:line="240" w:lineRule="atLeast"/>
        <w:ind w:firstLine="709"/>
        <w:jc w:val="both"/>
      </w:pPr>
      <w:r w:rsidRPr="008D08E1">
        <w:t xml:space="preserve">Провести общественные обсуждения по вопросу рассмотрения проекта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 с кадастровым номером 03:17:030102:147 расположенного по адресу: Российская Федерация, Республика Бурятия, Муниципальный район Северо-Байкальский, сельское поселение Верхнезаимское, с. Верхняя Заимка, пер. Школьный, площадью 101 кв.м., с видом разрешенного использования – земельные участки (территории) общего пользования, согласно ст. 41 Правилам землепользования и застройки муниципального образования сельского поселения «Верхнезаимское» утвержденных решением Совета депутатов муниципального образования «Северо-Байкальский район» </w:t>
      </w:r>
      <w:r w:rsidRPr="008D08E1">
        <w:rPr>
          <w:lang w:val="en-US"/>
        </w:rPr>
        <w:t>VI</w:t>
      </w:r>
      <w:r w:rsidRPr="008D08E1">
        <w:t xml:space="preserve"> созыва № 39-</w:t>
      </w:r>
      <w:r w:rsidRPr="008D08E1">
        <w:rPr>
          <w:lang w:val="en-US"/>
        </w:rPr>
        <w:t>VI</w:t>
      </w:r>
      <w:r w:rsidRPr="008D08E1">
        <w:t xml:space="preserve"> от 29.11.2019г. на условно разрешенный вид использования земельного участка – хранение автотранспорта.</w:t>
      </w:r>
    </w:p>
    <w:p w:rsidR="00F81860" w:rsidRPr="0049268E" w:rsidRDefault="00F81860" w:rsidP="00F81860">
      <w:pPr>
        <w:spacing w:line="240" w:lineRule="atLeast"/>
        <w:ind w:firstLine="709"/>
        <w:rPr>
          <w:rFonts w:ascii="ArialMT" w:eastAsiaTheme="minorHAnsi" w:hAnsi="ArialMT" w:cs="ArialMT"/>
          <w:b/>
          <w:u w:val="single"/>
          <w:lang w:eastAsia="en-US"/>
        </w:rPr>
      </w:pPr>
      <w:r w:rsidRPr="0049268E">
        <w:rPr>
          <w:rFonts w:ascii="ArialMT" w:eastAsiaTheme="minorHAnsi" w:hAnsi="ArialMT" w:cs="ArialMT"/>
          <w:b/>
          <w:u w:val="single"/>
          <w:lang w:eastAsia="en-US"/>
        </w:rPr>
        <w:t>НПА о назначении публичных слушаний:</w:t>
      </w:r>
    </w:p>
    <w:p w:rsidR="00F81860" w:rsidRDefault="00F81860" w:rsidP="00F81860">
      <w:pPr>
        <w:spacing w:line="240" w:lineRule="atLeast"/>
        <w:ind w:firstLine="708"/>
        <w:jc w:val="both"/>
        <w:rPr>
          <w:rFonts w:ascii="ArialMT" w:eastAsiaTheme="minorHAnsi" w:hAnsi="ArialMT" w:cs="ArialMT"/>
          <w:lang w:eastAsia="en-US"/>
        </w:rPr>
      </w:pPr>
      <w:r w:rsidRPr="00766ABA">
        <w:rPr>
          <w:rFonts w:ascii="ArialMT" w:eastAsiaTheme="minorHAnsi" w:hAnsi="ArialMT" w:cs="ArialMT"/>
          <w:lang w:eastAsia="en-US"/>
        </w:rPr>
        <w:t xml:space="preserve">- </w:t>
      </w:r>
      <w:r>
        <w:rPr>
          <w:rFonts w:ascii="ArialMT" w:eastAsiaTheme="minorHAnsi" w:hAnsi="ArialMT" w:cs="ArialMT"/>
          <w:lang w:eastAsia="en-US"/>
        </w:rPr>
        <w:t>Распоряжение администрации МО «Северо-Байкальский район»</w:t>
      </w:r>
      <w:r w:rsidRPr="00523448">
        <w:rPr>
          <w:rFonts w:ascii="ArialMT" w:eastAsiaTheme="minorHAnsi" w:hAnsi="ArialMT" w:cs="ArialMT"/>
          <w:lang w:eastAsia="en-US"/>
        </w:rPr>
        <w:t xml:space="preserve"> </w:t>
      </w:r>
      <w:r w:rsidRPr="00253E8E">
        <w:rPr>
          <w:rFonts w:ascii="ArialMT" w:eastAsiaTheme="minorHAnsi" w:hAnsi="ArialMT" w:cs="ArialMT"/>
          <w:lang w:eastAsia="en-US"/>
        </w:rPr>
        <w:t xml:space="preserve">от </w:t>
      </w:r>
      <w:r>
        <w:rPr>
          <w:rFonts w:ascii="ArialMT" w:eastAsiaTheme="minorHAnsi" w:hAnsi="ArialMT" w:cs="ArialMT"/>
          <w:lang w:eastAsia="en-US"/>
        </w:rPr>
        <w:t>26</w:t>
      </w:r>
      <w:r w:rsidRPr="00253E8E">
        <w:rPr>
          <w:rFonts w:ascii="ArialMT" w:eastAsiaTheme="minorHAnsi" w:hAnsi="ArialMT" w:cs="ArialMT"/>
          <w:lang w:eastAsia="en-US"/>
        </w:rPr>
        <w:t>.</w:t>
      </w:r>
      <w:r>
        <w:rPr>
          <w:rFonts w:ascii="ArialMT" w:eastAsiaTheme="minorHAnsi" w:hAnsi="ArialMT" w:cs="ArialMT"/>
          <w:lang w:eastAsia="en-US"/>
        </w:rPr>
        <w:t>12</w:t>
      </w:r>
      <w:r w:rsidRPr="00253E8E">
        <w:rPr>
          <w:rFonts w:ascii="ArialMT" w:eastAsiaTheme="minorHAnsi" w:hAnsi="ArialMT" w:cs="ArialMT"/>
          <w:lang w:eastAsia="en-US"/>
        </w:rPr>
        <w:t>.202</w:t>
      </w:r>
      <w:r>
        <w:rPr>
          <w:rFonts w:ascii="ArialMT" w:eastAsiaTheme="minorHAnsi" w:hAnsi="ArialMT" w:cs="ArialMT"/>
          <w:lang w:eastAsia="en-US"/>
        </w:rPr>
        <w:t>2</w:t>
      </w:r>
      <w:r w:rsidRPr="00253E8E">
        <w:rPr>
          <w:rFonts w:ascii="ArialMT" w:eastAsiaTheme="minorHAnsi" w:hAnsi="ArialMT" w:cs="ArialMT"/>
          <w:lang w:eastAsia="en-US"/>
        </w:rPr>
        <w:t xml:space="preserve"> г. №</w:t>
      </w:r>
      <w:r>
        <w:rPr>
          <w:rFonts w:ascii="ArialMT" w:eastAsiaTheme="minorHAnsi" w:hAnsi="ArialMT" w:cs="ArialMT"/>
          <w:lang w:eastAsia="en-US"/>
        </w:rPr>
        <w:t xml:space="preserve">548 </w:t>
      </w:r>
      <w:r w:rsidRPr="00253E8E">
        <w:rPr>
          <w:rFonts w:ascii="ArialMT" w:eastAsiaTheme="minorHAnsi" w:hAnsi="ArialMT" w:cs="ArialMT"/>
          <w:lang w:eastAsia="en-US"/>
        </w:rPr>
        <w:t xml:space="preserve">«О проведении общественных обсуждений </w:t>
      </w:r>
      <w:r w:rsidRPr="004D21FC"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>
        <w:rPr>
          <w:rFonts w:ascii="ArialMT" w:eastAsiaTheme="minorHAnsi" w:hAnsi="ArialMT" w:cs="ArialMT"/>
          <w:lang w:eastAsia="en-US"/>
        </w:rPr>
        <w:t>»;</w:t>
      </w:r>
    </w:p>
    <w:p w:rsidR="00F81860" w:rsidRPr="0049268E" w:rsidRDefault="00F81860" w:rsidP="00F81860">
      <w:pPr>
        <w:spacing w:line="240" w:lineRule="atLeast"/>
        <w:ind w:firstLine="709"/>
        <w:jc w:val="both"/>
        <w:outlineLvl w:val="0"/>
        <w:rPr>
          <w:b/>
          <w:u w:val="single"/>
        </w:rPr>
      </w:pPr>
      <w:r w:rsidRPr="0049268E">
        <w:rPr>
          <w:b/>
          <w:u w:val="single"/>
        </w:rPr>
        <w:t>Информирование общественности:</w:t>
      </w:r>
    </w:p>
    <w:p w:rsidR="00F81860" w:rsidRPr="00917E9B" w:rsidRDefault="00F81860" w:rsidP="00F81860">
      <w:pPr>
        <w:ind w:firstLine="567"/>
        <w:jc w:val="both"/>
      </w:pPr>
      <w:r>
        <w:t>Оповещение о начале проведения общественных обсуждений  и о подведении итогов</w:t>
      </w:r>
      <w:r w:rsidRPr="00990B00">
        <w:t xml:space="preserve"> был</w:t>
      </w:r>
      <w:r>
        <w:t>и</w:t>
      </w:r>
      <w:r w:rsidRPr="00990B00">
        <w:t xml:space="preserve"> размещен</w:t>
      </w:r>
      <w:r>
        <w:t>ы:</w:t>
      </w:r>
    </w:p>
    <w:p w:rsidR="00F81860" w:rsidRPr="009736E1" w:rsidRDefault="00F81860" w:rsidP="00F81860">
      <w:pPr>
        <w:ind w:firstLine="567"/>
        <w:jc w:val="both"/>
        <w:rPr>
          <w:shd w:val="clear" w:color="auto" w:fill="FFFFFF"/>
        </w:rPr>
      </w:pPr>
      <w:r w:rsidRPr="00917E9B">
        <w:rPr>
          <w:shd w:val="clear" w:color="auto" w:fill="FFFFFF"/>
        </w:rPr>
        <w:t xml:space="preserve">-  На официальном сайте МО «Северо-Байкальский район» </w:t>
      </w:r>
      <w:r w:rsidRPr="008D08E1">
        <w:t>https://severo-bajkalskij-r81.gosweb.gosuslugi.ru/deyatelnost/napravleniya-deyatelnosti/zemelnye-otnosheniya/</w:t>
      </w:r>
      <w:r w:rsidRPr="00917E9B">
        <w:t>.</w:t>
      </w:r>
    </w:p>
    <w:p w:rsidR="00F81860" w:rsidRPr="0049268E" w:rsidRDefault="00F81860" w:rsidP="00F81860">
      <w:pPr>
        <w:spacing w:line="240" w:lineRule="atLeast"/>
        <w:ind w:firstLine="703"/>
        <w:jc w:val="both"/>
        <w:rPr>
          <w:b/>
          <w:u w:val="single"/>
          <w:shd w:val="clear" w:color="auto" w:fill="FFFFFF"/>
        </w:rPr>
      </w:pPr>
      <w:r w:rsidRPr="0049268E">
        <w:rPr>
          <w:b/>
          <w:u w:val="single"/>
          <w:shd w:val="clear" w:color="auto" w:fill="FFFFFF"/>
        </w:rPr>
        <w:t>Доступность материалов:</w:t>
      </w:r>
    </w:p>
    <w:p w:rsidR="00F81860" w:rsidRPr="00FC3B80" w:rsidRDefault="00F81860" w:rsidP="00F81860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 xml:space="preserve">Ознакомление с материалами </w:t>
      </w:r>
      <w:r w:rsidRPr="00940C4F">
        <w:rPr>
          <w:lang w:val="ru-RU"/>
        </w:rPr>
        <w:t>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 w:rsidRPr="00FC3B80">
        <w:rPr>
          <w:shd w:val="clear" w:color="auto" w:fill="FFFFFF"/>
          <w:lang w:val="ru-RU"/>
        </w:rPr>
        <w:t>:</w:t>
      </w:r>
    </w:p>
    <w:p w:rsidR="00F81860" w:rsidRPr="00FC3B80" w:rsidRDefault="00F81860" w:rsidP="00F81860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 xml:space="preserve">- На официальном сайте МО «Северо-Байкальский район» </w:t>
      </w:r>
      <w:r w:rsidRPr="008D08E1">
        <w:t>https</w:t>
      </w:r>
      <w:r w:rsidRPr="00276E6D">
        <w:rPr>
          <w:lang w:val="ru-RU"/>
        </w:rPr>
        <w:t>://</w:t>
      </w:r>
      <w:r w:rsidRPr="008D08E1">
        <w:t>severo</w:t>
      </w:r>
      <w:r w:rsidRPr="00276E6D">
        <w:rPr>
          <w:lang w:val="ru-RU"/>
        </w:rPr>
        <w:t>-</w:t>
      </w:r>
      <w:r w:rsidRPr="008D08E1">
        <w:t>bajkalskij</w:t>
      </w:r>
      <w:r w:rsidRPr="00276E6D">
        <w:rPr>
          <w:lang w:val="ru-RU"/>
        </w:rPr>
        <w:t>-</w:t>
      </w:r>
      <w:r w:rsidRPr="008D08E1">
        <w:t>r</w:t>
      </w:r>
      <w:r w:rsidRPr="00276E6D">
        <w:rPr>
          <w:lang w:val="ru-RU"/>
        </w:rPr>
        <w:t>81.</w:t>
      </w:r>
      <w:r w:rsidRPr="008D08E1">
        <w:t>gosweb</w:t>
      </w:r>
      <w:r w:rsidRPr="00276E6D">
        <w:rPr>
          <w:lang w:val="ru-RU"/>
        </w:rPr>
        <w:t>.</w:t>
      </w:r>
      <w:r w:rsidRPr="008D08E1">
        <w:t>gosuslugi</w:t>
      </w:r>
      <w:r w:rsidRPr="00276E6D">
        <w:rPr>
          <w:lang w:val="ru-RU"/>
        </w:rPr>
        <w:t>.</w:t>
      </w:r>
      <w:r w:rsidRPr="008D08E1">
        <w:t>ru</w:t>
      </w:r>
      <w:r w:rsidRPr="00276E6D">
        <w:rPr>
          <w:lang w:val="ru-RU"/>
        </w:rPr>
        <w:t>/</w:t>
      </w:r>
      <w:r w:rsidRPr="008D08E1">
        <w:t>deyatelnost</w:t>
      </w:r>
      <w:r w:rsidRPr="00276E6D">
        <w:rPr>
          <w:lang w:val="ru-RU"/>
        </w:rPr>
        <w:t>/</w:t>
      </w:r>
      <w:r w:rsidRPr="008D08E1">
        <w:t>napravleniya</w:t>
      </w:r>
      <w:r w:rsidRPr="00276E6D">
        <w:rPr>
          <w:lang w:val="ru-RU"/>
        </w:rPr>
        <w:t>-</w:t>
      </w:r>
      <w:r w:rsidRPr="008D08E1">
        <w:t>deyatelnosti</w:t>
      </w:r>
      <w:r w:rsidRPr="00276E6D">
        <w:rPr>
          <w:lang w:val="ru-RU"/>
        </w:rPr>
        <w:t>/</w:t>
      </w:r>
      <w:r w:rsidRPr="008D08E1">
        <w:t>zemelnye</w:t>
      </w:r>
      <w:r w:rsidRPr="00276E6D">
        <w:rPr>
          <w:lang w:val="ru-RU"/>
        </w:rPr>
        <w:t>-</w:t>
      </w:r>
      <w:r w:rsidRPr="008D08E1">
        <w:t>otnosheniya</w:t>
      </w:r>
      <w:r w:rsidRPr="00276E6D">
        <w:rPr>
          <w:lang w:val="ru-RU"/>
        </w:rPr>
        <w:t>/</w:t>
      </w:r>
      <w:r w:rsidRPr="00FC3B80">
        <w:rPr>
          <w:shd w:val="clear" w:color="auto" w:fill="FFFFFF"/>
          <w:lang w:val="ru-RU"/>
        </w:rPr>
        <w:t>;</w:t>
      </w:r>
    </w:p>
    <w:p w:rsidR="00F81860" w:rsidRPr="00FC3B80" w:rsidRDefault="00F81860" w:rsidP="00F81860">
      <w:pPr>
        <w:pStyle w:val="a3"/>
        <w:spacing w:line="240" w:lineRule="atLeast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>- Здание администрации МО «Северо-Байкальский район» Республика Бурятия, Северо-Байкальский район, п.</w:t>
      </w:r>
      <w:r>
        <w:rPr>
          <w:shd w:val="clear" w:color="auto" w:fill="FFFFFF"/>
          <w:lang w:val="ru-RU"/>
        </w:rPr>
        <w:t xml:space="preserve"> </w:t>
      </w:r>
      <w:r w:rsidRPr="00FC3B80">
        <w:rPr>
          <w:shd w:val="clear" w:color="auto" w:fill="FFFFFF"/>
          <w:lang w:val="ru-RU"/>
        </w:rPr>
        <w:t>Нижнеангарск, ул.</w:t>
      </w:r>
      <w:r>
        <w:rPr>
          <w:shd w:val="clear" w:color="auto" w:fill="FFFFFF"/>
          <w:lang w:val="ru-RU"/>
        </w:rPr>
        <w:t xml:space="preserve"> </w:t>
      </w:r>
      <w:r w:rsidRPr="00FC3B80">
        <w:rPr>
          <w:shd w:val="clear" w:color="auto" w:fill="FFFFFF"/>
          <w:lang w:val="ru-RU"/>
        </w:rPr>
        <w:t>Рабочая, 125</w:t>
      </w:r>
      <w:r>
        <w:rPr>
          <w:shd w:val="clear" w:color="auto" w:fill="FFFFFF"/>
          <w:lang w:val="ru-RU"/>
        </w:rPr>
        <w:t>.</w:t>
      </w:r>
    </w:p>
    <w:p w:rsidR="00F81860" w:rsidRPr="0049268E" w:rsidRDefault="00F81860" w:rsidP="00F81860">
      <w:pPr>
        <w:spacing w:line="240" w:lineRule="atLeast"/>
        <w:ind w:firstLine="567"/>
        <w:rPr>
          <w:rStyle w:val="2"/>
          <w:rFonts w:eastAsiaTheme="minorHAnsi"/>
          <w:b/>
        </w:rPr>
      </w:pPr>
      <w:r w:rsidRPr="0049268E">
        <w:rPr>
          <w:rStyle w:val="2"/>
          <w:rFonts w:eastAsiaTheme="minorHAnsi"/>
          <w:b/>
        </w:rPr>
        <w:t xml:space="preserve">Количество присутствующих участников на </w:t>
      </w:r>
      <w:r>
        <w:rPr>
          <w:rStyle w:val="2"/>
          <w:rFonts w:eastAsiaTheme="minorHAnsi"/>
          <w:b/>
        </w:rPr>
        <w:t>общественных обсуждениях</w:t>
      </w:r>
      <w:r w:rsidRPr="0049268E">
        <w:rPr>
          <w:rStyle w:val="2"/>
          <w:rFonts w:eastAsiaTheme="minorHAnsi"/>
          <w:b/>
        </w:rPr>
        <w:t xml:space="preserve"> -</w:t>
      </w:r>
      <w:r>
        <w:rPr>
          <w:rStyle w:val="2"/>
          <w:rFonts w:eastAsiaTheme="minorHAnsi"/>
          <w:b/>
        </w:rPr>
        <w:t xml:space="preserve"> 0</w:t>
      </w:r>
      <w:r w:rsidRPr="0049268E">
        <w:rPr>
          <w:rStyle w:val="2"/>
          <w:rFonts w:eastAsiaTheme="minorHAnsi"/>
          <w:b/>
        </w:rPr>
        <w:t xml:space="preserve"> человек.</w:t>
      </w:r>
    </w:p>
    <w:p w:rsidR="00F81860" w:rsidRPr="0049268E" w:rsidRDefault="00F81860" w:rsidP="00F81860">
      <w:pPr>
        <w:spacing w:line="240" w:lineRule="atLeast"/>
        <w:ind w:firstLine="709"/>
        <w:rPr>
          <w:rStyle w:val="2"/>
          <w:rFonts w:eastAsiaTheme="minorHAnsi"/>
          <w:b/>
        </w:rPr>
      </w:pPr>
      <w:r w:rsidRPr="0049268E">
        <w:rPr>
          <w:rStyle w:val="2"/>
          <w:rFonts w:eastAsiaTheme="minorHAnsi"/>
          <w:b/>
        </w:rPr>
        <w:t>Замечания и предложения:</w:t>
      </w:r>
    </w:p>
    <w:p w:rsidR="00F81860" w:rsidRPr="00594215" w:rsidRDefault="00F81860" w:rsidP="00F81860">
      <w:pPr>
        <w:spacing w:line="240" w:lineRule="atLeast"/>
        <w:ind w:firstLine="708"/>
        <w:jc w:val="both"/>
      </w:pPr>
      <w:r w:rsidRPr="00594215">
        <w:rPr>
          <w:rStyle w:val="2"/>
          <w:rFonts w:eastAsiaTheme="minorHAnsi"/>
        </w:rPr>
        <w:t xml:space="preserve">Срок приема предложений и замечаний осуществлялся в период </w:t>
      </w:r>
      <w:r w:rsidRPr="00594215">
        <w:t xml:space="preserve">с </w:t>
      </w:r>
      <w:r>
        <w:t>30</w:t>
      </w:r>
      <w:r w:rsidRPr="00594215">
        <w:t>.</w:t>
      </w:r>
      <w:r>
        <w:t>12</w:t>
      </w:r>
      <w:r w:rsidRPr="00594215">
        <w:t>.202</w:t>
      </w:r>
      <w:r>
        <w:t>2</w:t>
      </w:r>
      <w:r w:rsidRPr="00594215">
        <w:t xml:space="preserve"> до </w:t>
      </w:r>
      <w:r>
        <w:t>30</w:t>
      </w:r>
      <w:r w:rsidRPr="00594215">
        <w:t>.</w:t>
      </w:r>
      <w:r>
        <w:t>01.2023</w:t>
      </w:r>
      <w:r w:rsidRPr="00594215">
        <w:t xml:space="preserve"> г. Приём  предложений и замечаний осуществлялся одним из следующих способов:</w:t>
      </w:r>
    </w:p>
    <w:p w:rsidR="00F81860" w:rsidRPr="009736E1" w:rsidRDefault="00F81860" w:rsidP="00F818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Pr="00594215">
        <w:t>1) </w:t>
      </w:r>
      <w:r>
        <w:rPr>
          <w:rFonts w:eastAsiaTheme="minorHAnsi"/>
          <w:lang w:eastAsia="en-US"/>
        </w:rPr>
        <w:t>посредством официального сайта или информационных систем</w:t>
      </w:r>
      <w:r w:rsidRPr="00594215">
        <w:t>;</w:t>
      </w:r>
    </w:p>
    <w:p w:rsidR="00F81860" w:rsidRPr="00F81860" w:rsidRDefault="00F81860" w:rsidP="00F81860">
      <w:pPr>
        <w:ind w:right="142" w:firstLine="709"/>
        <w:jc w:val="both"/>
      </w:pPr>
      <w:r w:rsidRPr="00594215">
        <w:t>2) в письменной форме в адрес администрации МО «Северо-Байкальский район»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Северо-</w:t>
      </w:r>
      <w:r w:rsidRPr="00F81860">
        <w:lastRenderedPageBreak/>
        <w:t>Байкальский район, пгт. Нижнеангарск, ул. Рабочая, 125, каб.13, либо по адресу электронной почты: admnrd@govrb.ru</w:t>
      </w:r>
    </w:p>
    <w:p w:rsidR="00F81860" w:rsidRPr="00F81860" w:rsidRDefault="00F81860" w:rsidP="00F81860">
      <w:pPr>
        <w:shd w:val="clear" w:color="auto" w:fill="FFFFFF"/>
        <w:ind w:firstLine="709"/>
        <w:jc w:val="both"/>
      </w:pPr>
      <w:r w:rsidRPr="00F81860"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F81860" w:rsidRPr="00F81860" w:rsidRDefault="00F81860" w:rsidP="00F81860">
      <w:pPr>
        <w:pStyle w:val="a3"/>
        <w:ind w:left="0" w:firstLine="702"/>
        <w:jc w:val="both"/>
        <w:rPr>
          <w:rStyle w:val="2"/>
          <w:rFonts w:eastAsiaTheme="minorHAnsi"/>
          <w:u w:val="none"/>
        </w:rPr>
      </w:pPr>
      <w:r w:rsidRPr="00F81860">
        <w:rPr>
          <w:rStyle w:val="2"/>
          <w:rFonts w:eastAsiaTheme="minorHAnsi"/>
          <w:color w:val="FF0000"/>
          <w:u w:val="none"/>
        </w:rPr>
        <w:tab/>
      </w:r>
      <w:r w:rsidRPr="00F81860">
        <w:rPr>
          <w:rStyle w:val="2"/>
          <w:rFonts w:eastAsiaTheme="minorHAnsi"/>
          <w:u w:val="none"/>
        </w:rPr>
        <w:t>Замечаний  и предложений в ходе проведения общественных обсуждений не поступало.</w:t>
      </w:r>
    </w:p>
    <w:p w:rsidR="00F81860" w:rsidRPr="00F81860" w:rsidRDefault="00F81860" w:rsidP="00F81860">
      <w:pPr>
        <w:spacing w:line="240" w:lineRule="atLeast"/>
        <w:ind w:firstLine="567"/>
        <w:jc w:val="both"/>
        <w:rPr>
          <w:rStyle w:val="2"/>
          <w:rFonts w:eastAsiaTheme="minorHAnsi"/>
          <w:b/>
          <w:u w:val="none"/>
        </w:rPr>
      </w:pPr>
      <w:r w:rsidRPr="00F81860">
        <w:rPr>
          <w:rStyle w:val="2"/>
          <w:rFonts w:eastAsiaTheme="minorHAnsi"/>
          <w:b/>
          <w:u w:val="none"/>
        </w:rPr>
        <w:t>Решили:</w:t>
      </w:r>
    </w:p>
    <w:p w:rsidR="00F81860" w:rsidRPr="00F81860" w:rsidRDefault="00F81860" w:rsidP="00F81860">
      <w:pPr>
        <w:widowControl w:val="0"/>
        <w:numPr>
          <w:ilvl w:val="0"/>
          <w:numId w:val="1"/>
        </w:numPr>
        <w:tabs>
          <w:tab w:val="left" w:pos="714"/>
        </w:tabs>
        <w:ind w:firstLine="708"/>
        <w:jc w:val="both"/>
        <w:rPr>
          <w:rStyle w:val="2"/>
          <w:rFonts w:eastAsiaTheme="minorHAnsi"/>
          <w:u w:val="none"/>
        </w:rPr>
      </w:pPr>
      <w:r w:rsidRPr="00F81860">
        <w:rPr>
          <w:rStyle w:val="2"/>
          <w:rFonts w:eastAsiaTheme="minorHAnsi"/>
          <w:u w:val="none"/>
        </w:rPr>
        <w:t>Процедура информирования общественности проведена согласно действующему законодательству, информация представлена по тематике вопроса слушаний, регламент общественных обсуждений выдержан без срывов и нарушений.</w:t>
      </w:r>
    </w:p>
    <w:p w:rsidR="00F81860" w:rsidRPr="00F81860" w:rsidRDefault="00F81860" w:rsidP="00F81860">
      <w:pPr>
        <w:pStyle w:val="a3"/>
        <w:numPr>
          <w:ilvl w:val="0"/>
          <w:numId w:val="1"/>
        </w:numPr>
        <w:ind w:left="0" w:firstLine="708"/>
        <w:jc w:val="both"/>
        <w:rPr>
          <w:rStyle w:val="2"/>
          <w:rFonts w:eastAsiaTheme="minorHAnsi"/>
          <w:u w:val="none"/>
        </w:rPr>
      </w:pPr>
      <w:r w:rsidRPr="00F81860">
        <w:rPr>
          <w:rStyle w:val="2"/>
          <w:rFonts w:eastAsiaTheme="minorHAnsi"/>
          <w:u w:val="none"/>
        </w:rPr>
        <w:t xml:space="preserve">Согласовать и утвердить проект решения </w:t>
      </w:r>
      <w:r w:rsidRPr="00F81860">
        <w:rPr>
          <w:lang w:val="ru-RU"/>
        </w:rPr>
        <w:t>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кадастровым номером 03:17:030102:147.</w:t>
      </w:r>
    </w:p>
    <w:p w:rsidR="00F81860" w:rsidRPr="00F81860" w:rsidRDefault="00F81860" w:rsidP="00F81860">
      <w:pPr>
        <w:pStyle w:val="a3"/>
        <w:ind w:left="708"/>
        <w:jc w:val="both"/>
        <w:rPr>
          <w:rStyle w:val="2"/>
          <w:rFonts w:eastAsiaTheme="minorHAnsi"/>
          <w:u w:val="none"/>
        </w:rPr>
      </w:pPr>
    </w:p>
    <w:p w:rsidR="00F81860" w:rsidRPr="00F81860" w:rsidRDefault="00F81860" w:rsidP="00F81860">
      <w:pPr>
        <w:pStyle w:val="a3"/>
        <w:ind w:left="708"/>
        <w:jc w:val="both"/>
        <w:rPr>
          <w:rStyle w:val="2"/>
          <w:rFonts w:eastAsiaTheme="minorHAnsi"/>
          <w:u w:val="none"/>
        </w:rPr>
      </w:pPr>
    </w:p>
    <w:p w:rsidR="00F81860" w:rsidRPr="00F81860" w:rsidRDefault="00F81860" w:rsidP="00F81860">
      <w:pPr>
        <w:pStyle w:val="a3"/>
        <w:ind w:left="708"/>
        <w:jc w:val="both"/>
        <w:rPr>
          <w:rStyle w:val="2"/>
          <w:rFonts w:eastAsiaTheme="minorHAnsi"/>
          <w:u w:val="none"/>
        </w:rPr>
      </w:pPr>
    </w:p>
    <w:p w:rsidR="00F81860" w:rsidRPr="00F81860" w:rsidRDefault="00F81860" w:rsidP="00F81860">
      <w:pPr>
        <w:rPr>
          <w:rStyle w:val="2"/>
          <w:rFonts w:eastAsiaTheme="minorHAnsi"/>
          <w:u w:val="none"/>
        </w:rPr>
      </w:pPr>
      <w:r w:rsidRPr="00F81860">
        <w:rPr>
          <w:rStyle w:val="2"/>
          <w:rFonts w:eastAsiaTheme="minorHAnsi"/>
          <w:u w:val="none"/>
        </w:rPr>
        <w:t xml:space="preserve">Глава-Руководитель администрации </w:t>
      </w:r>
    </w:p>
    <w:p w:rsidR="00F81860" w:rsidRPr="00F81860" w:rsidRDefault="00F81860" w:rsidP="00F81860">
      <w:pPr>
        <w:rPr>
          <w:color w:val="FF0000"/>
        </w:rPr>
      </w:pPr>
      <w:r w:rsidRPr="00F81860">
        <w:rPr>
          <w:rStyle w:val="2"/>
          <w:rFonts w:eastAsiaTheme="minorHAnsi"/>
          <w:u w:val="none"/>
        </w:rPr>
        <w:t>МО СП «Верхнезаимское» Телешев А.П.</w:t>
      </w:r>
      <w:r w:rsidRPr="00F81860">
        <w:rPr>
          <w:color w:val="FF0000"/>
        </w:rPr>
        <w:tab/>
      </w:r>
      <w:r w:rsidRPr="00F81860">
        <w:rPr>
          <w:color w:val="FF0000"/>
        </w:rPr>
        <w:tab/>
      </w:r>
      <w:r w:rsidRPr="00F81860">
        <w:rPr>
          <w:color w:val="FF0000"/>
        </w:rPr>
        <w:tab/>
      </w:r>
      <w:r w:rsidRPr="00F81860">
        <w:rPr>
          <w:color w:val="FF0000"/>
        </w:rPr>
        <w:tab/>
      </w:r>
      <w:r w:rsidRPr="00F81860">
        <w:rPr>
          <w:color w:val="FF0000"/>
        </w:rPr>
        <w:tab/>
      </w:r>
      <w:r w:rsidRPr="00F81860">
        <w:rPr>
          <w:color w:val="FF0000"/>
        </w:rPr>
        <w:tab/>
      </w:r>
      <w:r w:rsidRPr="00F81860">
        <w:rPr>
          <w:color w:val="FF0000"/>
        </w:rPr>
        <w:tab/>
      </w:r>
      <w:r w:rsidRPr="00F81860">
        <w:rPr>
          <w:color w:val="FF0000"/>
        </w:rPr>
        <w:tab/>
      </w:r>
      <w:r w:rsidRPr="00F81860">
        <w:rPr>
          <w:color w:val="FF0000"/>
        </w:rPr>
        <w:tab/>
      </w:r>
    </w:p>
    <w:p w:rsidR="00EC239F" w:rsidRPr="00F81860" w:rsidRDefault="00EC239F" w:rsidP="00EC239F">
      <w:pPr>
        <w:rPr>
          <w:color w:val="FF0000"/>
        </w:rPr>
      </w:pPr>
      <w:r w:rsidRPr="00F81860">
        <w:rPr>
          <w:color w:val="FF0000"/>
        </w:rPr>
        <w:tab/>
      </w:r>
    </w:p>
    <w:sectPr w:rsidR="00EC239F" w:rsidRPr="00F81860" w:rsidSect="00EC239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05" w:rsidRDefault="00C03005" w:rsidP="007F5E23">
      <w:r>
        <w:separator/>
      </w:r>
    </w:p>
  </w:endnote>
  <w:endnote w:type="continuationSeparator" w:id="0">
    <w:p w:rsidR="00C03005" w:rsidRDefault="00C03005" w:rsidP="007F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39374"/>
      <w:docPartObj>
        <w:docPartGallery w:val="Page Numbers (Bottom of Page)"/>
        <w:docPartUnique/>
      </w:docPartObj>
    </w:sdtPr>
    <w:sdtContent>
      <w:p w:rsidR="003B633D" w:rsidRDefault="007F5E23">
        <w:pPr>
          <w:pStyle w:val="a4"/>
          <w:jc w:val="right"/>
        </w:pPr>
        <w:r>
          <w:fldChar w:fldCharType="begin"/>
        </w:r>
        <w:r w:rsidR="00EC239F">
          <w:instrText xml:space="preserve"> PAGE   \* MERGEFORMAT </w:instrText>
        </w:r>
        <w:r>
          <w:fldChar w:fldCharType="separate"/>
        </w:r>
        <w:r w:rsidR="00F81860">
          <w:rPr>
            <w:noProof/>
          </w:rPr>
          <w:t>1</w:t>
        </w:r>
        <w:r>
          <w:fldChar w:fldCharType="end"/>
        </w:r>
      </w:p>
    </w:sdtContent>
  </w:sdt>
  <w:p w:rsidR="003B633D" w:rsidRDefault="00C030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05" w:rsidRDefault="00C03005" w:rsidP="007F5E23">
      <w:r>
        <w:separator/>
      </w:r>
    </w:p>
  </w:footnote>
  <w:footnote w:type="continuationSeparator" w:id="0">
    <w:p w:rsidR="00C03005" w:rsidRDefault="00C03005" w:rsidP="007F5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458A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9F"/>
    <w:rsid w:val="00005EEF"/>
    <w:rsid w:val="000A2698"/>
    <w:rsid w:val="000F604B"/>
    <w:rsid w:val="007F5E23"/>
    <w:rsid w:val="008434F3"/>
    <w:rsid w:val="00C03005"/>
    <w:rsid w:val="00EC239F"/>
    <w:rsid w:val="00F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9F"/>
    <w:pPr>
      <w:ind w:left="720"/>
      <w:contextualSpacing/>
    </w:pPr>
    <w:rPr>
      <w:lang w:val="en-GB"/>
    </w:rPr>
  </w:style>
  <w:style w:type="paragraph" w:styleId="a4">
    <w:name w:val="footer"/>
    <w:basedOn w:val="a"/>
    <w:link w:val="a5"/>
    <w:uiPriority w:val="99"/>
    <w:unhideWhenUsed/>
    <w:rsid w:val="00EC23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2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C239F"/>
    <w:rPr>
      <w:color w:val="0000FF"/>
      <w:u w:val="single"/>
    </w:rPr>
  </w:style>
  <w:style w:type="character" w:customStyle="1" w:styleId="2">
    <w:name w:val="Основной текст (2)"/>
    <w:basedOn w:val="a0"/>
    <w:rsid w:val="00EC2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 2</dc:creator>
  <cp:keywords/>
  <dc:description/>
  <cp:lastModifiedBy>Земля 2</cp:lastModifiedBy>
  <cp:revision>4</cp:revision>
  <dcterms:created xsi:type="dcterms:W3CDTF">2020-12-16T03:34:00Z</dcterms:created>
  <dcterms:modified xsi:type="dcterms:W3CDTF">2023-01-31T03:23:00Z</dcterms:modified>
</cp:coreProperties>
</file>