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AFE8E" w14:textId="77777777" w:rsidR="002C57D5" w:rsidRPr="002C57D5" w:rsidRDefault="002C57D5" w:rsidP="002C57D5">
      <w:pPr>
        <w:widowControl w:val="0"/>
        <w:spacing w:after="0" w:line="280" w:lineRule="exact"/>
        <w:ind w:left="42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  <w:r w:rsidRPr="002C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ПРОТОКОЛ</w:t>
      </w:r>
      <w:bookmarkEnd w:id="0"/>
    </w:p>
    <w:p w14:paraId="30E4543F" w14:textId="4BF9F4EA" w:rsidR="002C57D5" w:rsidRPr="002C57D5" w:rsidRDefault="002C57D5" w:rsidP="00435628">
      <w:pPr>
        <w:widowControl w:val="0"/>
        <w:spacing w:after="274" w:line="320" w:lineRule="exact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C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общественных обсуждений по утверждению лимитов использования объектов животного мира для удовлетворения личных нужд представителей коренных малочисленных народов </w:t>
      </w:r>
      <w:proofErr w:type="gramStart"/>
      <w:r w:rsidRPr="002C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севера  на</w:t>
      </w:r>
      <w:proofErr w:type="gramEnd"/>
      <w:r w:rsidRPr="002C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территории </w:t>
      </w:r>
      <w:r w:rsidR="0015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общедоступных </w:t>
      </w:r>
      <w:r w:rsidRPr="002C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охотничьих угодий Республики Бурятия на период с 1 августа 2024 года до 1 августа 2025 года в МО «</w:t>
      </w:r>
      <w:r w:rsidR="00435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Северо-Байкальск</w:t>
      </w:r>
      <w:r w:rsidR="003C6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ий</w:t>
      </w:r>
      <w:r w:rsidRPr="002C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район»</w:t>
      </w:r>
    </w:p>
    <w:p w14:paraId="5E6E5672" w14:textId="311B46A5" w:rsidR="002C57D5" w:rsidRDefault="002C57D5" w:rsidP="002C57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5628">
        <w:rPr>
          <w:rFonts w:ascii="Times New Roman" w:hAnsi="Times New Roman" w:cs="Times New Roman"/>
          <w:sz w:val="28"/>
          <w:szCs w:val="28"/>
        </w:rPr>
        <w:t>2</w:t>
      </w:r>
      <w:r w:rsidR="001A45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562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9A4732">
        <w:rPr>
          <w:rFonts w:ascii="Times New Roman" w:hAnsi="Times New Roman" w:cs="Times New Roman"/>
          <w:sz w:val="28"/>
          <w:szCs w:val="28"/>
        </w:rPr>
        <w:t xml:space="preserve"> </w:t>
      </w:r>
      <w:r w:rsidR="0043562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A47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732">
        <w:rPr>
          <w:rFonts w:ascii="Times New Roman" w:hAnsi="Times New Roman" w:cs="Times New Roman"/>
          <w:sz w:val="28"/>
          <w:szCs w:val="28"/>
        </w:rPr>
        <w:t>Нижнеангарск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F734D2" w14:textId="52855ADA" w:rsidR="002C57D5" w:rsidRDefault="00E766FD" w:rsidP="002C57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F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4506">
        <w:rPr>
          <w:rFonts w:ascii="Times New Roman" w:hAnsi="Times New Roman" w:cs="Times New Roman"/>
          <w:sz w:val="28"/>
          <w:szCs w:val="28"/>
        </w:rPr>
        <w:t>09</w:t>
      </w:r>
      <w:r w:rsidR="009A4732">
        <w:rPr>
          <w:rFonts w:ascii="Times New Roman" w:hAnsi="Times New Roman" w:cs="Times New Roman"/>
          <w:sz w:val="28"/>
          <w:szCs w:val="28"/>
        </w:rPr>
        <w:t xml:space="preserve"> ч.</w:t>
      </w:r>
      <w:r w:rsidR="001A4506">
        <w:rPr>
          <w:rFonts w:ascii="Times New Roman" w:hAnsi="Times New Roman" w:cs="Times New Roman"/>
          <w:sz w:val="28"/>
          <w:szCs w:val="28"/>
        </w:rPr>
        <w:t xml:space="preserve"> 3</w:t>
      </w:r>
      <w:r w:rsidR="009A4732">
        <w:rPr>
          <w:rFonts w:ascii="Times New Roman" w:hAnsi="Times New Roman" w:cs="Times New Roman"/>
          <w:sz w:val="28"/>
          <w:szCs w:val="28"/>
        </w:rPr>
        <w:t>0</w:t>
      </w:r>
      <w:r w:rsidR="002C57D5" w:rsidRPr="000F4F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4732" w:rsidRPr="009A4732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C10D8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2C57D5" w:rsidRPr="000F4F5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Pr="000F4F5E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2C57D5" w:rsidRPr="000F4F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C57D5">
        <w:rPr>
          <w:rFonts w:ascii="Times New Roman" w:hAnsi="Times New Roman" w:cs="Times New Roman"/>
          <w:sz w:val="28"/>
          <w:szCs w:val="28"/>
        </w:rPr>
        <w:t xml:space="preserve">ул. </w:t>
      </w:r>
      <w:r w:rsidR="009A4732">
        <w:rPr>
          <w:rFonts w:ascii="Times New Roman" w:hAnsi="Times New Roman" w:cs="Times New Roman"/>
          <w:sz w:val="28"/>
          <w:szCs w:val="28"/>
        </w:rPr>
        <w:t>Рабочая,</w:t>
      </w:r>
      <w:r w:rsidR="002C57D5">
        <w:rPr>
          <w:rFonts w:ascii="Times New Roman" w:hAnsi="Times New Roman" w:cs="Times New Roman"/>
          <w:sz w:val="28"/>
          <w:szCs w:val="28"/>
        </w:rPr>
        <w:t xml:space="preserve"> 1</w:t>
      </w:r>
      <w:r w:rsidR="009A4732">
        <w:rPr>
          <w:rFonts w:ascii="Times New Roman" w:hAnsi="Times New Roman" w:cs="Times New Roman"/>
          <w:sz w:val="28"/>
          <w:szCs w:val="28"/>
        </w:rPr>
        <w:t>25</w:t>
      </w:r>
      <w:r w:rsidR="002C5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23B3A" w14:textId="77777777" w:rsidR="002C57D5" w:rsidRPr="002C57D5" w:rsidRDefault="002C57D5" w:rsidP="002C57D5">
      <w:pPr>
        <w:widowControl w:val="0"/>
        <w:spacing w:after="0" w:line="317" w:lineRule="exact"/>
        <w:ind w:firstLine="60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2C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Организатор общественных обсуждений</w:t>
      </w:r>
      <w:r w:rsidRPr="002C5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1"/>
    </w:p>
    <w:p w14:paraId="6F96D8DD" w14:textId="4C5454A3" w:rsidR="002C57D5" w:rsidRPr="002C57D5" w:rsidRDefault="002C57D5" w:rsidP="002C57D5">
      <w:pPr>
        <w:widowControl w:val="0"/>
        <w:spacing w:after="0" w:line="317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МО «</w:t>
      </w:r>
      <w:proofErr w:type="gramStart"/>
      <w:r w:rsidR="00435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Северо-Байкальск</w:t>
      </w:r>
      <w:r w:rsidR="003C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2C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район»; Республиканская служба по охране, контролю и регулированию использования объектов животного мира, отнесенных к объектам охоты, контролю и надзору в сфере природопользования (Бурприроднадзор)</w:t>
      </w:r>
      <w:r w:rsidR="0015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90A8A5A" w14:textId="0E5161D8" w:rsidR="002C57D5" w:rsidRPr="002C57D5" w:rsidRDefault="002C57D5" w:rsidP="002C57D5">
      <w:pPr>
        <w:widowControl w:val="0"/>
        <w:numPr>
          <w:ilvl w:val="0"/>
          <w:numId w:val="1"/>
        </w:numPr>
        <w:tabs>
          <w:tab w:val="left" w:pos="65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Председательствующий</w:t>
      </w:r>
      <w:r w:rsidRPr="001A45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: </w:t>
      </w:r>
      <w:r w:rsidR="001A4506" w:rsidRPr="001A45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Пухарев И.В.</w:t>
      </w:r>
    </w:p>
    <w:p w14:paraId="746A601B" w14:textId="5FE2A5B1" w:rsidR="002C57D5" w:rsidRPr="001A4506" w:rsidRDefault="002C57D5" w:rsidP="002C57D5">
      <w:pPr>
        <w:widowControl w:val="0"/>
        <w:numPr>
          <w:ilvl w:val="0"/>
          <w:numId w:val="1"/>
        </w:numPr>
        <w:tabs>
          <w:tab w:val="left" w:pos="653"/>
        </w:tabs>
        <w:spacing w:after="33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2C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Секретарь: </w:t>
      </w:r>
      <w:r w:rsidR="001A4506" w:rsidRPr="001A45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Дубников Е.А.</w:t>
      </w:r>
    </w:p>
    <w:p w14:paraId="2FF5DB9A" w14:textId="05CA2C97" w:rsidR="002C57D5" w:rsidRPr="002C57D5" w:rsidRDefault="002C57D5" w:rsidP="002C57D5">
      <w:pPr>
        <w:widowControl w:val="0"/>
        <w:tabs>
          <w:tab w:val="left" w:pos="653"/>
        </w:tabs>
        <w:spacing w:after="33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C5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Участники обсуждения: по прилагаемому списку</w:t>
      </w:r>
      <w:r w:rsidR="00C10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156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(</w:t>
      </w:r>
      <w:r w:rsidR="000F4F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 подключением участников </w:t>
      </w:r>
      <w:r w:rsidR="000F4F5E" w:rsidRPr="00C10D8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режиме ВКС</w:t>
      </w:r>
      <w:r w:rsidR="0015647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</w:p>
    <w:p w14:paraId="05F67D17" w14:textId="77777777" w:rsidR="002C57D5" w:rsidRPr="002C57D5" w:rsidRDefault="002C57D5" w:rsidP="002C57D5">
      <w:pPr>
        <w:spacing w:after="0" w:line="320" w:lineRule="exact"/>
        <w:ind w:firstLine="600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bookmark5"/>
      <w:r w:rsidRPr="002C57D5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Повестка:</w:t>
      </w:r>
      <w:bookmarkEnd w:id="2"/>
    </w:p>
    <w:p w14:paraId="5C297C2C" w14:textId="381D4458" w:rsidR="002C57D5" w:rsidRDefault="002C57D5" w:rsidP="002C57D5">
      <w:pPr>
        <w:widowControl w:val="0"/>
        <w:numPr>
          <w:ilvl w:val="0"/>
          <w:numId w:val="2"/>
        </w:numPr>
        <w:tabs>
          <w:tab w:val="left" w:pos="947"/>
        </w:tabs>
        <w:spacing w:after="63" w:line="320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C5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Общественные обсуждения по утверждению лимитов использования объектов животного мира для удовлетворения личных нужд представителей коренных малочисленных народов севера на территории</w:t>
      </w:r>
      <w:r w:rsidR="001564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общедоступных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охотничьих угодий МО «</w:t>
      </w:r>
      <w:proofErr w:type="gramStart"/>
      <w:r w:rsidR="004356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Северо-Байкальский</w:t>
      </w:r>
      <w:proofErr w:type="gramEnd"/>
      <w:r w:rsidRPr="002C5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район» Республики Бурятия на период с 1 августа 2024 года до 1 августа 2025 года.</w:t>
      </w:r>
    </w:p>
    <w:p w14:paraId="60FB4C2A" w14:textId="77777777" w:rsidR="001A4506" w:rsidRDefault="001A4506" w:rsidP="002C57D5">
      <w:pPr>
        <w:widowControl w:val="0"/>
        <w:tabs>
          <w:tab w:val="left" w:pos="947"/>
        </w:tabs>
        <w:spacing w:after="63" w:line="320" w:lineRule="exact"/>
        <w:ind w:right="2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16822B6" w14:textId="0F409B31" w:rsidR="000E2B66" w:rsidRDefault="000E2B66" w:rsidP="002C57D5">
      <w:pPr>
        <w:widowControl w:val="0"/>
        <w:tabs>
          <w:tab w:val="left" w:pos="947"/>
        </w:tabs>
        <w:spacing w:after="63" w:line="320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2B6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Информация о проведении 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0E2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64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размещена на сайте</w:t>
      </w:r>
      <w:r w:rsidR="003366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</w:t>
      </w:r>
      <w:r w:rsid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0E2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gramStart"/>
      <w:r w:rsidR="004356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Северо-Байкальский</w:t>
      </w:r>
      <w:proofErr w:type="gramEnd"/>
      <w:r w:rsidRPr="000E2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  <w:r w:rsidRPr="000E2B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7308887D" w14:textId="77777777" w:rsidR="00790557" w:rsidRDefault="00790557" w:rsidP="002C57D5">
      <w:pPr>
        <w:widowControl w:val="0"/>
        <w:tabs>
          <w:tab w:val="left" w:pos="947"/>
        </w:tabs>
        <w:spacing w:after="63" w:line="320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692497" w14:textId="77777777" w:rsidR="00790557" w:rsidRDefault="00790557" w:rsidP="002C57D5">
      <w:pPr>
        <w:widowControl w:val="0"/>
        <w:tabs>
          <w:tab w:val="left" w:pos="947"/>
        </w:tabs>
        <w:spacing w:after="63" w:line="320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05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и обсуждение с участниками общественных обсуждений представленных материалов.</w:t>
      </w:r>
    </w:p>
    <w:p w14:paraId="41AD6E07" w14:textId="77777777" w:rsidR="00EA01A0" w:rsidRPr="002C57D5" w:rsidRDefault="00EA01A0" w:rsidP="002C57D5">
      <w:pPr>
        <w:widowControl w:val="0"/>
        <w:tabs>
          <w:tab w:val="left" w:pos="947"/>
        </w:tabs>
        <w:spacing w:after="63" w:line="320" w:lineRule="exact"/>
        <w:ind w:right="2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A01A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Выступили:</w:t>
      </w:r>
    </w:p>
    <w:p w14:paraId="442E7C0E" w14:textId="67FA8CA0" w:rsidR="00156473" w:rsidRDefault="00156473" w:rsidP="00156473">
      <w:pPr>
        <w:widowControl w:val="0"/>
        <w:tabs>
          <w:tab w:val="left" w:pos="947"/>
        </w:tabs>
        <w:spacing w:after="63" w:line="320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2C5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Бурприроднадзора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Дамдинова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М.В, глава МО </w:t>
      </w:r>
      <w:r w:rsidRPr="002C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Северо-Байкальский</w:t>
      </w:r>
      <w:proofErr w:type="gramEnd"/>
      <w:r w:rsidRPr="002C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Пухарев И.В.,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ОРПХ ООО «Ярки» Наумович А.В.</w:t>
      </w:r>
      <w:r w:rsidRPr="002C57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АО «ЭОПХ Уоянское» Коротынский В.С.,</w:t>
      </w:r>
    </w:p>
    <w:p w14:paraId="3562CCB9" w14:textId="210FC4E3" w:rsidR="00991BE1" w:rsidRDefault="00E95A3A" w:rsidP="002C57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МО СП «Уоянское Эвенкийское» Каплина Ю.Е.</w:t>
      </w:r>
      <w:r w:rsidR="009000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глава МО СП «Куморское Эвенкийское» </w:t>
      </w:r>
      <w:r w:rsidR="00900033">
        <w:rPr>
          <w:rFonts w:ascii="Times New Roman" w:hAnsi="Times New Roman" w:cs="Times New Roman"/>
          <w:sz w:val="28"/>
          <w:szCs w:val="28"/>
        </w:rPr>
        <w:t xml:space="preserve">Емельянова О.В. </w:t>
      </w:r>
      <w:r>
        <w:rPr>
          <w:rFonts w:ascii="Times New Roman" w:hAnsi="Times New Roman" w:cs="Times New Roman"/>
          <w:sz w:val="28"/>
          <w:szCs w:val="28"/>
        </w:rPr>
        <w:t xml:space="preserve">глава МО СП «Холодное Эвенкийское» </w:t>
      </w:r>
      <w:r w:rsidR="00900033">
        <w:rPr>
          <w:rFonts w:ascii="Times New Roman" w:hAnsi="Times New Roman" w:cs="Times New Roman"/>
          <w:sz w:val="28"/>
          <w:szCs w:val="28"/>
        </w:rPr>
        <w:t xml:space="preserve">Усынина Л.П., </w:t>
      </w:r>
      <w:r>
        <w:rPr>
          <w:rFonts w:ascii="Times New Roman" w:hAnsi="Times New Roman" w:cs="Times New Roman"/>
          <w:sz w:val="28"/>
          <w:szCs w:val="28"/>
        </w:rPr>
        <w:t xml:space="preserve">глава ГП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00703">
        <w:rPr>
          <w:rFonts w:ascii="Times New Roman" w:hAnsi="Times New Roman" w:cs="Times New Roman"/>
          <w:sz w:val="28"/>
          <w:szCs w:val="28"/>
        </w:rPr>
        <w:t xml:space="preserve"> Поселок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Новый Уоян» </w:t>
      </w:r>
      <w:r w:rsidR="00900033">
        <w:rPr>
          <w:rFonts w:ascii="Times New Roman" w:hAnsi="Times New Roman" w:cs="Times New Roman"/>
          <w:sz w:val="28"/>
          <w:szCs w:val="28"/>
        </w:rPr>
        <w:t>Ловчая О.В.</w:t>
      </w:r>
      <w:r w:rsidR="00200703">
        <w:rPr>
          <w:rFonts w:ascii="Times New Roman" w:hAnsi="Times New Roman" w:cs="Times New Roman"/>
          <w:sz w:val="28"/>
          <w:szCs w:val="28"/>
        </w:rPr>
        <w:t>,</w:t>
      </w:r>
      <w:r w:rsidR="00156473">
        <w:rPr>
          <w:rFonts w:ascii="Times New Roman" w:hAnsi="Times New Roman" w:cs="Times New Roman"/>
          <w:sz w:val="28"/>
          <w:szCs w:val="28"/>
        </w:rPr>
        <w:t xml:space="preserve"> государственный инспектор Бурприроднадзора Дубников Е.А.</w:t>
      </w:r>
      <w:r w:rsidR="00156473" w:rsidRPr="00156473">
        <w:rPr>
          <w:rFonts w:ascii="Times New Roman" w:hAnsi="Times New Roman" w:cs="Times New Roman"/>
          <w:sz w:val="28"/>
          <w:szCs w:val="28"/>
        </w:rPr>
        <w:t xml:space="preserve"> </w:t>
      </w:r>
      <w:r w:rsidR="00200703">
        <w:rPr>
          <w:rFonts w:ascii="Times New Roman" w:hAnsi="Times New Roman" w:cs="Times New Roman"/>
          <w:sz w:val="28"/>
          <w:szCs w:val="28"/>
        </w:rPr>
        <w:t xml:space="preserve"> эвенк </w:t>
      </w:r>
      <w:proofErr w:type="spellStart"/>
      <w:r w:rsidR="00156473">
        <w:rPr>
          <w:rFonts w:ascii="Times New Roman" w:hAnsi="Times New Roman" w:cs="Times New Roman"/>
          <w:sz w:val="28"/>
          <w:szCs w:val="28"/>
        </w:rPr>
        <w:t>Ганюгин</w:t>
      </w:r>
      <w:proofErr w:type="spellEnd"/>
      <w:r w:rsidR="00156473">
        <w:rPr>
          <w:rFonts w:ascii="Times New Roman" w:hAnsi="Times New Roman" w:cs="Times New Roman"/>
          <w:sz w:val="28"/>
          <w:szCs w:val="28"/>
        </w:rPr>
        <w:t xml:space="preserve"> А.А.,</w:t>
      </w:r>
      <w:r w:rsidR="00200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703">
        <w:rPr>
          <w:rFonts w:ascii="Times New Roman" w:hAnsi="Times New Roman" w:cs="Times New Roman"/>
          <w:sz w:val="28"/>
          <w:szCs w:val="28"/>
        </w:rPr>
        <w:t xml:space="preserve">эвенк </w:t>
      </w:r>
      <w:r w:rsidR="00156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473">
        <w:rPr>
          <w:rFonts w:ascii="Times New Roman" w:hAnsi="Times New Roman" w:cs="Times New Roman"/>
          <w:sz w:val="28"/>
          <w:szCs w:val="28"/>
        </w:rPr>
        <w:t>Ганюгин</w:t>
      </w:r>
      <w:proofErr w:type="spellEnd"/>
      <w:proofErr w:type="gramEnd"/>
      <w:r w:rsidR="00156473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0CC97CAD" w14:textId="333D6D64" w:rsidR="00991BE1" w:rsidRDefault="00200703" w:rsidP="00991BE1">
      <w:pPr>
        <w:widowControl w:val="0"/>
        <w:spacing w:after="0" w:line="320" w:lineRule="exact"/>
        <w:ind w:firstLine="6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bookmarkStart w:id="3" w:name="bookmark8"/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lastRenderedPageBreak/>
        <w:t xml:space="preserve">По результатам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обсуждения </w:t>
      </w:r>
      <w:r w:rsidR="00991BE1" w:rsidRPr="00991BE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принято</w:t>
      </w:r>
      <w:proofErr w:type="gramEnd"/>
      <w:r w:rsidR="00991BE1" w:rsidRPr="00991BE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решение</w:t>
      </w:r>
      <w:r w:rsidR="00F451D9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  <w:r w:rsidR="00991BE1" w:rsidRPr="00991BE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единогласно</w:t>
      </w:r>
      <w:r w:rsidR="00991BE1" w:rsidRPr="00991BE1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bookmarkEnd w:id="3"/>
    </w:p>
    <w:p w14:paraId="6E5D64A6" w14:textId="77777777" w:rsidR="009E47B6" w:rsidRDefault="009E47B6" w:rsidP="00991BE1">
      <w:pPr>
        <w:widowControl w:val="0"/>
        <w:spacing w:after="0" w:line="320" w:lineRule="exact"/>
        <w:ind w:firstLine="6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14:paraId="3A31BB31" w14:textId="798E657E" w:rsidR="00435628" w:rsidRDefault="00435628" w:rsidP="000E6D69">
      <w:pPr>
        <w:pStyle w:val="a3"/>
        <w:widowControl w:val="0"/>
        <w:numPr>
          <w:ilvl w:val="0"/>
          <w:numId w:val="3"/>
        </w:numPr>
        <w:spacing w:after="0" w:line="320" w:lineRule="exact"/>
        <w:ind w:left="0" w:hanging="1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Одобрить установление лимитов использования объектов животного мира на территории </w:t>
      </w:r>
      <w:r w:rsidR="000E6D69"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общедоступных </w:t>
      </w:r>
      <w:r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охотничьих угодий</w:t>
      </w:r>
      <w:r w:rsidR="000E6D69"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Северо-Байкальского района</w:t>
      </w:r>
      <w:r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для удовлетворения личных </w:t>
      </w:r>
      <w:proofErr w:type="gramStart"/>
      <w:r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нужд  </w:t>
      </w:r>
      <w:r w:rsidR="000E6D69"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представителей</w:t>
      </w:r>
      <w:proofErr w:type="gramEnd"/>
      <w:r w:rsidR="000E6D69"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КМНС</w:t>
      </w:r>
      <w:r w:rsidR="002007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постоянно проживающих на территории Северо-Байкальского района</w:t>
      </w:r>
      <w:r w:rsidR="002007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6D69"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F451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объёме</w:t>
      </w:r>
      <w:r w:rsidR="000E6D69"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A45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50 </w:t>
      </w:r>
      <w:r w:rsidR="000E6D69" w:rsidRPr="000E6D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% от общего лимита.</w:t>
      </w:r>
    </w:p>
    <w:p w14:paraId="2DC9272E" w14:textId="77777777" w:rsidR="009E47B6" w:rsidRPr="009E47B6" w:rsidRDefault="009E47B6" w:rsidP="009E47B6">
      <w:pPr>
        <w:widowControl w:val="0"/>
        <w:spacing w:after="0" w:line="32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455EF6E" w14:textId="07EB7E92" w:rsidR="00200703" w:rsidRPr="00200703" w:rsidRDefault="00200703" w:rsidP="00200703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E6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72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 р</w:t>
      </w:r>
      <w:r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уководителю охотничьего хозяйства ОРПХ ООО «Ярки» </w:t>
      </w:r>
      <w:r w:rsidR="001E6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Наумович А.В.</w:t>
      </w:r>
      <w:r w:rsidR="001E6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подать заявку на установления </w:t>
      </w:r>
      <w:r w:rsidR="001E6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лимит</w:t>
      </w:r>
      <w:r w:rsidR="00B87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1E6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36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использования </w:t>
      </w:r>
      <w:r w:rsidR="001E6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объектов животного мира</w:t>
      </w:r>
      <w:r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удовлетворения личных </w:t>
      </w:r>
      <w:proofErr w:type="gramStart"/>
      <w:r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нужд  представителей</w:t>
      </w:r>
      <w:proofErr w:type="gramEnd"/>
      <w:r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КМНС на территории охотничьего хозяйства ОРПХ ООО «Ярки»</w:t>
      </w:r>
      <w:r w:rsidR="001E6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14:paraId="74D95448" w14:textId="7FFABCB8" w:rsidR="00991BE1" w:rsidRDefault="00365E6B" w:rsidP="00365E6B">
      <w:pPr>
        <w:widowControl w:val="0"/>
        <w:tabs>
          <w:tab w:val="left" w:pos="978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</w:t>
      </w:r>
      <w:r w:rsidR="001E61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91BE1" w:rsidRPr="00991BE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Срок:</w:t>
      </w:r>
      <w:r w:rsidR="001E61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1E613F" w:rsidRPr="00407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</w:t>
      </w:r>
      <w:r w:rsidR="001E613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01.09.2024 </w:t>
      </w:r>
    </w:p>
    <w:p w14:paraId="68157DD9" w14:textId="57C74CE1" w:rsidR="001E613F" w:rsidRDefault="001E613F" w:rsidP="001E613F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E47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Рекомендовать</w:t>
      </w:r>
      <w:r w:rsidRPr="009E47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руководителю охотничьего хозяйства АО «ЭОПХ Уоянское» (Коротынский В.С.) рассмотреть вопрос об утверждении лимита </w:t>
      </w:r>
      <w:r w:rsidR="00ED36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использования объектов животного мира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удовлетворения личных </w:t>
      </w:r>
      <w:r w:rsidR="00F451D9"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нужд представителей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КМНС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охотничьего хозяйства АО «ЭОПХ Уоянское».</w:t>
      </w:r>
    </w:p>
    <w:p w14:paraId="4EAD43F9" w14:textId="48BB1A4A" w:rsidR="001E613F" w:rsidRDefault="00ED3674" w:rsidP="00ED3674">
      <w:pPr>
        <w:widowControl w:val="0"/>
        <w:tabs>
          <w:tab w:val="left" w:pos="978"/>
        </w:tabs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91BE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407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01.09.2024</w:t>
      </w:r>
    </w:p>
    <w:p w14:paraId="7C8D49F9" w14:textId="4ED14D7C" w:rsidR="003366B6" w:rsidRDefault="007B46C0" w:rsidP="00991BE1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911F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     </w:t>
      </w:r>
      <w:r w:rsidR="00ED36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</w:t>
      </w:r>
      <w:r w:rsidR="00911F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36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911F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уководителям охотничьих хозяйств </w:t>
      </w:r>
      <w:proofErr w:type="gramStart"/>
      <w:r w:rsid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Северо-Байкальского</w:t>
      </w:r>
      <w:proofErr w:type="gramEnd"/>
      <w:r w:rsidR="00911F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451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 при</w:t>
      </w:r>
      <w:r w:rsid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формировании заявки на утверждение лимит</w:t>
      </w:r>
      <w:r w:rsidR="00ED36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и </w:t>
      </w:r>
      <w:r w:rsidR="00F451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квот</w:t>
      </w:r>
      <w:r w:rsidR="004E0C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F451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учитывать</w:t>
      </w:r>
      <w:r w:rsidR="003366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лимит</w:t>
      </w:r>
      <w:r w:rsid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3366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65E6B"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удовлетворения личных </w:t>
      </w:r>
      <w:r w:rsidR="00F451D9"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нужд представителей</w:t>
      </w:r>
      <w:r w:rsidR="00365E6B"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КМНС</w:t>
      </w:r>
      <w:r w:rsidR="004E0C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365E6B"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постоянно проживающих на территории Северо-Байкальского района</w:t>
      </w:r>
      <w:r w:rsidR="00ED36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365E6B"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FF03CE7" w14:textId="1FDD5086" w:rsidR="009E47B6" w:rsidRDefault="003366B6" w:rsidP="00ED3674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7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Срок: </w:t>
      </w:r>
      <w:r w:rsidR="00ED36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 10 апреля ежегодно</w:t>
      </w:r>
    </w:p>
    <w:p w14:paraId="2F349487" w14:textId="77777777" w:rsidR="009E47B6" w:rsidRPr="00991BE1" w:rsidRDefault="009E47B6" w:rsidP="009E47B6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291668F" w14:textId="7D2069D1" w:rsidR="00ED3674" w:rsidRPr="00365E6B" w:rsidRDefault="00ED3674" w:rsidP="00ED3674">
      <w:pPr>
        <w:widowControl w:val="0"/>
        <w:tabs>
          <w:tab w:val="left" w:pos="978"/>
        </w:tabs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7216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 р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уководителю филиала ассоциации КМНС по </w:t>
      </w:r>
      <w:proofErr w:type="gramStart"/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Северо-Байкальскому</w:t>
      </w:r>
      <w:proofErr w:type="gramEnd"/>
      <w:r w:rsidR="00F451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(Горбунова В.Д.) 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ежегодно </w:t>
      </w:r>
      <w:bookmarkStart w:id="4" w:name="_GoBack"/>
      <w:bookmarkEnd w:id="4"/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заявку</w:t>
      </w:r>
      <w:r w:rsidRPr="000E6D69">
        <w:t xml:space="preserve"> 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установление </w:t>
      </w:r>
      <w:r w:rsidR="00B87E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лимита использования объектов животного мира</w:t>
      </w:r>
      <w:r w:rsidR="00B87EF9"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удовлетворения личных </w:t>
      </w:r>
      <w:proofErr w:type="gramStart"/>
      <w:r w:rsidR="00B87EF9"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нужд  представителей</w:t>
      </w:r>
      <w:proofErr w:type="gramEnd"/>
      <w:r w:rsidR="00B87EF9" w:rsidRPr="002007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КМНС 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охотничьих угодий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Северо-Байкальского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Республики Бурятия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направлять в Бурприроднадзор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37C763E" w14:textId="590C1624" w:rsidR="00B87EF9" w:rsidRDefault="00B87EF9" w:rsidP="00B87EF9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07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Срок: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 01 </w:t>
      </w:r>
      <w:r w:rsidR="00F451D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апреля ежегодно</w:t>
      </w:r>
    </w:p>
    <w:p w14:paraId="4001DAD1" w14:textId="77777777" w:rsidR="009E47B6" w:rsidRDefault="009E47B6" w:rsidP="00B87EF9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02CAE5" w14:textId="2ED478F1" w:rsidR="00991BE1" w:rsidRPr="00991BE1" w:rsidRDefault="00B87EF9" w:rsidP="00991BE1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991BE1" w:rsidRPr="00991B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91BE1" w:rsidRPr="00991B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991BE1" w:rsidRPr="00991B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ротокол общественных обсуждений на официальных</w:t>
      </w:r>
    </w:p>
    <w:p w14:paraId="162E981F" w14:textId="458D31C2" w:rsidR="00991BE1" w:rsidRDefault="00991BE1" w:rsidP="00991BE1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91B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сайтах Администрации</w:t>
      </w:r>
      <w:r w:rsidR="004070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91B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</w:t>
      </w:r>
      <w:proofErr w:type="gramStart"/>
      <w:r w:rsidR="00365E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Северо-Байкальский</w:t>
      </w:r>
      <w:proofErr w:type="gramEnd"/>
      <w:r w:rsidRPr="00991B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район»,</w:t>
      </w:r>
      <w:r w:rsidR="004F36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91B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Бурприроднадзора.</w:t>
      </w:r>
    </w:p>
    <w:p w14:paraId="4B46F729" w14:textId="585F1347" w:rsidR="00B87EF9" w:rsidRDefault="00B87EF9" w:rsidP="00B87EF9">
      <w:pPr>
        <w:widowControl w:val="0"/>
        <w:tabs>
          <w:tab w:val="left" w:pos="978"/>
        </w:tabs>
        <w:spacing w:after="0" w:line="32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91BE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40700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29.08.2024</w:t>
      </w:r>
    </w:p>
    <w:p w14:paraId="148EAA71" w14:textId="77777777" w:rsidR="0040700C" w:rsidRDefault="0040700C" w:rsidP="00B87EF9">
      <w:pPr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700F72" w14:textId="77777777" w:rsidR="009E47B6" w:rsidRDefault="009E47B6" w:rsidP="0040700C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2D67F9" w14:textId="794BF475" w:rsidR="0040700C" w:rsidRDefault="001A4506" w:rsidP="0040700C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Председательствующий:  </w:t>
      </w:r>
      <w:r w:rsidR="004070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  <w:r w:rsidR="004070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И.В. Пухарев</w:t>
      </w:r>
    </w:p>
    <w:p w14:paraId="28FA9AC4" w14:textId="77777777" w:rsidR="00CE6F28" w:rsidRDefault="00CE6F28" w:rsidP="0040700C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4951390" w14:textId="77777777" w:rsidR="0040700C" w:rsidRDefault="0040700C" w:rsidP="0040700C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30D3AFE" w14:textId="77777777" w:rsidR="009E47B6" w:rsidRDefault="009E47B6" w:rsidP="0040700C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4093007" w14:textId="7B6F9D62" w:rsidR="00CE6F28" w:rsidRDefault="001A4506" w:rsidP="00CE6F28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Секретарь:  </w:t>
      </w:r>
      <w:r w:rsidR="004070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  <w:r w:rsidR="004070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</w:t>
      </w:r>
      <w:r w:rsidR="009A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Е.А. Дубников</w:t>
      </w:r>
    </w:p>
    <w:sectPr w:rsidR="00CE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165"/>
    <w:multiLevelType w:val="multilevel"/>
    <w:tmpl w:val="9C2C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A363B"/>
    <w:multiLevelType w:val="multilevel"/>
    <w:tmpl w:val="77709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FE14CF"/>
    <w:multiLevelType w:val="multilevel"/>
    <w:tmpl w:val="0EBA5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27"/>
    <w:rsid w:val="00081027"/>
    <w:rsid w:val="000E2B66"/>
    <w:rsid w:val="000E6D69"/>
    <w:rsid w:val="000F4F5E"/>
    <w:rsid w:val="00156473"/>
    <w:rsid w:val="001A4506"/>
    <w:rsid w:val="001E613F"/>
    <w:rsid w:val="00200703"/>
    <w:rsid w:val="002C57D5"/>
    <w:rsid w:val="003366B6"/>
    <w:rsid w:val="00365E6B"/>
    <w:rsid w:val="0038151B"/>
    <w:rsid w:val="003C6503"/>
    <w:rsid w:val="0040700C"/>
    <w:rsid w:val="00435628"/>
    <w:rsid w:val="004E0C6C"/>
    <w:rsid w:val="004F3659"/>
    <w:rsid w:val="00721631"/>
    <w:rsid w:val="00790557"/>
    <w:rsid w:val="007B46C0"/>
    <w:rsid w:val="00900033"/>
    <w:rsid w:val="00911F3F"/>
    <w:rsid w:val="0094089F"/>
    <w:rsid w:val="00991BE1"/>
    <w:rsid w:val="009A4732"/>
    <w:rsid w:val="009E47B6"/>
    <w:rsid w:val="00B756EA"/>
    <w:rsid w:val="00B87EF9"/>
    <w:rsid w:val="00BC1AAB"/>
    <w:rsid w:val="00C10D84"/>
    <w:rsid w:val="00CD05CD"/>
    <w:rsid w:val="00CE6F28"/>
    <w:rsid w:val="00DD02F5"/>
    <w:rsid w:val="00E766FD"/>
    <w:rsid w:val="00E95A3A"/>
    <w:rsid w:val="00EA01A0"/>
    <w:rsid w:val="00ED3674"/>
    <w:rsid w:val="00F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FB54"/>
  <w15:docId w15:val="{4185F8A2-8C08-4FAC-AF69-6682D1C2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2016-02</dc:creator>
  <cp:keywords/>
  <dc:description/>
  <cp:lastModifiedBy>Irina</cp:lastModifiedBy>
  <cp:revision>17</cp:revision>
  <cp:lastPrinted>2024-08-28T01:49:00Z</cp:lastPrinted>
  <dcterms:created xsi:type="dcterms:W3CDTF">2024-08-01T05:22:00Z</dcterms:created>
  <dcterms:modified xsi:type="dcterms:W3CDTF">2024-08-28T01:50:00Z</dcterms:modified>
</cp:coreProperties>
</file>