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9A2B" w14:textId="77777777" w:rsidR="00CF5FE8" w:rsidRPr="0038596E" w:rsidRDefault="00CF5FE8" w:rsidP="00CF5FE8">
      <w:pPr>
        <w:pStyle w:val="a3"/>
        <w:ind w:firstLine="0"/>
        <w:rPr>
          <w:i w:val="0"/>
          <w:sz w:val="24"/>
          <w:szCs w:val="24"/>
        </w:rPr>
      </w:pPr>
      <w:r>
        <w:object w:dxaOrig="1666" w:dyaOrig="2203" w14:anchorId="13984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5" o:title=""/>
          </v:shape>
          <o:OLEObject Type="Embed" ProgID="CorelDRAW.Graphic.6" ShapeID="_x0000_i1025" DrawAspect="Content" ObjectID="_1736854869" r:id="rId6"/>
        </w:object>
      </w:r>
    </w:p>
    <w:p w14:paraId="6AA019DE" w14:textId="77777777" w:rsidR="00CF5FE8" w:rsidRDefault="00CF5FE8" w:rsidP="00CF5FE8">
      <w:pPr>
        <w:pStyle w:val="a3"/>
        <w:ind w:firstLine="0"/>
        <w:jc w:val="left"/>
        <w:rPr>
          <w:i w:val="0"/>
          <w:sz w:val="28"/>
          <w:szCs w:val="28"/>
        </w:rPr>
      </w:pPr>
      <w:r>
        <w:rPr>
          <w:noProof/>
        </w:rPr>
        <mc:AlternateContent>
          <mc:Choice Requires="wps">
            <w:drawing>
              <wp:anchor distT="0" distB="0" distL="114300" distR="114300" simplePos="0" relativeHeight="251659264" behindDoc="0" locked="0" layoutInCell="1" allowOverlap="1" wp14:anchorId="5457D678" wp14:editId="48CB923C">
                <wp:simplePos x="0" y="0"/>
                <wp:positionH relativeFrom="column">
                  <wp:posOffset>-97155</wp:posOffset>
                </wp:positionH>
                <wp:positionV relativeFrom="paragraph">
                  <wp:posOffset>31750</wp:posOffset>
                </wp:positionV>
                <wp:extent cx="6515100" cy="571500"/>
                <wp:effectExtent l="13335" t="6985" r="571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14:paraId="72A7B7BD" w14:textId="77777777" w:rsidR="00CF5FE8" w:rsidRDefault="00CF5FE8" w:rsidP="00CF5FE8">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7D678" id="_x0000_t202" coordsize="21600,21600" o:spt="202" path="m,l,21600r21600,l21600,xe">
                <v:stroke joinstyle="miter"/>
                <v:path gradientshapeok="t" o:connecttype="rect"/>
              </v:shapetype>
              <v:shape id="Надпись 4" o:spid="_x0000_s1026" type="#_x0000_t202" style="position:absolute;margin-left:-7.65pt;margin-top:2.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D62yNUcCAAB0&#10;BAAADgAAAAAAAAAAAAAAAAAuAgAAZHJzL2Uyb0RvYy54bWxQSwECLQAUAAYACAAAACEAGhXE0dsA&#10;AAAJAQAADwAAAAAAAAAAAAAAAAChBAAAZHJzL2Rvd25yZXYueG1sUEsFBgAAAAAEAAQA8wAAAKkF&#10;AAAAAA==&#10;" strokecolor="white" strokeweight="0">
                <v:fill opacity="32896f"/>
                <v:textbox>
                  <w:txbxContent>
                    <w:p w14:paraId="72A7B7BD" w14:textId="77777777" w:rsidR="00CF5FE8" w:rsidRDefault="00CF5FE8" w:rsidP="00CF5FE8">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Pr>
          <w:i w:val="0"/>
          <w:sz w:val="28"/>
          <w:szCs w:val="28"/>
        </w:rPr>
        <w:t xml:space="preserve"> </w:t>
      </w:r>
    </w:p>
    <w:p w14:paraId="1B0D46F9" w14:textId="77777777" w:rsidR="00CF5FE8" w:rsidRDefault="00CF5FE8" w:rsidP="00CF5FE8">
      <w:pPr>
        <w:pStyle w:val="a3"/>
        <w:ind w:firstLine="0"/>
        <w:jc w:val="left"/>
        <w:rPr>
          <w:i w:val="0"/>
          <w:sz w:val="28"/>
          <w:szCs w:val="28"/>
        </w:rPr>
      </w:pPr>
    </w:p>
    <w:p w14:paraId="67687DEB" w14:textId="77777777" w:rsidR="00CF5FE8" w:rsidRDefault="00CF5FE8" w:rsidP="00CF5FE8">
      <w:pPr>
        <w:pStyle w:val="a3"/>
        <w:ind w:firstLine="0"/>
        <w:jc w:val="left"/>
        <w:rPr>
          <w:i w:val="0"/>
          <w:sz w:val="28"/>
          <w:szCs w:val="28"/>
        </w:rPr>
      </w:pPr>
      <w:r>
        <w:rPr>
          <w:noProof/>
        </w:rPr>
        <mc:AlternateContent>
          <mc:Choice Requires="wps">
            <w:drawing>
              <wp:anchor distT="0" distB="0" distL="114300" distR="114300" simplePos="0" relativeHeight="251662336" behindDoc="0" locked="0" layoutInCell="1" allowOverlap="1" wp14:anchorId="44B5DD11" wp14:editId="0FEEA3C7">
                <wp:simplePos x="0" y="0"/>
                <wp:positionH relativeFrom="column">
                  <wp:posOffset>-97155</wp:posOffset>
                </wp:positionH>
                <wp:positionV relativeFrom="paragraph">
                  <wp:posOffset>80010</wp:posOffset>
                </wp:positionV>
                <wp:extent cx="6307455" cy="520700"/>
                <wp:effectExtent l="13335" t="6985" r="1333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14:paraId="7B577257" w14:textId="77777777" w:rsidR="00CF5FE8" w:rsidRDefault="00CF5FE8" w:rsidP="00CF5FE8">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5DD11" id="Надпись 3" o:spid="_x0000_s1027" type="#_x0000_t202" style="position:absolute;margin-left:-7.65pt;margin-top:6.3pt;width:496.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TMNpjE8CAAB7BAAADgAAAAAAAAAAAAAAAAAuAgAAZHJzL2Uyb0RvYy54bWxQSwECLQAUAAYACAAA&#10;ACEA3TAdA9wAAAAJAQAADwAAAAAAAAAAAAAAAACpBAAAZHJzL2Rvd25yZXYueG1sUEsFBgAAAAAE&#10;AAQA8wAAALIFAAAAAA==&#10;" strokecolor="white" strokeweight="0">
                <v:fill opacity="32896f"/>
                <v:textbox>
                  <w:txbxContent>
                    <w:p w14:paraId="7B577257" w14:textId="77777777" w:rsidR="00CF5FE8" w:rsidRDefault="00CF5FE8" w:rsidP="00CF5FE8">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14:paraId="2EB39ACE" w14:textId="77777777" w:rsidR="00CF5FE8" w:rsidRDefault="00CF5FE8" w:rsidP="00CF5FE8">
      <w:pPr>
        <w:pStyle w:val="a3"/>
        <w:ind w:firstLine="0"/>
        <w:jc w:val="left"/>
        <w:rPr>
          <w:i w:val="0"/>
          <w:sz w:val="28"/>
          <w:szCs w:val="28"/>
        </w:rPr>
      </w:pPr>
    </w:p>
    <w:p w14:paraId="3B46A308" w14:textId="77777777" w:rsidR="00CF5FE8" w:rsidRDefault="00CF5FE8" w:rsidP="00CF5FE8">
      <w:pPr>
        <w:pStyle w:val="a3"/>
        <w:ind w:firstLine="0"/>
        <w:jc w:val="left"/>
        <w:rPr>
          <w:i w:val="0"/>
          <w:sz w:val="28"/>
          <w:szCs w:val="28"/>
        </w:rPr>
      </w:pPr>
    </w:p>
    <w:p w14:paraId="1FE94DB7" w14:textId="77777777" w:rsidR="00CF5FE8" w:rsidRPr="00A9040A" w:rsidRDefault="00CF5FE8" w:rsidP="00CF5FE8">
      <w:pPr>
        <w:pStyle w:val="a3"/>
        <w:ind w:firstLine="0"/>
        <w:jc w:val="left"/>
        <w:rPr>
          <w:i w:val="0"/>
          <w:sz w:val="28"/>
          <w:szCs w:val="28"/>
        </w:rPr>
      </w:pPr>
      <w:r>
        <w:rPr>
          <w:noProof/>
        </w:rPr>
        <mc:AlternateContent>
          <mc:Choice Requires="wps">
            <w:drawing>
              <wp:anchor distT="0" distB="0" distL="114300" distR="114300" simplePos="0" relativeHeight="251660288" behindDoc="0" locked="0" layoutInCell="1" allowOverlap="1" wp14:anchorId="510DD186" wp14:editId="1A2BDF6B">
                <wp:simplePos x="0" y="0"/>
                <wp:positionH relativeFrom="column">
                  <wp:posOffset>-97155</wp:posOffset>
                </wp:positionH>
                <wp:positionV relativeFrom="paragraph">
                  <wp:posOffset>9525</wp:posOffset>
                </wp:positionV>
                <wp:extent cx="6269355" cy="17780"/>
                <wp:effectExtent l="22860" t="26035" r="228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43D72"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P9L7WRdAgAAZwQAAA4AAAAAAAAAAAAAAAAALgIAAGRycy9lMm9Eb2Mu&#10;eG1sUEsBAi0AFAAGAAgAAAAhAHiVsGPeAAAABwEAAA8AAAAAAAAAAAAAAAAAtwQAAGRycy9kb3du&#10;cmV2LnhtbFBLBQYAAAAABAAEAPMAAADCBQAAAAA=&#10;" strokecolor="yellow" strokeweight="3pt"/>
            </w:pict>
          </mc:Fallback>
        </mc:AlternateContent>
      </w:r>
      <w:r>
        <w:rPr>
          <w:noProof/>
        </w:rPr>
        <mc:AlternateContent>
          <mc:Choice Requires="wps">
            <w:drawing>
              <wp:anchor distT="0" distB="0" distL="114300" distR="114300" simplePos="0" relativeHeight="251661312" behindDoc="0" locked="0" layoutInCell="1" allowOverlap="1" wp14:anchorId="2026C844" wp14:editId="0ADD9B9E">
                <wp:simplePos x="0" y="0"/>
                <wp:positionH relativeFrom="column">
                  <wp:posOffset>-97155</wp:posOffset>
                </wp:positionH>
                <wp:positionV relativeFrom="paragraph">
                  <wp:posOffset>116205</wp:posOffset>
                </wp:positionV>
                <wp:extent cx="6269355" cy="7620"/>
                <wp:effectExtent l="22860" t="27940"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990AB"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ZVQIAAFw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dwflpvx8hAr6zQTc0N8bZIVcb654yVSNv5JHg0muLM7y8sg7YQ+ghxB9L&#10;NeVChPkQEjV5dDpMkyRkWCU49V4fZ818NhYGLbEfsWQKj9cC0B6EGbWQNKBVDNPJ3naYi50N8UJ6&#10;PCgH+Oyt3Qy9Pk/OJ8PJsNfpdQeTTi8pis6T6bjXGUzTs35xWozHRfrGU0t7WcUpZdKzO8xz2vu7&#10;ednfrN0kHif6qEP8ED2UCGQP70A69NO3cDcMM0XX18ar4VsLIxyC99fN35Ff9yHq509h9AM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AcKOzZVQIAAFwEAAAOAAAAAAAAAAAAAAAAAC4CAABkcnMvZTJvRG9jLnhtbFBLAQIt&#10;ABQABgAIAAAAIQDy15lU3gAAAAkBAAAPAAAAAAAAAAAAAAAAAK8EAABkcnMvZG93bnJldi54bWxQ&#10;SwUGAAAAAAQABADzAAAAugUAAAAA&#10;" strokecolor="aqua" strokeweight="3pt"/>
            </w:pict>
          </mc:Fallback>
        </mc:AlternateContent>
      </w:r>
    </w:p>
    <w:p w14:paraId="545716DB" w14:textId="77777777" w:rsidR="00CF5FE8" w:rsidRDefault="00CF5FE8" w:rsidP="00CF5FE8">
      <w:pPr>
        <w:jc w:val="center"/>
        <w:rPr>
          <w:b/>
          <w:sz w:val="28"/>
          <w:szCs w:val="28"/>
        </w:rPr>
      </w:pPr>
    </w:p>
    <w:p w14:paraId="2C14C44C" w14:textId="77777777" w:rsidR="00CF5FE8" w:rsidRPr="00EA785B" w:rsidRDefault="00CF5FE8" w:rsidP="00CF5FE8">
      <w:pPr>
        <w:jc w:val="center"/>
        <w:rPr>
          <w:b/>
          <w:sz w:val="26"/>
          <w:szCs w:val="26"/>
        </w:rPr>
      </w:pPr>
      <w:r w:rsidRPr="00EA785B">
        <w:rPr>
          <w:b/>
          <w:sz w:val="26"/>
          <w:szCs w:val="26"/>
        </w:rPr>
        <w:t>ПОСТАНОВЛЕНИЕ</w:t>
      </w:r>
    </w:p>
    <w:p w14:paraId="33BB714D" w14:textId="77777777" w:rsidR="00CF5FE8" w:rsidRPr="00EA785B" w:rsidRDefault="00CF5FE8" w:rsidP="00CF5FE8">
      <w:pPr>
        <w:jc w:val="center"/>
        <w:rPr>
          <w:b/>
          <w:sz w:val="26"/>
          <w:szCs w:val="26"/>
        </w:rPr>
      </w:pPr>
    </w:p>
    <w:p w14:paraId="38F65AB5" w14:textId="2C5581DD" w:rsidR="00CF5FE8" w:rsidRPr="00EA785B" w:rsidRDefault="008A3F8C" w:rsidP="00CF5FE8">
      <w:pPr>
        <w:rPr>
          <w:b/>
          <w:sz w:val="26"/>
          <w:szCs w:val="26"/>
        </w:rPr>
      </w:pPr>
      <w:r>
        <w:rPr>
          <w:b/>
          <w:sz w:val="26"/>
          <w:szCs w:val="26"/>
        </w:rPr>
        <w:t>30</w:t>
      </w:r>
      <w:r w:rsidR="005A5C9A" w:rsidRPr="00EA785B">
        <w:rPr>
          <w:b/>
          <w:sz w:val="26"/>
          <w:szCs w:val="26"/>
        </w:rPr>
        <w:t>.01.</w:t>
      </w:r>
      <w:r w:rsidR="00CF5FE8" w:rsidRPr="00EA785B">
        <w:rPr>
          <w:b/>
          <w:sz w:val="26"/>
          <w:szCs w:val="26"/>
        </w:rPr>
        <w:t>20</w:t>
      </w:r>
      <w:r w:rsidR="00E326CA" w:rsidRPr="00EA785B">
        <w:rPr>
          <w:b/>
          <w:sz w:val="26"/>
          <w:szCs w:val="26"/>
        </w:rPr>
        <w:t>2</w:t>
      </w:r>
      <w:r w:rsidR="005A5C9A" w:rsidRPr="00EA785B">
        <w:rPr>
          <w:b/>
          <w:sz w:val="26"/>
          <w:szCs w:val="26"/>
        </w:rPr>
        <w:t>3</w:t>
      </w:r>
      <w:r w:rsidR="00CF5FE8" w:rsidRPr="00EA785B">
        <w:rPr>
          <w:b/>
          <w:sz w:val="26"/>
          <w:szCs w:val="26"/>
        </w:rPr>
        <w:t>г.</w:t>
      </w:r>
      <w:r w:rsidR="005A5C9A" w:rsidRPr="00EA785B">
        <w:rPr>
          <w:b/>
          <w:sz w:val="26"/>
          <w:szCs w:val="26"/>
        </w:rPr>
        <w:t xml:space="preserve">             </w:t>
      </w:r>
      <w:r w:rsidR="00CF5FE8" w:rsidRPr="00EA785B">
        <w:rPr>
          <w:b/>
          <w:sz w:val="26"/>
          <w:szCs w:val="26"/>
        </w:rPr>
        <w:t xml:space="preserve"> </w:t>
      </w:r>
      <w:r w:rsidR="00E326CA" w:rsidRPr="00EA785B">
        <w:rPr>
          <w:b/>
          <w:sz w:val="26"/>
          <w:szCs w:val="26"/>
        </w:rPr>
        <w:t xml:space="preserve">                        </w:t>
      </w:r>
      <w:r w:rsidR="00CF5FE8" w:rsidRPr="00EA785B">
        <w:rPr>
          <w:b/>
          <w:sz w:val="26"/>
          <w:szCs w:val="26"/>
        </w:rPr>
        <w:t xml:space="preserve">                                                                     № </w:t>
      </w:r>
      <w:r>
        <w:rPr>
          <w:b/>
          <w:sz w:val="26"/>
          <w:szCs w:val="26"/>
        </w:rPr>
        <w:t>22</w:t>
      </w:r>
    </w:p>
    <w:p w14:paraId="5E02B362" w14:textId="77777777" w:rsidR="00CF5FE8" w:rsidRPr="00EA785B" w:rsidRDefault="00CF5FE8" w:rsidP="00CF5FE8">
      <w:pPr>
        <w:jc w:val="center"/>
        <w:rPr>
          <w:b/>
          <w:sz w:val="26"/>
          <w:szCs w:val="26"/>
        </w:rPr>
      </w:pPr>
      <w:r w:rsidRPr="00EA785B">
        <w:rPr>
          <w:b/>
          <w:sz w:val="26"/>
          <w:szCs w:val="26"/>
        </w:rPr>
        <w:t>п. Нижнеангарск</w:t>
      </w:r>
    </w:p>
    <w:p w14:paraId="699F83D8" w14:textId="617B107F" w:rsidR="00CF5FE8" w:rsidRPr="00EA785B" w:rsidRDefault="00CF5FE8" w:rsidP="00E326CA">
      <w:pPr>
        <w:pStyle w:val="a5"/>
        <w:rPr>
          <w:rFonts w:eastAsia="Times New Roman CYR"/>
          <w:sz w:val="26"/>
          <w:szCs w:val="26"/>
          <w:lang w:eastAsia="zh-CN"/>
        </w:rPr>
      </w:pPr>
      <w:r w:rsidRPr="00EA785B">
        <w:rPr>
          <w:sz w:val="26"/>
          <w:szCs w:val="26"/>
        </w:rPr>
        <w:t xml:space="preserve"> </w:t>
      </w:r>
    </w:p>
    <w:p w14:paraId="7AA16BC4" w14:textId="77777777" w:rsidR="00E326CA" w:rsidRPr="00E1683C" w:rsidRDefault="00CF5FE8" w:rsidP="00CF5FE8">
      <w:pPr>
        <w:rPr>
          <w:sz w:val="28"/>
          <w:szCs w:val="28"/>
        </w:rPr>
      </w:pPr>
      <w:bookmarkStart w:id="0" w:name="_Hlk125729336"/>
      <w:r w:rsidRPr="00E1683C">
        <w:rPr>
          <w:sz w:val="28"/>
          <w:szCs w:val="28"/>
        </w:rPr>
        <w:t>Об установлении порядка подготовки</w:t>
      </w:r>
      <w:r w:rsidR="00E122F6" w:rsidRPr="00E1683C">
        <w:rPr>
          <w:sz w:val="28"/>
          <w:szCs w:val="28"/>
        </w:rPr>
        <w:t xml:space="preserve"> и</w:t>
      </w:r>
      <w:r w:rsidR="00E326CA" w:rsidRPr="00E1683C">
        <w:rPr>
          <w:sz w:val="28"/>
          <w:szCs w:val="28"/>
        </w:rPr>
        <w:t xml:space="preserve"> </w:t>
      </w:r>
      <w:r w:rsidRPr="00E1683C">
        <w:rPr>
          <w:sz w:val="28"/>
          <w:szCs w:val="28"/>
        </w:rPr>
        <w:t xml:space="preserve">утверждения </w:t>
      </w:r>
    </w:p>
    <w:p w14:paraId="5178A6E0" w14:textId="77777777" w:rsidR="00E326CA" w:rsidRPr="00E1683C" w:rsidRDefault="00CF5FE8" w:rsidP="00CF5FE8">
      <w:pPr>
        <w:rPr>
          <w:sz w:val="28"/>
          <w:szCs w:val="28"/>
        </w:rPr>
      </w:pPr>
      <w:r w:rsidRPr="00E1683C">
        <w:rPr>
          <w:sz w:val="28"/>
          <w:szCs w:val="28"/>
        </w:rPr>
        <w:t>местных нормативов</w:t>
      </w:r>
      <w:r w:rsidR="00E326CA" w:rsidRPr="00E1683C">
        <w:rPr>
          <w:sz w:val="28"/>
          <w:szCs w:val="28"/>
        </w:rPr>
        <w:t xml:space="preserve"> </w:t>
      </w:r>
      <w:r w:rsidRPr="00E1683C">
        <w:rPr>
          <w:sz w:val="28"/>
          <w:szCs w:val="28"/>
        </w:rPr>
        <w:t>градостроительного</w:t>
      </w:r>
    </w:p>
    <w:p w14:paraId="42D16984" w14:textId="77777777" w:rsidR="00E326CA" w:rsidRPr="00E1683C" w:rsidRDefault="00CF5FE8" w:rsidP="00CF5FE8">
      <w:pPr>
        <w:rPr>
          <w:sz w:val="28"/>
          <w:szCs w:val="28"/>
        </w:rPr>
      </w:pPr>
      <w:r w:rsidRPr="00E1683C">
        <w:rPr>
          <w:sz w:val="28"/>
          <w:szCs w:val="28"/>
        </w:rPr>
        <w:t>проектирования</w:t>
      </w:r>
      <w:r w:rsidR="00E326CA" w:rsidRPr="00E1683C">
        <w:rPr>
          <w:sz w:val="28"/>
          <w:szCs w:val="28"/>
        </w:rPr>
        <w:t xml:space="preserve"> в муниципальных образованиях</w:t>
      </w:r>
    </w:p>
    <w:p w14:paraId="056241B1" w14:textId="3827CB6A" w:rsidR="00E326CA" w:rsidRPr="00E1683C" w:rsidRDefault="00E326CA" w:rsidP="00CF5FE8">
      <w:pPr>
        <w:rPr>
          <w:sz w:val="28"/>
          <w:szCs w:val="28"/>
        </w:rPr>
      </w:pPr>
      <w:r w:rsidRPr="00E1683C">
        <w:rPr>
          <w:sz w:val="28"/>
          <w:szCs w:val="28"/>
        </w:rPr>
        <w:t xml:space="preserve">городских и сельских поселений, расположенных </w:t>
      </w:r>
      <w:r w:rsidR="00CC7259" w:rsidRPr="00E1683C">
        <w:rPr>
          <w:sz w:val="28"/>
          <w:szCs w:val="28"/>
        </w:rPr>
        <w:t>в</w:t>
      </w:r>
    </w:p>
    <w:p w14:paraId="28C294A5" w14:textId="7089C3D4" w:rsidR="00E326CA" w:rsidRPr="00E1683C" w:rsidRDefault="00CC7259" w:rsidP="00CF5FE8">
      <w:pPr>
        <w:rPr>
          <w:sz w:val="28"/>
          <w:szCs w:val="28"/>
        </w:rPr>
      </w:pPr>
      <w:r w:rsidRPr="00E1683C">
        <w:rPr>
          <w:sz w:val="28"/>
          <w:szCs w:val="28"/>
        </w:rPr>
        <w:t>границах</w:t>
      </w:r>
      <w:r w:rsidR="00E326CA" w:rsidRPr="00E1683C">
        <w:rPr>
          <w:sz w:val="28"/>
          <w:szCs w:val="28"/>
        </w:rPr>
        <w:t xml:space="preserve"> МО «</w:t>
      </w:r>
      <w:proofErr w:type="gramStart"/>
      <w:r w:rsidR="00E326CA" w:rsidRPr="00E1683C">
        <w:rPr>
          <w:sz w:val="28"/>
          <w:szCs w:val="28"/>
        </w:rPr>
        <w:t>Северо-Байкальский</w:t>
      </w:r>
      <w:proofErr w:type="gramEnd"/>
      <w:r w:rsidR="00E326CA" w:rsidRPr="00E1683C">
        <w:rPr>
          <w:sz w:val="28"/>
          <w:szCs w:val="28"/>
        </w:rPr>
        <w:t xml:space="preserve"> район»,</w:t>
      </w:r>
    </w:p>
    <w:p w14:paraId="6EFD92FF" w14:textId="4CDCCF01" w:rsidR="00486EFA" w:rsidRPr="00E1683C" w:rsidRDefault="00E326CA" w:rsidP="00CF5FE8">
      <w:pPr>
        <w:rPr>
          <w:sz w:val="28"/>
          <w:szCs w:val="28"/>
        </w:rPr>
      </w:pPr>
      <w:r w:rsidRPr="00E1683C">
        <w:rPr>
          <w:sz w:val="28"/>
          <w:szCs w:val="28"/>
        </w:rPr>
        <w:t xml:space="preserve">муниципальном образовании </w:t>
      </w:r>
      <w:r w:rsidR="00CF5FE8" w:rsidRPr="00E1683C">
        <w:rPr>
          <w:sz w:val="28"/>
          <w:szCs w:val="28"/>
        </w:rPr>
        <w:t>«</w:t>
      </w:r>
      <w:proofErr w:type="gramStart"/>
      <w:r w:rsidR="00CF5FE8" w:rsidRPr="00E1683C">
        <w:rPr>
          <w:sz w:val="28"/>
          <w:szCs w:val="28"/>
        </w:rPr>
        <w:t>Северо-Байкальский</w:t>
      </w:r>
      <w:proofErr w:type="gramEnd"/>
      <w:r w:rsidR="00CF5FE8" w:rsidRPr="00E1683C">
        <w:rPr>
          <w:sz w:val="28"/>
          <w:szCs w:val="28"/>
        </w:rPr>
        <w:t xml:space="preserve"> район» </w:t>
      </w:r>
    </w:p>
    <w:p w14:paraId="4BE75A27" w14:textId="16D7C718" w:rsidR="00CF5FE8" w:rsidRPr="00E1683C" w:rsidRDefault="00CF5FE8" w:rsidP="00CF5FE8">
      <w:pPr>
        <w:rPr>
          <w:sz w:val="28"/>
          <w:szCs w:val="28"/>
        </w:rPr>
      </w:pPr>
      <w:r w:rsidRPr="00E1683C">
        <w:rPr>
          <w:sz w:val="28"/>
          <w:szCs w:val="28"/>
        </w:rPr>
        <w:t>и внесения в них изменений</w:t>
      </w:r>
      <w:bookmarkEnd w:id="0"/>
    </w:p>
    <w:p w14:paraId="057A68F5" w14:textId="77777777" w:rsidR="00CF5FE8" w:rsidRPr="00EA785B" w:rsidRDefault="00CF5FE8" w:rsidP="00CF5FE8">
      <w:pPr>
        <w:suppressAutoHyphens/>
        <w:rPr>
          <w:b/>
          <w:sz w:val="26"/>
          <w:szCs w:val="26"/>
          <w:lang w:eastAsia="zh-CN"/>
        </w:rPr>
      </w:pPr>
    </w:p>
    <w:p w14:paraId="1467D93B" w14:textId="3C6620DA" w:rsidR="00CF5FE8" w:rsidRPr="00E1683C" w:rsidRDefault="00CF5FE8" w:rsidP="00E326CA">
      <w:pPr>
        <w:autoSpaceDE w:val="0"/>
        <w:autoSpaceDN w:val="0"/>
        <w:adjustRightInd w:val="0"/>
        <w:ind w:firstLine="540"/>
        <w:jc w:val="both"/>
        <w:rPr>
          <w:sz w:val="28"/>
          <w:szCs w:val="28"/>
          <w:lang w:eastAsia="zh-CN"/>
        </w:rPr>
      </w:pPr>
      <w:r w:rsidRPr="00E1683C">
        <w:rPr>
          <w:sz w:val="28"/>
          <w:szCs w:val="28"/>
          <w:lang w:eastAsia="zh-CN"/>
        </w:rPr>
        <w:t xml:space="preserve">В соответствии </w:t>
      </w:r>
      <w:r w:rsidR="00ED2E1D" w:rsidRPr="00E1683C">
        <w:rPr>
          <w:sz w:val="28"/>
          <w:szCs w:val="28"/>
          <w:lang w:eastAsia="zh-CN"/>
        </w:rPr>
        <w:t>с</w:t>
      </w:r>
      <w:r w:rsidR="00E122F6" w:rsidRPr="00E1683C">
        <w:rPr>
          <w:sz w:val="28"/>
          <w:szCs w:val="28"/>
          <w:lang w:eastAsia="zh-CN"/>
        </w:rPr>
        <w:t xml:space="preserve"> п. 2) ч. 1 и п. 2) ч. 2 ст. 8, статьями 29.2 и 29.4 </w:t>
      </w:r>
      <w:r w:rsidR="00ED2E1D" w:rsidRPr="00E1683C">
        <w:rPr>
          <w:rFonts w:eastAsiaTheme="minorHAnsi"/>
          <w:sz w:val="28"/>
          <w:szCs w:val="28"/>
          <w:lang w:eastAsia="en-US"/>
        </w:rPr>
        <w:t>Градостроительного кодекса Российской Федерации</w:t>
      </w:r>
      <w:r w:rsidR="00CC7259" w:rsidRPr="00E1683C">
        <w:rPr>
          <w:rFonts w:eastAsiaTheme="minorHAnsi"/>
          <w:sz w:val="28"/>
          <w:szCs w:val="28"/>
          <w:lang w:eastAsia="en-US"/>
        </w:rPr>
        <w:t xml:space="preserve"> </w:t>
      </w:r>
      <w:r w:rsidR="00CC7259" w:rsidRPr="00E1683C">
        <w:rPr>
          <w:sz w:val="28"/>
          <w:szCs w:val="28"/>
        </w:rPr>
        <w:t>от 29.12.2004 № 190-ФЗ</w:t>
      </w:r>
      <w:r w:rsidR="00ED2E1D" w:rsidRPr="00E1683C">
        <w:rPr>
          <w:rFonts w:eastAsiaTheme="minorHAnsi"/>
          <w:sz w:val="28"/>
          <w:szCs w:val="28"/>
          <w:lang w:eastAsia="en-US"/>
        </w:rPr>
        <w:t>,</w:t>
      </w:r>
      <w:r w:rsidR="00E122F6" w:rsidRPr="00E1683C">
        <w:rPr>
          <w:rFonts w:eastAsiaTheme="minorHAnsi"/>
          <w:sz w:val="28"/>
          <w:szCs w:val="28"/>
          <w:lang w:eastAsia="en-US"/>
        </w:rPr>
        <w:t xml:space="preserve"> ст. 14 </w:t>
      </w:r>
      <w:r w:rsidR="00ED2E1D" w:rsidRPr="00E1683C">
        <w:rPr>
          <w:rFonts w:eastAsiaTheme="minorHAnsi"/>
          <w:sz w:val="28"/>
          <w:szCs w:val="28"/>
          <w:lang w:eastAsia="en-US"/>
        </w:rPr>
        <w:t xml:space="preserve">Федерального закона от 06.10.2003 </w:t>
      </w:r>
      <w:r w:rsidR="00E122F6" w:rsidRPr="00E1683C">
        <w:rPr>
          <w:rFonts w:eastAsiaTheme="minorHAnsi"/>
          <w:sz w:val="28"/>
          <w:szCs w:val="28"/>
          <w:lang w:eastAsia="en-US"/>
        </w:rPr>
        <w:t>№</w:t>
      </w:r>
      <w:r w:rsidR="00ED2E1D" w:rsidRPr="00E1683C">
        <w:rPr>
          <w:rFonts w:eastAsiaTheme="minorHAnsi"/>
          <w:sz w:val="28"/>
          <w:szCs w:val="28"/>
          <w:lang w:eastAsia="en-US"/>
        </w:rPr>
        <w:t xml:space="preserve"> 131-ФЗ </w:t>
      </w:r>
      <w:r w:rsidR="00E122F6" w:rsidRPr="00E1683C">
        <w:rPr>
          <w:rFonts w:eastAsiaTheme="minorHAnsi"/>
          <w:sz w:val="28"/>
          <w:szCs w:val="28"/>
          <w:lang w:eastAsia="en-US"/>
        </w:rPr>
        <w:t>«</w:t>
      </w:r>
      <w:r w:rsidR="00ED2E1D" w:rsidRPr="00E1683C">
        <w:rPr>
          <w:rFonts w:eastAsiaTheme="minorHAnsi"/>
          <w:sz w:val="28"/>
          <w:szCs w:val="28"/>
          <w:lang w:eastAsia="en-US"/>
        </w:rPr>
        <w:t>Об общих принципах организации местного самоуправления в Российской Федерации</w:t>
      </w:r>
      <w:r w:rsidR="00E122F6" w:rsidRPr="00E1683C">
        <w:rPr>
          <w:rFonts w:eastAsiaTheme="minorHAnsi"/>
          <w:sz w:val="28"/>
          <w:szCs w:val="28"/>
          <w:lang w:eastAsia="en-US"/>
        </w:rPr>
        <w:t>»</w:t>
      </w:r>
      <w:r w:rsidR="00ED2E1D" w:rsidRPr="00E1683C">
        <w:rPr>
          <w:rFonts w:eastAsiaTheme="minorHAnsi"/>
          <w:sz w:val="28"/>
          <w:szCs w:val="28"/>
          <w:lang w:eastAsia="en-US"/>
        </w:rPr>
        <w:t>,</w:t>
      </w:r>
      <w:r w:rsidR="00E122F6" w:rsidRPr="00E1683C">
        <w:rPr>
          <w:rFonts w:eastAsiaTheme="minorHAnsi"/>
          <w:sz w:val="28"/>
          <w:szCs w:val="28"/>
          <w:lang w:eastAsia="en-US"/>
        </w:rPr>
        <w:t xml:space="preserve"> Законом </w:t>
      </w:r>
      <w:r w:rsidR="00ED2E1D" w:rsidRPr="00E1683C">
        <w:rPr>
          <w:rFonts w:eastAsiaTheme="minorHAnsi"/>
          <w:sz w:val="28"/>
          <w:szCs w:val="28"/>
          <w:lang w:eastAsia="en-US"/>
        </w:rPr>
        <w:t xml:space="preserve">Республики Бурятия от 10.09.2007 </w:t>
      </w:r>
      <w:r w:rsidR="00E122F6" w:rsidRPr="00E1683C">
        <w:rPr>
          <w:rFonts w:eastAsiaTheme="minorHAnsi"/>
          <w:sz w:val="28"/>
          <w:szCs w:val="28"/>
          <w:lang w:eastAsia="en-US"/>
        </w:rPr>
        <w:t>№</w:t>
      </w:r>
      <w:r w:rsidR="00ED2E1D" w:rsidRPr="00E1683C">
        <w:rPr>
          <w:rFonts w:eastAsiaTheme="minorHAnsi"/>
          <w:sz w:val="28"/>
          <w:szCs w:val="28"/>
          <w:lang w:eastAsia="en-US"/>
        </w:rPr>
        <w:t xml:space="preserve"> 2425-III </w:t>
      </w:r>
      <w:r w:rsidR="00E122F6" w:rsidRPr="00E1683C">
        <w:rPr>
          <w:rFonts w:eastAsiaTheme="minorHAnsi"/>
          <w:sz w:val="28"/>
          <w:szCs w:val="28"/>
          <w:lang w:eastAsia="en-US"/>
        </w:rPr>
        <w:t>«</w:t>
      </w:r>
      <w:r w:rsidR="00ED2E1D" w:rsidRPr="00E1683C">
        <w:rPr>
          <w:rFonts w:eastAsiaTheme="minorHAnsi"/>
          <w:sz w:val="28"/>
          <w:szCs w:val="28"/>
          <w:lang w:eastAsia="en-US"/>
        </w:rPr>
        <w:t>О Градостроительном уставе Республики Бурятия</w:t>
      </w:r>
      <w:r w:rsidR="00E122F6" w:rsidRPr="00E1683C">
        <w:rPr>
          <w:rFonts w:eastAsiaTheme="minorHAnsi"/>
          <w:sz w:val="28"/>
          <w:szCs w:val="28"/>
          <w:lang w:eastAsia="en-US"/>
        </w:rPr>
        <w:t>»</w:t>
      </w:r>
      <w:r w:rsidRPr="00E1683C">
        <w:rPr>
          <w:sz w:val="28"/>
          <w:szCs w:val="28"/>
          <w:lang w:eastAsia="zh-CN"/>
        </w:rPr>
        <w:t xml:space="preserve">, </w:t>
      </w:r>
      <w:r w:rsidR="00E326CA" w:rsidRPr="00E1683C">
        <w:rPr>
          <w:sz w:val="28"/>
          <w:szCs w:val="28"/>
          <w:lang w:eastAsia="zh-CN"/>
        </w:rPr>
        <w:t>соглашени</w:t>
      </w:r>
      <w:r w:rsidR="00EA785B" w:rsidRPr="00E1683C">
        <w:rPr>
          <w:sz w:val="28"/>
          <w:szCs w:val="28"/>
          <w:lang w:eastAsia="zh-CN"/>
        </w:rPr>
        <w:t xml:space="preserve">ями </w:t>
      </w:r>
      <w:r w:rsidR="00E326CA" w:rsidRPr="00E1683C">
        <w:rPr>
          <w:sz w:val="28"/>
          <w:szCs w:val="28"/>
          <w:lang w:eastAsia="zh-CN"/>
        </w:rPr>
        <w:t>о передаче полномочий</w:t>
      </w:r>
      <w:r w:rsidR="00EA785B" w:rsidRPr="00E1683C">
        <w:rPr>
          <w:sz w:val="28"/>
          <w:szCs w:val="28"/>
          <w:lang w:eastAsia="zh-CN"/>
        </w:rPr>
        <w:t>, заключенными на основании Решения сессии Совета депутатов МО «Северо-Байкальский район» № 676-</w:t>
      </w:r>
      <w:r w:rsidR="00EA785B" w:rsidRPr="00E1683C">
        <w:rPr>
          <w:sz w:val="28"/>
          <w:szCs w:val="28"/>
          <w:lang w:val="en-US" w:eastAsia="zh-CN"/>
        </w:rPr>
        <w:t>V</w:t>
      </w:r>
      <w:r w:rsidR="00EA785B" w:rsidRPr="00E1683C">
        <w:rPr>
          <w:sz w:val="28"/>
          <w:szCs w:val="28"/>
          <w:lang w:eastAsia="zh-CN"/>
        </w:rPr>
        <w:t xml:space="preserve"> от 29.08.2019г.</w:t>
      </w:r>
      <w:r w:rsidR="00E326CA" w:rsidRPr="00E1683C">
        <w:rPr>
          <w:sz w:val="28"/>
          <w:szCs w:val="28"/>
          <w:lang w:eastAsia="zh-CN"/>
        </w:rPr>
        <w:t>,</w:t>
      </w:r>
      <w:r w:rsidR="00EA785B" w:rsidRPr="00E1683C">
        <w:rPr>
          <w:sz w:val="28"/>
          <w:szCs w:val="28"/>
          <w:lang w:eastAsia="zh-CN"/>
        </w:rPr>
        <w:t xml:space="preserve"> </w:t>
      </w:r>
      <w:r w:rsidRPr="00E1683C">
        <w:rPr>
          <w:sz w:val="28"/>
          <w:szCs w:val="28"/>
        </w:rPr>
        <w:t>п о с т а н о в л я ю</w:t>
      </w:r>
      <w:r w:rsidRPr="00E1683C">
        <w:rPr>
          <w:sz w:val="28"/>
          <w:szCs w:val="28"/>
          <w:lang w:eastAsia="zh-CN"/>
        </w:rPr>
        <w:t>:</w:t>
      </w:r>
    </w:p>
    <w:p w14:paraId="6F056D05" w14:textId="649C9752" w:rsidR="00CF5FE8" w:rsidRPr="00E1683C" w:rsidRDefault="00CF5FE8" w:rsidP="00E326CA">
      <w:pPr>
        <w:numPr>
          <w:ilvl w:val="0"/>
          <w:numId w:val="2"/>
        </w:numPr>
        <w:autoSpaceDE w:val="0"/>
        <w:spacing w:after="160" w:line="256" w:lineRule="auto"/>
        <w:ind w:left="0" w:firstLine="540"/>
        <w:contextualSpacing/>
        <w:jc w:val="both"/>
        <w:rPr>
          <w:rFonts w:eastAsiaTheme="minorHAnsi"/>
          <w:sz w:val="28"/>
          <w:szCs w:val="28"/>
          <w:lang w:eastAsia="en-US"/>
        </w:rPr>
      </w:pPr>
      <w:r w:rsidRPr="00E1683C">
        <w:rPr>
          <w:rFonts w:eastAsiaTheme="minorHAnsi"/>
          <w:sz w:val="28"/>
          <w:szCs w:val="28"/>
          <w:lang w:eastAsia="en-US"/>
        </w:rPr>
        <w:t xml:space="preserve">Установить порядок </w:t>
      </w:r>
      <w:r w:rsidRPr="00E1683C">
        <w:rPr>
          <w:rFonts w:eastAsiaTheme="minorHAnsi"/>
          <w:bCs/>
          <w:sz w:val="28"/>
          <w:szCs w:val="28"/>
          <w:lang w:eastAsia="en-US"/>
        </w:rPr>
        <w:t>подготовки</w:t>
      </w:r>
      <w:r w:rsidR="00E122F6" w:rsidRPr="00E1683C">
        <w:rPr>
          <w:rFonts w:eastAsiaTheme="minorHAnsi"/>
          <w:bCs/>
          <w:sz w:val="28"/>
          <w:szCs w:val="28"/>
          <w:lang w:eastAsia="en-US"/>
        </w:rPr>
        <w:t xml:space="preserve"> и</w:t>
      </w:r>
      <w:r w:rsidRPr="00E1683C">
        <w:rPr>
          <w:rFonts w:eastAsiaTheme="minorHAnsi"/>
          <w:bCs/>
          <w:sz w:val="28"/>
          <w:szCs w:val="28"/>
          <w:lang w:eastAsia="en-US"/>
        </w:rPr>
        <w:t xml:space="preserve"> утверждения местных нормативов градостроительного проектирования</w:t>
      </w:r>
      <w:r w:rsidR="00E326CA" w:rsidRPr="00E1683C">
        <w:rPr>
          <w:rFonts w:eastAsiaTheme="minorHAnsi"/>
          <w:bCs/>
          <w:sz w:val="28"/>
          <w:szCs w:val="28"/>
          <w:lang w:eastAsia="en-US"/>
        </w:rPr>
        <w:t xml:space="preserve"> в муниципальных образованиях городских и сельских поселений, расположенных </w:t>
      </w:r>
      <w:r w:rsidR="00CC7259" w:rsidRPr="00E1683C">
        <w:rPr>
          <w:rFonts w:eastAsiaTheme="minorHAnsi"/>
          <w:bCs/>
          <w:sz w:val="28"/>
          <w:szCs w:val="28"/>
          <w:lang w:eastAsia="en-US"/>
        </w:rPr>
        <w:t>в границах</w:t>
      </w:r>
      <w:r w:rsidR="00E326CA" w:rsidRPr="00E1683C">
        <w:rPr>
          <w:rFonts w:eastAsiaTheme="minorHAnsi"/>
          <w:bCs/>
          <w:sz w:val="28"/>
          <w:szCs w:val="28"/>
          <w:lang w:eastAsia="en-US"/>
        </w:rPr>
        <w:t xml:space="preserve"> МО «</w:t>
      </w:r>
      <w:proofErr w:type="gramStart"/>
      <w:r w:rsidR="00E326CA" w:rsidRPr="00E1683C">
        <w:rPr>
          <w:rFonts w:eastAsiaTheme="minorHAnsi"/>
          <w:bCs/>
          <w:sz w:val="28"/>
          <w:szCs w:val="28"/>
          <w:lang w:eastAsia="en-US"/>
        </w:rPr>
        <w:t>Северо-Байкальский</w:t>
      </w:r>
      <w:proofErr w:type="gramEnd"/>
      <w:r w:rsidR="00E326CA" w:rsidRPr="00E1683C">
        <w:rPr>
          <w:rFonts w:eastAsiaTheme="minorHAnsi"/>
          <w:bCs/>
          <w:sz w:val="28"/>
          <w:szCs w:val="28"/>
          <w:lang w:eastAsia="en-US"/>
        </w:rPr>
        <w:t xml:space="preserve"> район», муниципальном</w:t>
      </w:r>
      <w:r w:rsidRPr="00E1683C">
        <w:rPr>
          <w:rFonts w:eastAsiaTheme="minorHAnsi"/>
          <w:bCs/>
          <w:sz w:val="28"/>
          <w:szCs w:val="28"/>
          <w:lang w:eastAsia="en-US"/>
        </w:rPr>
        <w:t xml:space="preserve"> </w:t>
      </w:r>
      <w:r w:rsidR="00486EFA" w:rsidRPr="00E1683C">
        <w:rPr>
          <w:rFonts w:eastAsiaTheme="minorHAnsi"/>
          <w:bCs/>
          <w:sz w:val="28"/>
          <w:szCs w:val="28"/>
          <w:lang w:eastAsia="en-US"/>
        </w:rPr>
        <w:t>образовани</w:t>
      </w:r>
      <w:r w:rsidR="00E326CA" w:rsidRPr="00E1683C">
        <w:rPr>
          <w:rFonts w:eastAsiaTheme="minorHAnsi"/>
          <w:bCs/>
          <w:sz w:val="28"/>
          <w:szCs w:val="28"/>
          <w:lang w:eastAsia="en-US"/>
        </w:rPr>
        <w:t>и</w:t>
      </w:r>
      <w:r w:rsidRPr="00E1683C">
        <w:rPr>
          <w:rFonts w:eastAsiaTheme="minorHAnsi"/>
          <w:bCs/>
          <w:sz w:val="28"/>
          <w:szCs w:val="28"/>
          <w:lang w:eastAsia="en-US"/>
        </w:rPr>
        <w:t xml:space="preserve"> «Северо-Байкальский район» и внесения в них изменений</w:t>
      </w:r>
      <w:r w:rsidRPr="00E1683C">
        <w:rPr>
          <w:rFonts w:eastAsiaTheme="minorHAnsi"/>
          <w:sz w:val="28"/>
          <w:szCs w:val="28"/>
          <w:lang w:eastAsia="en-US"/>
        </w:rPr>
        <w:t xml:space="preserve"> согласно приложению к настоящему </w:t>
      </w:r>
      <w:r w:rsidR="00486EFA" w:rsidRPr="00E1683C">
        <w:rPr>
          <w:rFonts w:eastAsiaTheme="minorHAnsi"/>
          <w:sz w:val="28"/>
          <w:szCs w:val="28"/>
          <w:lang w:eastAsia="en-US"/>
        </w:rPr>
        <w:t>постановлению</w:t>
      </w:r>
      <w:r w:rsidRPr="00E1683C">
        <w:rPr>
          <w:rFonts w:eastAsiaTheme="minorHAnsi"/>
          <w:sz w:val="28"/>
          <w:szCs w:val="28"/>
          <w:lang w:eastAsia="en-US"/>
        </w:rPr>
        <w:t>.</w:t>
      </w:r>
    </w:p>
    <w:p w14:paraId="3E3448AF" w14:textId="10666F2A" w:rsidR="00CF5FE8" w:rsidRPr="00E1683C" w:rsidRDefault="00CF5FE8" w:rsidP="00E326CA">
      <w:pPr>
        <w:numPr>
          <w:ilvl w:val="0"/>
          <w:numId w:val="2"/>
        </w:numPr>
        <w:autoSpaceDE w:val="0"/>
        <w:spacing w:after="160" w:line="256" w:lineRule="auto"/>
        <w:ind w:left="0" w:firstLine="540"/>
        <w:contextualSpacing/>
        <w:jc w:val="both"/>
        <w:rPr>
          <w:rFonts w:eastAsiaTheme="minorHAnsi"/>
          <w:sz w:val="28"/>
          <w:szCs w:val="28"/>
          <w:lang w:eastAsia="en-US"/>
        </w:rPr>
      </w:pPr>
      <w:r w:rsidRPr="00E1683C">
        <w:rPr>
          <w:rFonts w:eastAsiaTheme="minorHAnsi"/>
          <w:sz w:val="28"/>
          <w:szCs w:val="28"/>
          <w:lang w:eastAsia="en-US"/>
        </w:rPr>
        <w:t xml:space="preserve">Контроль за исполнением настоящего постановления </w:t>
      </w:r>
      <w:r w:rsidR="00E326CA" w:rsidRPr="00E1683C">
        <w:rPr>
          <w:rFonts w:eastAsiaTheme="minorHAnsi"/>
          <w:sz w:val="28"/>
          <w:szCs w:val="28"/>
          <w:lang w:eastAsia="en-US"/>
        </w:rPr>
        <w:t>возложить на Первого Заместителя Руководителя администрации М</w:t>
      </w:r>
      <w:r w:rsidR="008A3F8C" w:rsidRPr="00E1683C">
        <w:rPr>
          <w:rFonts w:eastAsiaTheme="minorHAnsi"/>
          <w:sz w:val="28"/>
          <w:szCs w:val="28"/>
          <w:lang w:eastAsia="en-US"/>
        </w:rPr>
        <w:t>О</w:t>
      </w:r>
      <w:r w:rsidR="00E326CA" w:rsidRPr="00E1683C">
        <w:rPr>
          <w:rFonts w:eastAsiaTheme="minorHAnsi"/>
          <w:sz w:val="28"/>
          <w:szCs w:val="28"/>
          <w:lang w:eastAsia="en-US"/>
        </w:rPr>
        <w:t xml:space="preserve"> «</w:t>
      </w:r>
      <w:proofErr w:type="gramStart"/>
      <w:r w:rsidR="00E326CA" w:rsidRPr="00E1683C">
        <w:rPr>
          <w:rFonts w:eastAsiaTheme="minorHAnsi"/>
          <w:sz w:val="28"/>
          <w:szCs w:val="28"/>
          <w:lang w:eastAsia="en-US"/>
        </w:rPr>
        <w:t>Северо-Байкальский</w:t>
      </w:r>
      <w:proofErr w:type="gramEnd"/>
      <w:r w:rsidR="00E326CA" w:rsidRPr="00E1683C">
        <w:rPr>
          <w:rFonts w:eastAsiaTheme="minorHAnsi"/>
          <w:sz w:val="28"/>
          <w:szCs w:val="28"/>
          <w:lang w:eastAsia="en-US"/>
        </w:rPr>
        <w:t xml:space="preserve"> район» (Ю.А. Мануйлов)</w:t>
      </w:r>
      <w:r w:rsidRPr="00E1683C">
        <w:rPr>
          <w:rFonts w:eastAsiaTheme="minorHAnsi"/>
          <w:sz w:val="28"/>
          <w:szCs w:val="28"/>
          <w:lang w:eastAsia="en-US"/>
        </w:rPr>
        <w:t>.</w:t>
      </w:r>
    </w:p>
    <w:p w14:paraId="76D542C1" w14:textId="77777777" w:rsidR="00CF5FE8" w:rsidRPr="00E1683C" w:rsidRDefault="00CF5FE8" w:rsidP="00E326CA">
      <w:pPr>
        <w:numPr>
          <w:ilvl w:val="0"/>
          <w:numId w:val="2"/>
        </w:numPr>
        <w:autoSpaceDE w:val="0"/>
        <w:spacing w:after="160" w:line="256" w:lineRule="auto"/>
        <w:ind w:left="0" w:firstLine="540"/>
        <w:contextualSpacing/>
        <w:jc w:val="both"/>
        <w:rPr>
          <w:rFonts w:eastAsiaTheme="minorHAnsi"/>
          <w:sz w:val="28"/>
          <w:szCs w:val="28"/>
          <w:lang w:eastAsia="en-US"/>
        </w:rPr>
      </w:pPr>
      <w:r w:rsidRPr="00E1683C">
        <w:rPr>
          <w:rFonts w:eastAsiaTheme="minorHAnsi"/>
          <w:sz w:val="28"/>
          <w:szCs w:val="28"/>
          <w:lang w:eastAsia="en-US"/>
        </w:rPr>
        <w:t xml:space="preserve">Настоящее постановление вступает в силу с момента его </w:t>
      </w:r>
      <w:proofErr w:type="gramStart"/>
      <w:r w:rsidRPr="00E1683C">
        <w:rPr>
          <w:rFonts w:eastAsiaTheme="minorHAnsi"/>
          <w:sz w:val="28"/>
          <w:szCs w:val="28"/>
          <w:lang w:eastAsia="en-US"/>
        </w:rPr>
        <w:t>подписания  и</w:t>
      </w:r>
      <w:proofErr w:type="gramEnd"/>
      <w:r w:rsidRPr="00E1683C">
        <w:rPr>
          <w:rFonts w:eastAsiaTheme="minorHAnsi"/>
          <w:sz w:val="28"/>
          <w:szCs w:val="28"/>
          <w:lang w:eastAsia="en-US"/>
        </w:rPr>
        <w:t xml:space="preserve"> подлежит официальному опубликованию.</w:t>
      </w:r>
    </w:p>
    <w:p w14:paraId="6E6ED681" w14:textId="4DFE27F6" w:rsidR="00CF5FE8" w:rsidRPr="00E1683C" w:rsidRDefault="00CF5FE8" w:rsidP="00CF5FE8">
      <w:pPr>
        <w:keepNext/>
        <w:jc w:val="both"/>
        <w:outlineLvl w:val="0"/>
        <w:rPr>
          <w:bCs/>
          <w:sz w:val="28"/>
          <w:szCs w:val="28"/>
        </w:rPr>
      </w:pPr>
    </w:p>
    <w:p w14:paraId="7256E89D" w14:textId="77777777" w:rsidR="00CF5FE8" w:rsidRPr="00E1683C" w:rsidRDefault="00CF5FE8" w:rsidP="00CF5FE8">
      <w:pPr>
        <w:keepNext/>
        <w:jc w:val="both"/>
        <w:outlineLvl w:val="0"/>
        <w:rPr>
          <w:bCs/>
          <w:sz w:val="28"/>
          <w:szCs w:val="28"/>
        </w:rPr>
      </w:pPr>
    </w:p>
    <w:p w14:paraId="0B26C846" w14:textId="1E40382E" w:rsidR="00CF5FE8" w:rsidRPr="00EA785B" w:rsidRDefault="00CF5FE8" w:rsidP="00CF5FE8">
      <w:pPr>
        <w:rPr>
          <w:b/>
          <w:sz w:val="26"/>
          <w:szCs w:val="26"/>
        </w:rPr>
      </w:pPr>
      <w:r w:rsidRPr="00E1683C">
        <w:rPr>
          <w:b/>
          <w:sz w:val="28"/>
          <w:szCs w:val="28"/>
        </w:rPr>
        <w:t xml:space="preserve">Глава-Руководитель </w:t>
      </w:r>
      <w:r w:rsidRPr="00E1683C">
        <w:rPr>
          <w:b/>
          <w:sz w:val="28"/>
          <w:szCs w:val="28"/>
        </w:rPr>
        <w:tab/>
      </w:r>
      <w:r w:rsidRPr="00E1683C">
        <w:rPr>
          <w:b/>
          <w:sz w:val="28"/>
          <w:szCs w:val="28"/>
        </w:rPr>
        <w:tab/>
      </w:r>
      <w:r w:rsidRPr="00E1683C">
        <w:rPr>
          <w:b/>
          <w:sz w:val="28"/>
          <w:szCs w:val="28"/>
        </w:rPr>
        <w:tab/>
      </w:r>
      <w:r w:rsidRPr="00E1683C">
        <w:rPr>
          <w:b/>
          <w:sz w:val="28"/>
          <w:szCs w:val="28"/>
        </w:rPr>
        <w:tab/>
        <w:t xml:space="preserve">                         </w:t>
      </w:r>
      <w:r w:rsidR="008A3F8C" w:rsidRPr="00E1683C">
        <w:rPr>
          <w:b/>
          <w:sz w:val="28"/>
          <w:szCs w:val="28"/>
        </w:rPr>
        <w:t xml:space="preserve">         </w:t>
      </w:r>
      <w:r w:rsidRPr="00E1683C">
        <w:rPr>
          <w:b/>
          <w:sz w:val="28"/>
          <w:szCs w:val="28"/>
        </w:rPr>
        <w:t xml:space="preserve">        </w:t>
      </w:r>
      <w:r w:rsidRPr="00E1683C">
        <w:rPr>
          <w:b/>
          <w:sz w:val="28"/>
          <w:szCs w:val="28"/>
        </w:rPr>
        <w:tab/>
        <w:t xml:space="preserve">И.В. </w:t>
      </w:r>
      <w:proofErr w:type="spellStart"/>
      <w:r w:rsidRPr="00E1683C">
        <w:rPr>
          <w:b/>
          <w:sz w:val="28"/>
          <w:szCs w:val="28"/>
        </w:rPr>
        <w:t>Пухарев</w:t>
      </w:r>
      <w:proofErr w:type="spellEnd"/>
    </w:p>
    <w:p w14:paraId="2949DD34" w14:textId="77777777" w:rsidR="00E326CA" w:rsidRDefault="00E326CA" w:rsidP="00486EFA">
      <w:pPr>
        <w:rPr>
          <w:sz w:val="20"/>
        </w:rPr>
      </w:pPr>
    </w:p>
    <w:p w14:paraId="5A38F68A" w14:textId="5065BAFB" w:rsidR="00CF5FE8" w:rsidRPr="00EA785B" w:rsidRDefault="00EA785B" w:rsidP="00CF5FE8">
      <w:pPr>
        <w:rPr>
          <w:sz w:val="20"/>
        </w:rPr>
      </w:pPr>
      <w:r>
        <w:rPr>
          <w:sz w:val="20"/>
        </w:rPr>
        <w:t>Исп.</w:t>
      </w:r>
      <w:r w:rsidR="00486EFA" w:rsidRPr="00A15DAB">
        <w:rPr>
          <w:sz w:val="20"/>
        </w:rPr>
        <w:t>, Федосеева Е.Ю.</w:t>
      </w:r>
      <w:r w:rsidR="00E1683C">
        <w:rPr>
          <w:sz w:val="20"/>
        </w:rPr>
        <w:t xml:space="preserve"> </w:t>
      </w:r>
      <w:r w:rsidR="00486EFA">
        <w:rPr>
          <w:sz w:val="20"/>
        </w:rPr>
        <w:t>Тел.:</w:t>
      </w:r>
      <w:r w:rsidR="00486EFA" w:rsidRPr="00A15DAB">
        <w:rPr>
          <w:sz w:val="20"/>
        </w:rPr>
        <w:t>8(30130)47124</w:t>
      </w:r>
    </w:p>
    <w:p w14:paraId="366DB942" w14:textId="42C1C85C" w:rsidR="00CF5FE8" w:rsidRPr="00E1683C" w:rsidRDefault="00CF5FE8" w:rsidP="00CF5FE8">
      <w:pPr>
        <w:jc w:val="right"/>
        <w:rPr>
          <w:szCs w:val="24"/>
        </w:rPr>
      </w:pPr>
      <w:r w:rsidRPr="00E1683C">
        <w:rPr>
          <w:szCs w:val="24"/>
        </w:rPr>
        <w:lastRenderedPageBreak/>
        <w:t xml:space="preserve">Приложение </w:t>
      </w:r>
    </w:p>
    <w:p w14:paraId="78620CB2" w14:textId="77777777" w:rsidR="00EA785B" w:rsidRPr="00E1683C" w:rsidRDefault="00486EFA" w:rsidP="00CF5FE8">
      <w:pPr>
        <w:jc w:val="right"/>
        <w:rPr>
          <w:szCs w:val="24"/>
        </w:rPr>
      </w:pPr>
      <w:r w:rsidRPr="00E1683C">
        <w:rPr>
          <w:szCs w:val="24"/>
        </w:rPr>
        <w:t>к</w:t>
      </w:r>
      <w:r w:rsidR="00062042" w:rsidRPr="00E1683C">
        <w:rPr>
          <w:szCs w:val="24"/>
        </w:rPr>
        <w:t xml:space="preserve"> постановлению администрации</w:t>
      </w:r>
    </w:p>
    <w:p w14:paraId="17F8A4F0" w14:textId="7D7E7BD8" w:rsidR="00CF5FE8" w:rsidRPr="00E1683C" w:rsidRDefault="00A011A0" w:rsidP="00CF5FE8">
      <w:pPr>
        <w:jc w:val="right"/>
        <w:rPr>
          <w:szCs w:val="24"/>
        </w:rPr>
      </w:pPr>
      <w:r w:rsidRPr="00E1683C">
        <w:rPr>
          <w:szCs w:val="24"/>
        </w:rPr>
        <w:t xml:space="preserve"> </w:t>
      </w:r>
      <w:r w:rsidR="00CF5FE8" w:rsidRPr="00E1683C">
        <w:rPr>
          <w:szCs w:val="24"/>
        </w:rPr>
        <w:t>муниципального образования</w:t>
      </w:r>
    </w:p>
    <w:p w14:paraId="73293F44" w14:textId="1914D137" w:rsidR="00CF5FE8" w:rsidRPr="00E1683C" w:rsidRDefault="00CF5FE8" w:rsidP="00A011A0">
      <w:pPr>
        <w:jc w:val="right"/>
        <w:rPr>
          <w:rFonts w:ascii="Arial" w:eastAsia="Arial" w:hAnsi="Arial" w:cs="Arial"/>
          <w:bCs/>
          <w:szCs w:val="24"/>
          <w:lang w:eastAsia="zh-CN"/>
        </w:rPr>
      </w:pPr>
      <w:r w:rsidRPr="00E1683C">
        <w:rPr>
          <w:szCs w:val="24"/>
        </w:rPr>
        <w:t xml:space="preserve">«Северо-Байкальский район» </w:t>
      </w:r>
      <w:r w:rsidR="00486EFA" w:rsidRPr="00E1683C">
        <w:rPr>
          <w:szCs w:val="24"/>
        </w:rPr>
        <w:t>о</w:t>
      </w:r>
      <w:r w:rsidRPr="00E1683C">
        <w:rPr>
          <w:szCs w:val="24"/>
        </w:rPr>
        <w:t>т</w:t>
      </w:r>
      <w:r w:rsidR="00A011A0" w:rsidRPr="00E1683C">
        <w:rPr>
          <w:szCs w:val="24"/>
        </w:rPr>
        <w:t xml:space="preserve"> </w:t>
      </w:r>
      <w:proofErr w:type="gramStart"/>
      <w:r w:rsidR="008A3F8C" w:rsidRPr="00E1683C">
        <w:rPr>
          <w:szCs w:val="24"/>
        </w:rPr>
        <w:t>30</w:t>
      </w:r>
      <w:r w:rsidR="00486EFA" w:rsidRPr="00E1683C">
        <w:rPr>
          <w:szCs w:val="24"/>
        </w:rPr>
        <w:t>.</w:t>
      </w:r>
      <w:r w:rsidR="00A011A0" w:rsidRPr="00E1683C">
        <w:rPr>
          <w:szCs w:val="24"/>
        </w:rPr>
        <w:t>01.</w:t>
      </w:r>
      <w:r w:rsidR="00486EFA" w:rsidRPr="00E1683C">
        <w:rPr>
          <w:szCs w:val="24"/>
        </w:rPr>
        <w:t>2023</w:t>
      </w:r>
      <w:r w:rsidRPr="00E1683C">
        <w:rPr>
          <w:szCs w:val="24"/>
        </w:rPr>
        <w:t xml:space="preserve">  №</w:t>
      </w:r>
      <w:proofErr w:type="gramEnd"/>
      <w:r w:rsidRPr="00E1683C">
        <w:rPr>
          <w:szCs w:val="24"/>
        </w:rPr>
        <w:t xml:space="preserve"> </w:t>
      </w:r>
      <w:r w:rsidR="008A3F8C" w:rsidRPr="00E1683C">
        <w:rPr>
          <w:szCs w:val="24"/>
        </w:rPr>
        <w:t>22</w:t>
      </w:r>
    </w:p>
    <w:p w14:paraId="106D000D" w14:textId="77777777" w:rsidR="00CF5FE8" w:rsidRPr="00E1683C" w:rsidRDefault="00CF5FE8" w:rsidP="00CF5FE8">
      <w:pPr>
        <w:jc w:val="center"/>
        <w:rPr>
          <w:b/>
          <w:bCs/>
          <w:szCs w:val="24"/>
        </w:rPr>
      </w:pPr>
    </w:p>
    <w:p w14:paraId="3F4A803E" w14:textId="77777777" w:rsidR="00E326CA" w:rsidRPr="00E1683C" w:rsidRDefault="00E326CA" w:rsidP="00CF5FE8">
      <w:pPr>
        <w:jc w:val="center"/>
        <w:rPr>
          <w:rFonts w:eastAsiaTheme="minorHAnsi"/>
          <w:b/>
          <w:bCs/>
          <w:sz w:val="28"/>
          <w:szCs w:val="28"/>
          <w:lang w:eastAsia="en-US"/>
        </w:rPr>
      </w:pPr>
      <w:r w:rsidRPr="00E1683C">
        <w:rPr>
          <w:rFonts w:eastAsiaTheme="minorHAnsi"/>
          <w:b/>
          <w:bCs/>
          <w:sz w:val="28"/>
          <w:szCs w:val="28"/>
          <w:lang w:eastAsia="en-US"/>
        </w:rPr>
        <w:t xml:space="preserve">Порядок </w:t>
      </w:r>
    </w:p>
    <w:p w14:paraId="6F4560E4" w14:textId="58AEFD8C" w:rsidR="00E326CA" w:rsidRPr="00E1683C" w:rsidRDefault="00E326CA" w:rsidP="00CF5FE8">
      <w:pPr>
        <w:jc w:val="center"/>
        <w:rPr>
          <w:rFonts w:eastAsiaTheme="minorHAnsi"/>
          <w:b/>
          <w:bCs/>
          <w:sz w:val="28"/>
          <w:szCs w:val="28"/>
          <w:lang w:eastAsia="en-US"/>
        </w:rPr>
      </w:pPr>
      <w:r w:rsidRPr="00E1683C">
        <w:rPr>
          <w:rFonts w:eastAsiaTheme="minorHAnsi"/>
          <w:b/>
          <w:bCs/>
          <w:sz w:val="28"/>
          <w:szCs w:val="28"/>
          <w:lang w:eastAsia="en-US"/>
        </w:rPr>
        <w:t xml:space="preserve">подготовки и утверждения местных нормативов градостроительного проектирования в муниципальных образованиях городских и сельских поселений, расположенных </w:t>
      </w:r>
      <w:r w:rsidR="00CC7259" w:rsidRPr="00E1683C">
        <w:rPr>
          <w:rFonts w:eastAsiaTheme="minorHAnsi"/>
          <w:b/>
          <w:bCs/>
          <w:sz w:val="28"/>
          <w:szCs w:val="28"/>
          <w:lang w:eastAsia="en-US"/>
        </w:rPr>
        <w:t>в границах</w:t>
      </w:r>
      <w:r w:rsidRPr="00E1683C">
        <w:rPr>
          <w:rFonts w:eastAsiaTheme="minorHAnsi"/>
          <w:b/>
          <w:bCs/>
          <w:sz w:val="28"/>
          <w:szCs w:val="28"/>
          <w:lang w:eastAsia="en-US"/>
        </w:rPr>
        <w:t xml:space="preserve"> МО «</w:t>
      </w:r>
      <w:proofErr w:type="gramStart"/>
      <w:r w:rsidRPr="00E1683C">
        <w:rPr>
          <w:rFonts w:eastAsiaTheme="minorHAnsi"/>
          <w:b/>
          <w:bCs/>
          <w:sz w:val="28"/>
          <w:szCs w:val="28"/>
          <w:lang w:eastAsia="en-US"/>
        </w:rPr>
        <w:t>Северо-Байкальский</w:t>
      </w:r>
      <w:proofErr w:type="gramEnd"/>
      <w:r w:rsidRPr="00E1683C">
        <w:rPr>
          <w:rFonts w:eastAsiaTheme="minorHAnsi"/>
          <w:b/>
          <w:bCs/>
          <w:sz w:val="28"/>
          <w:szCs w:val="28"/>
          <w:lang w:eastAsia="en-US"/>
        </w:rPr>
        <w:t xml:space="preserve"> район», муниципальном образовании «Северо-Байкальский район» </w:t>
      </w:r>
    </w:p>
    <w:p w14:paraId="1AA1AD2F" w14:textId="2826B047" w:rsidR="00CF5FE8" w:rsidRPr="00E1683C" w:rsidRDefault="00E326CA" w:rsidP="00CF5FE8">
      <w:pPr>
        <w:jc w:val="center"/>
        <w:rPr>
          <w:b/>
          <w:bCs/>
          <w:sz w:val="28"/>
          <w:szCs w:val="28"/>
        </w:rPr>
      </w:pPr>
      <w:r w:rsidRPr="00E1683C">
        <w:rPr>
          <w:rFonts w:eastAsiaTheme="minorHAnsi"/>
          <w:b/>
          <w:bCs/>
          <w:sz w:val="28"/>
          <w:szCs w:val="28"/>
          <w:lang w:eastAsia="en-US"/>
        </w:rPr>
        <w:t>и внесения в них изменений</w:t>
      </w:r>
    </w:p>
    <w:p w14:paraId="477D96CD" w14:textId="77777777" w:rsidR="00CF5FE8" w:rsidRPr="00E1683C" w:rsidRDefault="00CF5FE8" w:rsidP="00CF5FE8">
      <w:pPr>
        <w:jc w:val="center"/>
        <w:rPr>
          <w:sz w:val="28"/>
          <w:szCs w:val="28"/>
        </w:rPr>
      </w:pPr>
    </w:p>
    <w:p w14:paraId="380F0F30" w14:textId="77777777" w:rsidR="00CF5FE8" w:rsidRPr="00E1683C" w:rsidRDefault="00CF5FE8" w:rsidP="00CF5FE8">
      <w:pPr>
        <w:jc w:val="center"/>
        <w:rPr>
          <w:b/>
          <w:bCs/>
          <w:sz w:val="28"/>
          <w:szCs w:val="28"/>
        </w:rPr>
      </w:pPr>
      <w:r w:rsidRPr="00E1683C">
        <w:rPr>
          <w:b/>
          <w:bCs/>
          <w:sz w:val="28"/>
          <w:szCs w:val="28"/>
          <w:lang w:val="en-US"/>
        </w:rPr>
        <w:t>I</w:t>
      </w:r>
      <w:r w:rsidRPr="00E1683C">
        <w:rPr>
          <w:b/>
          <w:bCs/>
          <w:sz w:val="28"/>
          <w:szCs w:val="28"/>
        </w:rPr>
        <w:t>. Общие положения</w:t>
      </w:r>
    </w:p>
    <w:p w14:paraId="34C680AD" w14:textId="77777777" w:rsidR="00CF5FE8" w:rsidRPr="00E1683C" w:rsidRDefault="00CF5FE8" w:rsidP="00CF5FE8">
      <w:pPr>
        <w:jc w:val="center"/>
        <w:rPr>
          <w:sz w:val="28"/>
          <w:szCs w:val="28"/>
        </w:rPr>
      </w:pPr>
    </w:p>
    <w:p w14:paraId="078CC65B" w14:textId="7C77B4D7" w:rsidR="00CC7259" w:rsidRPr="00E1683C" w:rsidRDefault="00CF5FE8" w:rsidP="00CC7259">
      <w:pPr>
        <w:pStyle w:val="a7"/>
        <w:numPr>
          <w:ilvl w:val="1"/>
          <w:numId w:val="3"/>
        </w:numPr>
        <w:ind w:left="0" w:firstLine="567"/>
        <w:jc w:val="both"/>
        <w:rPr>
          <w:rFonts w:ascii="Times New Roman" w:hAnsi="Times New Roman" w:cs="Times New Roman"/>
          <w:sz w:val="28"/>
          <w:szCs w:val="28"/>
        </w:rPr>
      </w:pPr>
      <w:r w:rsidRPr="00E1683C">
        <w:rPr>
          <w:rFonts w:ascii="Times New Roman" w:hAnsi="Times New Roman" w:cs="Times New Roman"/>
          <w:sz w:val="28"/>
          <w:szCs w:val="28"/>
        </w:rPr>
        <w:t xml:space="preserve">Настоящий Порядок </w:t>
      </w:r>
      <w:r w:rsidR="00CC7259" w:rsidRPr="00E1683C">
        <w:rPr>
          <w:rFonts w:ascii="Times New Roman" w:hAnsi="Times New Roman" w:cs="Times New Roman"/>
          <w:bCs/>
          <w:sz w:val="28"/>
          <w:szCs w:val="28"/>
        </w:rPr>
        <w:t xml:space="preserve">подготовки и утверждения местных нормативов градостроительного проектирования в муниципальных образованиях городских и сельских поселений, расположенных </w:t>
      </w:r>
      <w:r w:rsidR="00C00DAE" w:rsidRPr="00E1683C">
        <w:rPr>
          <w:rFonts w:ascii="Times New Roman" w:hAnsi="Times New Roman" w:cs="Times New Roman"/>
          <w:bCs/>
          <w:sz w:val="28"/>
          <w:szCs w:val="28"/>
        </w:rPr>
        <w:t>в границах</w:t>
      </w:r>
      <w:r w:rsidR="00CC7259" w:rsidRPr="00E1683C">
        <w:rPr>
          <w:rFonts w:ascii="Times New Roman" w:hAnsi="Times New Roman" w:cs="Times New Roman"/>
          <w:bCs/>
          <w:sz w:val="28"/>
          <w:szCs w:val="28"/>
        </w:rPr>
        <w:t xml:space="preserve"> МО «Северо-Байкальский район», муниципальном образовании «Северо-Байкальский район» и внесения в них изменений </w:t>
      </w:r>
      <w:r w:rsidRPr="00E1683C">
        <w:rPr>
          <w:rFonts w:ascii="Times New Roman" w:hAnsi="Times New Roman" w:cs="Times New Roman"/>
          <w:bCs/>
          <w:sz w:val="28"/>
          <w:szCs w:val="28"/>
        </w:rPr>
        <w:t xml:space="preserve">(далее – Порядок) </w:t>
      </w:r>
      <w:r w:rsidRPr="00E1683C">
        <w:rPr>
          <w:rFonts w:ascii="Times New Roman" w:hAnsi="Times New Roman" w:cs="Times New Roman"/>
          <w:sz w:val="28"/>
          <w:szCs w:val="28"/>
        </w:rPr>
        <w:t>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r w:rsidR="00CC7259" w:rsidRPr="00E1683C">
        <w:rPr>
          <w:rFonts w:ascii="Times New Roman" w:hAnsi="Times New Roman" w:cs="Times New Roman"/>
          <w:sz w:val="28"/>
          <w:szCs w:val="28"/>
        </w:rPr>
        <w:t>, Законом Республики Бурятия от 10.09.2007 № 2425-III «О Градостроительном уставе Республики Бурятия»</w:t>
      </w:r>
      <w:r w:rsidRPr="00E1683C">
        <w:rPr>
          <w:rFonts w:ascii="Times New Roman" w:hAnsi="Times New Roman" w:cs="Times New Roman"/>
          <w:sz w:val="28"/>
          <w:szCs w:val="28"/>
        </w:rPr>
        <w:t>.</w:t>
      </w:r>
    </w:p>
    <w:p w14:paraId="511B14BE" w14:textId="206B77D9" w:rsidR="00CC7259" w:rsidRPr="00E1683C" w:rsidRDefault="00CF5FE8" w:rsidP="00C00DAE">
      <w:pPr>
        <w:pStyle w:val="a7"/>
        <w:numPr>
          <w:ilvl w:val="1"/>
          <w:numId w:val="3"/>
        </w:numPr>
        <w:ind w:left="0" w:firstLine="567"/>
        <w:jc w:val="both"/>
        <w:rPr>
          <w:rFonts w:ascii="Times New Roman" w:eastAsia="Times New Roman" w:hAnsi="Times New Roman" w:cs="Times New Roman"/>
          <w:sz w:val="28"/>
          <w:szCs w:val="28"/>
          <w:lang w:eastAsia="ru-RU"/>
        </w:rPr>
      </w:pPr>
      <w:r w:rsidRPr="00E1683C">
        <w:rPr>
          <w:rFonts w:ascii="Times New Roman" w:hAnsi="Times New Roman" w:cs="Times New Roman"/>
          <w:sz w:val="28"/>
          <w:szCs w:val="28"/>
        </w:rPr>
        <w:t>Настоящий Порядок определяет</w:t>
      </w:r>
      <w:r w:rsidR="00CC7259" w:rsidRPr="00E1683C">
        <w:rPr>
          <w:rFonts w:ascii="Times New Roman" w:hAnsi="Times New Roman" w:cs="Times New Roman"/>
          <w:sz w:val="28"/>
          <w:szCs w:val="28"/>
        </w:rPr>
        <w:t xml:space="preserve"> процедуру </w:t>
      </w:r>
      <w:r w:rsidR="00CC7259" w:rsidRPr="00E1683C">
        <w:rPr>
          <w:rFonts w:ascii="Times New Roman" w:hAnsi="Times New Roman" w:cs="Times New Roman"/>
          <w:bCs/>
          <w:sz w:val="28"/>
          <w:szCs w:val="28"/>
        </w:rPr>
        <w:t xml:space="preserve">подготовки и утверждения местных нормативов градостроительного проектирования в муниципальных образованиях городских и сельских поселений, расположенных </w:t>
      </w:r>
      <w:r w:rsidR="00C00DAE" w:rsidRPr="00E1683C">
        <w:rPr>
          <w:rFonts w:ascii="Times New Roman" w:hAnsi="Times New Roman" w:cs="Times New Roman"/>
          <w:bCs/>
          <w:sz w:val="28"/>
          <w:szCs w:val="28"/>
        </w:rPr>
        <w:t>в границах</w:t>
      </w:r>
      <w:r w:rsidR="00CC7259" w:rsidRPr="00E1683C">
        <w:rPr>
          <w:rFonts w:ascii="Times New Roman" w:hAnsi="Times New Roman" w:cs="Times New Roman"/>
          <w:bCs/>
          <w:sz w:val="28"/>
          <w:szCs w:val="28"/>
        </w:rPr>
        <w:t xml:space="preserve"> МО «</w:t>
      </w:r>
      <w:proofErr w:type="gramStart"/>
      <w:r w:rsidR="00CC7259" w:rsidRPr="00E1683C">
        <w:rPr>
          <w:rFonts w:ascii="Times New Roman" w:hAnsi="Times New Roman" w:cs="Times New Roman"/>
          <w:bCs/>
          <w:sz w:val="28"/>
          <w:szCs w:val="28"/>
        </w:rPr>
        <w:t>Северо-Байкальский</w:t>
      </w:r>
      <w:proofErr w:type="gramEnd"/>
      <w:r w:rsidR="00CC7259" w:rsidRPr="00E1683C">
        <w:rPr>
          <w:rFonts w:ascii="Times New Roman" w:hAnsi="Times New Roman" w:cs="Times New Roman"/>
          <w:bCs/>
          <w:sz w:val="28"/>
          <w:szCs w:val="28"/>
        </w:rPr>
        <w:t xml:space="preserve"> район», муниципальном образовании «Северо-Байкальский район» и внесения в них изменений</w:t>
      </w:r>
      <w:r w:rsidR="00CC7259" w:rsidRPr="00E1683C">
        <w:rPr>
          <w:rFonts w:ascii="Times New Roman" w:hAnsi="Times New Roman" w:cs="Times New Roman"/>
          <w:sz w:val="28"/>
          <w:szCs w:val="28"/>
        </w:rPr>
        <w:t xml:space="preserve"> </w:t>
      </w:r>
      <w:r w:rsidR="00E326CA" w:rsidRPr="00E1683C">
        <w:rPr>
          <w:rFonts w:ascii="Times New Roman" w:hAnsi="Times New Roman" w:cs="Times New Roman"/>
          <w:sz w:val="28"/>
          <w:szCs w:val="28"/>
        </w:rPr>
        <w:t>(далее - местные нормативы градостроительного проектирования) и внесения изменений в них.</w:t>
      </w:r>
    </w:p>
    <w:p w14:paraId="297B150F" w14:textId="6F1615F6" w:rsidR="00CC7259" w:rsidRPr="00E1683C" w:rsidRDefault="00CC7259" w:rsidP="00C00DAE">
      <w:pPr>
        <w:pStyle w:val="a7"/>
        <w:numPr>
          <w:ilvl w:val="1"/>
          <w:numId w:val="3"/>
        </w:numPr>
        <w:autoSpaceDE w:val="0"/>
        <w:autoSpaceDN w:val="0"/>
        <w:adjustRightInd w:val="0"/>
        <w:spacing w:before="280"/>
        <w:ind w:left="0" w:firstLine="567"/>
        <w:jc w:val="both"/>
        <w:rPr>
          <w:rFonts w:ascii="Times New Roman" w:hAnsi="Times New Roman" w:cs="Times New Roman"/>
          <w:sz w:val="28"/>
          <w:szCs w:val="28"/>
        </w:rPr>
      </w:pPr>
      <w:r w:rsidRPr="00E1683C">
        <w:rPr>
          <w:rFonts w:ascii="Times New Roman" w:hAnsi="Times New Roman" w:cs="Times New Roman"/>
          <w:sz w:val="28"/>
          <w:szCs w:val="28"/>
        </w:rPr>
        <w:t xml:space="preserve">Нормативы градостроительного проектирования муниципального МО «Северо-Байкальский район» устанавливают совокупность расчетных показателей минимально допустимого уровня обеспеченности объектами местного значения </w:t>
      </w:r>
      <w:r w:rsidR="00C00DAE" w:rsidRPr="00E1683C">
        <w:rPr>
          <w:rFonts w:ascii="Times New Roman" w:hAnsi="Times New Roman" w:cs="Times New Roman"/>
          <w:sz w:val="28"/>
          <w:szCs w:val="28"/>
        </w:rPr>
        <w:t>МО</w:t>
      </w:r>
      <w:r w:rsidRPr="00E1683C">
        <w:rPr>
          <w:rFonts w:ascii="Times New Roman" w:hAnsi="Times New Roman" w:cs="Times New Roman"/>
          <w:sz w:val="28"/>
          <w:szCs w:val="28"/>
        </w:rPr>
        <w:t xml:space="preserve"> «Северо-Байкальский район», относящимися к областям, указанным в пункте 1 части 3 статьи 19 Градостроительного кодекса Российской Федерации от 29.12.2004 N 190-ФЗ, иными объектами местного значения МО «Северо-Байкальский район»</w:t>
      </w:r>
      <w:r w:rsidR="00C00DAE" w:rsidRPr="00E1683C">
        <w:rPr>
          <w:rFonts w:ascii="Times New Roman" w:hAnsi="Times New Roman" w:cs="Times New Roman"/>
          <w:sz w:val="28"/>
          <w:szCs w:val="28"/>
        </w:rPr>
        <w:t>,</w:t>
      </w:r>
      <w:r w:rsidRPr="00E1683C">
        <w:rPr>
          <w:rFonts w:ascii="Times New Roman" w:hAnsi="Times New Roman" w:cs="Times New Roman"/>
          <w:sz w:val="28"/>
          <w:szCs w:val="28"/>
        </w:rPr>
        <w:t xml:space="preserve"> населения МО «Северо-Байкальский район» и расчетных показателей максимально допустимого уровня территориальной доступности таких объектов для населения МО «Северо-Байкальский район».</w:t>
      </w:r>
    </w:p>
    <w:p w14:paraId="4410C2CF" w14:textId="7E46871A" w:rsidR="00E326CA" w:rsidRPr="00E1683C" w:rsidRDefault="00CC7259" w:rsidP="00C00DAE">
      <w:pPr>
        <w:pStyle w:val="a7"/>
        <w:numPr>
          <w:ilvl w:val="1"/>
          <w:numId w:val="3"/>
        </w:numPr>
        <w:autoSpaceDE w:val="0"/>
        <w:autoSpaceDN w:val="0"/>
        <w:adjustRightInd w:val="0"/>
        <w:spacing w:before="280"/>
        <w:ind w:left="0" w:firstLine="567"/>
        <w:jc w:val="both"/>
        <w:rPr>
          <w:rFonts w:ascii="Times New Roman" w:hAnsi="Times New Roman" w:cs="Times New Roman"/>
          <w:sz w:val="28"/>
          <w:szCs w:val="28"/>
        </w:rPr>
      </w:pPr>
      <w:r w:rsidRPr="00E1683C">
        <w:rPr>
          <w:rFonts w:ascii="Times New Roman" w:hAnsi="Times New Roman" w:cs="Times New Roman"/>
          <w:sz w:val="28"/>
          <w:szCs w:val="28"/>
        </w:rPr>
        <w:t>Нормативы градостроительного проектирования городских и сельских поселений</w:t>
      </w:r>
      <w:r w:rsidR="00C00DAE" w:rsidRPr="00E1683C">
        <w:rPr>
          <w:rFonts w:ascii="Times New Roman" w:hAnsi="Times New Roman" w:cs="Times New Roman"/>
          <w:sz w:val="28"/>
          <w:szCs w:val="28"/>
        </w:rPr>
        <w:t xml:space="preserve">, расположенных в границах МО «Северо-Байкальский район» (далее – поселения) </w:t>
      </w:r>
      <w:r w:rsidRPr="00E1683C">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w:t>
      </w:r>
      <w:r w:rsidR="00C00DAE" w:rsidRPr="00E1683C">
        <w:rPr>
          <w:rFonts w:ascii="Times New Roman" w:hAnsi="Times New Roman" w:cs="Times New Roman"/>
          <w:sz w:val="28"/>
          <w:szCs w:val="28"/>
        </w:rPr>
        <w:t>в пункте 1 части 5 статьи 23 Градостроительного кодекса Российской Федерации от 29.12.2004 N 190-ФЗ</w:t>
      </w:r>
      <w:r w:rsidRPr="00E1683C">
        <w:rPr>
          <w:rFonts w:ascii="Times New Roman" w:hAnsi="Times New Roman" w:cs="Times New Roman"/>
          <w:sz w:val="28"/>
          <w:szCs w:val="28"/>
        </w:rPr>
        <w:t xml:space="preserve">, объектами благоустройства территории, иными объектами местного значения </w:t>
      </w:r>
      <w:r w:rsidRPr="00E1683C">
        <w:rPr>
          <w:rFonts w:ascii="Times New Roman" w:hAnsi="Times New Roman" w:cs="Times New Roman"/>
          <w:sz w:val="28"/>
          <w:szCs w:val="28"/>
        </w:rPr>
        <w:lastRenderedPageBreak/>
        <w:t>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w:t>
      </w:r>
      <w:r w:rsidR="00C00DAE" w:rsidRPr="00E1683C">
        <w:rPr>
          <w:rFonts w:ascii="Times New Roman" w:hAnsi="Times New Roman" w:cs="Times New Roman"/>
          <w:sz w:val="28"/>
          <w:szCs w:val="28"/>
        </w:rPr>
        <w:t>я</w:t>
      </w:r>
      <w:r w:rsidRPr="00E1683C">
        <w:rPr>
          <w:rFonts w:ascii="Times New Roman" w:hAnsi="Times New Roman" w:cs="Times New Roman"/>
          <w:sz w:val="28"/>
          <w:szCs w:val="28"/>
        </w:rPr>
        <w:t>.</w:t>
      </w:r>
    </w:p>
    <w:p w14:paraId="16751881" w14:textId="77777777" w:rsidR="00E326CA" w:rsidRPr="00E1683C" w:rsidRDefault="00E326CA" w:rsidP="00CF5FE8">
      <w:pPr>
        <w:jc w:val="center"/>
        <w:rPr>
          <w:sz w:val="28"/>
          <w:szCs w:val="28"/>
        </w:rPr>
      </w:pPr>
    </w:p>
    <w:p w14:paraId="7BAAE378" w14:textId="5ED33651" w:rsidR="00CF5FE8" w:rsidRPr="00E1683C" w:rsidRDefault="00CF5FE8" w:rsidP="00CF5FE8">
      <w:pPr>
        <w:jc w:val="center"/>
        <w:rPr>
          <w:b/>
          <w:bCs/>
          <w:sz w:val="28"/>
          <w:szCs w:val="28"/>
        </w:rPr>
      </w:pPr>
      <w:r w:rsidRPr="00E1683C">
        <w:rPr>
          <w:b/>
          <w:bCs/>
          <w:sz w:val="28"/>
          <w:szCs w:val="28"/>
          <w:lang w:val="en-US"/>
        </w:rPr>
        <w:t>II</w:t>
      </w:r>
      <w:r w:rsidRPr="00E1683C">
        <w:rPr>
          <w:b/>
          <w:bCs/>
          <w:sz w:val="28"/>
          <w:szCs w:val="28"/>
        </w:rPr>
        <w:t>. Порядок подготовки</w:t>
      </w:r>
      <w:r w:rsidR="00C72727" w:rsidRPr="00E1683C">
        <w:rPr>
          <w:b/>
          <w:bCs/>
          <w:sz w:val="28"/>
          <w:szCs w:val="28"/>
        </w:rPr>
        <w:t xml:space="preserve"> и</w:t>
      </w:r>
      <w:r w:rsidRPr="00E1683C">
        <w:rPr>
          <w:b/>
          <w:bCs/>
          <w:sz w:val="28"/>
          <w:szCs w:val="28"/>
        </w:rPr>
        <w:t xml:space="preserve"> утверждения местных нормативов градостроительного проектирования </w:t>
      </w:r>
    </w:p>
    <w:p w14:paraId="1BA7FB19" w14:textId="77777777" w:rsidR="00C00DAE" w:rsidRPr="00E1683C" w:rsidRDefault="00C00DAE" w:rsidP="00486EFA">
      <w:pPr>
        <w:ind w:firstLine="567"/>
        <w:jc w:val="both"/>
        <w:rPr>
          <w:sz w:val="28"/>
          <w:szCs w:val="28"/>
        </w:rPr>
      </w:pPr>
    </w:p>
    <w:p w14:paraId="7F2AA9E3" w14:textId="61BE1C71" w:rsidR="00C72727" w:rsidRPr="00E1683C" w:rsidRDefault="00C72727" w:rsidP="00C72727">
      <w:pPr>
        <w:ind w:firstLine="567"/>
        <w:jc w:val="both"/>
        <w:rPr>
          <w:sz w:val="28"/>
          <w:szCs w:val="28"/>
        </w:rPr>
      </w:pPr>
      <w:r w:rsidRPr="00E1683C">
        <w:rPr>
          <w:sz w:val="28"/>
          <w:szCs w:val="28"/>
        </w:rPr>
        <w:t>2.1. Подготовка местных нормативов градостроительного проектирования осуществляется с учетом:</w:t>
      </w:r>
    </w:p>
    <w:p w14:paraId="22C47835" w14:textId="77777777" w:rsidR="00C72727" w:rsidRPr="00E1683C" w:rsidRDefault="00C72727" w:rsidP="00C72727">
      <w:pPr>
        <w:ind w:firstLine="567"/>
        <w:jc w:val="both"/>
        <w:rPr>
          <w:sz w:val="28"/>
          <w:szCs w:val="28"/>
        </w:rPr>
      </w:pPr>
      <w:r w:rsidRPr="00E1683C">
        <w:rPr>
          <w:sz w:val="28"/>
          <w:szCs w:val="28"/>
        </w:rPr>
        <w:t xml:space="preserve">1) социально-демографического состава и плотности населения на территории </w:t>
      </w:r>
      <w:r w:rsidRPr="00E1683C">
        <w:rPr>
          <w:bCs/>
          <w:sz w:val="28"/>
          <w:szCs w:val="28"/>
        </w:rPr>
        <w:t>муниципального образования</w:t>
      </w:r>
      <w:r w:rsidRPr="00E1683C">
        <w:rPr>
          <w:sz w:val="28"/>
          <w:szCs w:val="28"/>
        </w:rPr>
        <w:t>;</w:t>
      </w:r>
    </w:p>
    <w:p w14:paraId="66443DC7" w14:textId="77777777" w:rsidR="00C72727" w:rsidRPr="00E1683C" w:rsidRDefault="00C72727" w:rsidP="00C72727">
      <w:pPr>
        <w:ind w:firstLine="567"/>
        <w:jc w:val="both"/>
        <w:rPr>
          <w:sz w:val="28"/>
          <w:szCs w:val="28"/>
        </w:rPr>
      </w:pPr>
      <w:r w:rsidRPr="00E1683C">
        <w:rPr>
          <w:sz w:val="28"/>
          <w:szCs w:val="28"/>
        </w:rPr>
        <w:t xml:space="preserve">2) стратегии социально-экономического развития </w:t>
      </w:r>
      <w:r w:rsidRPr="00E1683C">
        <w:rPr>
          <w:bCs/>
          <w:sz w:val="28"/>
          <w:szCs w:val="28"/>
        </w:rPr>
        <w:t xml:space="preserve">муниципального образования </w:t>
      </w:r>
      <w:r w:rsidRPr="00E1683C">
        <w:rPr>
          <w:sz w:val="28"/>
          <w:szCs w:val="28"/>
        </w:rPr>
        <w:t>и плана мероприятий по ее реализации (при наличии);</w:t>
      </w:r>
    </w:p>
    <w:p w14:paraId="6302E1CB" w14:textId="77777777" w:rsidR="00C72727" w:rsidRPr="00E1683C" w:rsidRDefault="00C72727" w:rsidP="00C72727">
      <w:pPr>
        <w:ind w:firstLine="567"/>
        <w:jc w:val="both"/>
        <w:rPr>
          <w:sz w:val="28"/>
          <w:szCs w:val="28"/>
        </w:rPr>
      </w:pPr>
      <w:r w:rsidRPr="00E1683C">
        <w:rPr>
          <w:sz w:val="28"/>
          <w:szCs w:val="28"/>
        </w:rPr>
        <w:t>3) предложений органов местного самоуправления и заинтересованных лиц.</w:t>
      </w:r>
    </w:p>
    <w:p w14:paraId="6CE9B70E" w14:textId="62BC85A8"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w:t>
      </w:r>
      <w:r w:rsidR="00C72727" w:rsidRPr="00E1683C">
        <w:rPr>
          <w:rFonts w:eastAsiaTheme="minorHAnsi"/>
          <w:sz w:val="28"/>
          <w:szCs w:val="28"/>
          <w:lang w:eastAsia="en-US"/>
        </w:rPr>
        <w:t>2</w:t>
      </w:r>
      <w:r w:rsidRPr="00E1683C">
        <w:rPr>
          <w:rFonts w:eastAsiaTheme="minorHAnsi"/>
          <w:sz w:val="28"/>
          <w:szCs w:val="28"/>
          <w:lang w:eastAsia="en-US"/>
        </w:rPr>
        <w:t>. Решение о подготовке проекта местных нормативов градостроительного проектирования принимается Администрацией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 в форме распоряжения по представлению уполномоченного органа по вопросам градостроительной деятельности – МКУ «Комитет по управлению муниципальным хозяйством» (далее - Комитет).</w:t>
      </w:r>
    </w:p>
    <w:p w14:paraId="230249A9" w14:textId="0CBBB051"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w:t>
      </w:r>
      <w:r w:rsidR="00C72727" w:rsidRPr="00E1683C">
        <w:rPr>
          <w:rFonts w:eastAsiaTheme="minorHAnsi"/>
          <w:sz w:val="28"/>
          <w:szCs w:val="28"/>
          <w:lang w:eastAsia="en-US"/>
        </w:rPr>
        <w:t>3</w:t>
      </w:r>
      <w:r w:rsidRPr="00E1683C">
        <w:rPr>
          <w:rFonts w:eastAsiaTheme="minorHAnsi"/>
          <w:sz w:val="28"/>
          <w:szCs w:val="28"/>
          <w:lang w:eastAsia="en-US"/>
        </w:rPr>
        <w:t>. В решении о подготовке проекта местных нормативов градостроительного проектирования должны содержаться:</w:t>
      </w:r>
    </w:p>
    <w:p w14:paraId="2AC4ED00" w14:textId="77777777"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 указание на сроки разработки проекта местных нормативов градостроительного проектирования;</w:t>
      </w:r>
    </w:p>
    <w:p w14:paraId="5858AC96" w14:textId="77777777"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 вопросы организации работ по подготовке проекта местных нормативов градостроительного проектирования.</w:t>
      </w:r>
    </w:p>
    <w:p w14:paraId="7E566DAF" w14:textId="0282E663"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w:t>
      </w:r>
      <w:r w:rsidR="00C72727" w:rsidRPr="00E1683C">
        <w:rPr>
          <w:rFonts w:eastAsiaTheme="minorHAnsi"/>
          <w:sz w:val="28"/>
          <w:szCs w:val="28"/>
          <w:lang w:eastAsia="en-US"/>
        </w:rPr>
        <w:t>4</w:t>
      </w:r>
      <w:r w:rsidRPr="00E1683C">
        <w:rPr>
          <w:rFonts w:eastAsiaTheme="minorHAnsi"/>
          <w:sz w:val="28"/>
          <w:szCs w:val="28"/>
          <w:lang w:eastAsia="en-US"/>
        </w:rPr>
        <w:t xml:space="preserve">. Решение о подготовке проекта местных нормативов градостроительного проектирования подлежит официальному опубликованию в течение семи дней со дня принятия такого решения в порядке, установленном для официального опубликования муниципальных правовых актов </w:t>
      </w:r>
      <w:proofErr w:type="gramStart"/>
      <w:r w:rsidRPr="00E1683C">
        <w:rPr>
          <w:rFonts w:eastAsiaTheme="minorHAnsi"/>
          <w:sz w:val="28"/>
          <w:szCs w:val="28"/>
          <w:lang w:eastAsia="en-US"/>
        </w:rPr>
        <w:t>и  размещению</w:t>
      </w:r>
      <w:proofErr w:type="gramEnd"/>
      <w:r w:rsidRPr="00E1683C">
        <w:rPr>
          <w:rFonts w:eastAsiaTheme="minorHAnsi"/>
          <w:sz w:val="28"/>
          <w:szCs w:val="28"/>
          <w:lang w:eastAsia="en-US"/>
        </w:rPr>
        <w:t xml:space="preserve"> на официальном сайте администрации МО «Северо-Байкальский район» в сети «Интернет».</w:t>
      </w:r>
    </w:p>
    <w:p w14:paraId="596E87FE" w14:textId="42B84854"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w:t>
      </w:r>
      <w:r w:rsidR="00C72727" w:rsidRPr="00E1683C">
        <w:rPr>
          <w:rFonts w:eastAsiaTheme="minorHAnsi"/>
          <w:sz w:val="28"/>
          <w:szCs w:val="28"/>
          <w:lang w:eastAsia="en-US"/>
        </w:rPr>
        <w:t>5</w:t>
      </w:r>
      <w:r w:rsidRPr="00E1683C">
        <w:rPr>
          <w:rFonts w:eastAsiaTheme="minorHAnsi"/>
          <w:sz w:val="28"/>
          <w:szCs w:val="28"/>
          <w:lang w:eastAsia="en-US"/>
        </w:rPr>
        <w:t>. Подготовка проекта местных нормативов градостроительного проектирования осуществляется Комитетом самостоятельно или лицами, привлекаемыми Комитетом,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счет средств бюджета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w:t>
      </w:r>
    </w:p>
    <w:p w14:paraId="2713439A" w14:textId="5ECE4F63" w:rsidR="00C00DAE" w:rsidRPr="00E1683C" w:rsidRDefault="00C00DAE" w:rsidP="00C00DAE">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w:t>
      </w:r>
      <w:r w:rsidR="00C72727" w:rsidRPr="00E1683C">
        <w:rPr>
          <w:rFonts w:eastAsiaTheme="minorHAnsi"/>
          <w:sz w:val="28"/>
          <w:szCs w:val="28"/>
          <w:lang w:eastAsia="en-US"/>
        </w:rPr>
        <w:t>6</w:t>
      </w:r>
      <w:r w:rsidRPr="00E1683C">
        <w:rPr>
          <w:rFonts w:eastAsiaTheme="minorHAnsi"/>
          <w:sz w:val="28"/>
          <w:szCs w:val="28"/>
          <w:lang w:eastAsia="en-US"/>
        </w:rPr>
        <w:t>. Срок разработки проекта местных нормативов градостроительного проектирования со дня принятия решения о подготовке данного проекта должен не превышать семи месяцев.</w:t>
      </w:r>
    </w:p>
    <w:p w14:paraId="3ED34D12" w14:textId="45FB5709" w:rsidR="00C72727" w:rsidRPr="00E1683C" w:rsidRDefault="00C72727" w:rsidP="00C72727">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2.7. В случае подготовки проекта местных нормативов градостроительного проектирования лицами, привлекаемыми Комитетом на основании муниципального контракта, Комитет обеспечивает:</w:t>
      </w:r>
    </w:p>
    <w:p w14:paraId="612ADC1E" w14:textId="77777777" w:rsidR="00C72727" w:rsidRPr="00E1683C" w:rsidRDefault="00C72727" w:rsidP="00C72727">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 в течение семи дней с момента опубликования решения о подготовке местных нормативов градостроительного проектирования оформление технического задания для подготовки заявки о проведении торгов;</w:t>
      </w:r>
    </w:p>
    <w:p w14:paraId="3F1B0294" w14:textId="024D0E51" w:rsidR="00C72727" w:rsidRPr="00E1683C" w:rsidRDefault="00C72727" w:rsidP="00C72727">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lastRenderedPageBreak/>
        <w:t>- организацию и проведение торгов на размещение муниципального заказа по подготовке местных нормативов градостроительного проектирования.</w:t>
      </w:r>
    </w:p>
    <w:p w14:paraId="1378BF40" w14:textId="76B6CA52" w:rsidR="00C72727" w:rsidRPr="00E1683C" w:rsidRDefault="00C72727" w:rsidP="00C72727">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2.8. Комитет в течение пяти дней со дня разработки либо со дня поступления от лиц, привлекаемых Комитетом, на основании муниципального контракта, проекта местных нормативов градостроительного проектирования обеспечивает его размещение на официальном сайте администрации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 в сети «Интернет» и опубликование в порядке, установленном для официального опубликования муниципальных правовых актов, иной официальной информации, но не менее чем за два месяца до их утверждения.</w:t>
      </w:r>
    </w:p>
    <w:p w14:paraId="0AB3AF45" w14:textId="77777777" w:rsidR="008239C5" w:rsidRPr="00E1683C" w:rsidRDefault="00C72727" w:rsidP="008239C5">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w:t>
      </w:r>
      <w:r w:rsidR="008239C5" w:rsidRPr="00E1683C">
        <w:rPr>
          <w:rFonts w:eastAsiaTheme="minorHAnsi"/>
          <w:sz w:val="28"/>
          <w:szCs w:val="28"/>
          <w:lang w:eastAsia="en-US"/>
        </w:rPr>
        <w:t>9</w:t>
      </w:r>
      <w:r w:rsidRPr="00E1683C">
        <w:rPr>
          <w:rFonts w:eastAsiaTheme="minorHAnsi"/>
          <w:sz w:val="28"/>
          <w:szCs w:val="28"/>
          <w:lang w:eastAsia="en-US"/>
        </w:rPr>
        <w:t>. Комитет в течение десяти дней со дня доработки проекта местных нормативов градостроительного проектирования либо поступления от лиц, привлекаемых Комитетом на основании муниципального контракта, доработанного проекта местных нормативов градостроительного проектирования направляет его в администрацию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 для внесения в Совет депутатов МО «Северо-Байкальский район».</w:t>
      </w:r>
    </w:p>
    <w:p w14:paraId="61518A7D" w14:textId="77777777" w:rsidR="008239C5" w:rsidRPr="00E1683C" w:rsidRDefault="008239C5" w:rsidP="008239C5">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 xml:space="preserve">2.10. </w:t>
      </w:r>
      <w:r w:rsidR="00C72727" w:rsidRPr="00E1683C">
        <w:rPr>
          <w:rFonts w:eastAsiaTheme="minorHAnsi"/>
          <w:sz w:val="28"/>
          <w:szCs w:val="28"/>
          <w:lang w:eastAsia="en-US"/>
        </w:rPr>
        <w:t>Решение об утверждении местных нормативов градостроительного проектирования принимается в форме решения Совета депутатов</w:t>
      </w:r>
      <w:r w:rsidRPr="00E1683C">
        <w:rPr>
          <w:rFonts w:eastAsiaTheme="minorHAnsi"/>
          <w:sz w:val="28"/>
          <w:szCs w:val="28"/>
          <w:lang w:eastAsia="en-US"/>
        </w:rPr>
        <w:t xml:space="preserve"> МО «Северо-Байкальский район»</w:t>
      </w:r>
      <w:r w:rsidR="00C72727" w:rsidRPr="00E1683C">
        <w:rPr>
          <w:rFonts w:eastAsiaTheme="minorHAnsi"/>
          <w:sz w:val="28"/>
          <w:szCs w:val="28"/>
          <w:lang w:eastAsia="en-US"/>
        </w:rPr>
        <w:t xml:space="preserve"> и подлежит опубликованию в течение десяти дней со дня принятия такого решения в </w:t>
      </w:r>
      <w:r w:rsidRPr="00E1683C">
        <w:rPr>
          <w:rFonts w:eastAsiaTheme="minorHAnsi"/>
          <w:sz w:val="28"/>
          <w:szCs w:val="28"/>
          <w:lang w:eastAsia="en-US"/>
        </w:rPr>
        <w:t xml:space="preserve">порядке, установленном для официального опубликования муниципальных правовых актов </w:t>
      </w:r>
      <w:proofErr w:type="gramStart"/>
      <w:r w:rsidRPr="00E1683C">
        <w:rPr>
          <w:rFonts w:eastAsiaTheme="minorHAnsi"/>
          <w:sz w:val="28"/>
          <w:szCs w:val="28"/>
          <w:lang w:eastAsia="en-US"/>
        </w:rPr>
        <w:t>и  размещению</w:t>
      </w:r>
      <w:proofErr w:type="gramEnd"/>
      <w:r w:rsidRPr="00E1683C">
        <w:rPr>
          <w:rFonts w:eastAsiaTheme="minorHAnsi"/>
          <w:sz w:val="28"/>
          <w:szCs w:val="28"/>
          <w:lang w:eastAsia="en-US"/>
        </w:rPr>
        <w:t xml:space="preserve"> на официальном сайте администрации МО «Северо-Байкальский район» в сети «Интернет».</w:t>
      </w:r>
    </w:p>
    <w:p w14:paraId="5EFF111B" w14:textId="31D95583" w:rsidR="008239C5" w:rsidRPr="00E1683C" w:rsidRDefault="008239C5" w:rsidP="008239C5">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2.11.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699F8CDE" w14:textId="15F3581D" w:rsidR="00C72727" w:rsidRPr="00E1683C" w:rsidRDefault="008239C5" w:rsidP="00A011A0">
      <w:pPr>
        <w:autoSpaceDE w:val="0"/>
        <w:autoSpaceDN w:val="0"/>
        <w:adjustRightInd w:val="0"/>
        <w:ind w:firstLine="540"/>
        <w:jc w:val="both"/>
        <w:rPr>
          <w:rFonts w:eastAsiaTheme="minorHAnsi"/>
          <w:sz w:val="28"/>
          <w:szCs w:val="28"/>
          <w:lang w:eastAsia="en-US"/>
        </w:rPr>
      </w:pPr>
      <w:r w:rsidRPr="00E1683C">
        <w:rPr>
          <w:rFonts w:eastAsiaTheme="minorHAnsi"/>
          <w:sz w:val="28"/>
          <w:szCs w:val="28"/>
          <w:lang w:eastAsia="en-US"/>
        </w:rPr>
        <w:t xml:space="preserve">2.12. </w:t>
      </w:r>
      <w:r w:rsidR="00C72727" w:rsidRPr="00E1683C">
        <w:rPr>
          <w:rFonts w:eastAsiaTheme="minorHAnsi"/>
          <w:sz w:val="28"/>
          <w:szCs w:val="28"/>
          <w:lang w:eastAsia="en-US"/>
        </w:rPr>
        <w:t>В течение трех</w:t>
      </w:r>
      <w:r w:rsidRPr="00E1683C">
        <w:rPr>
          <w:rFonts w:eastAsiaTheme="minorHAnsi"/>
          <w:sz w:val="28"/>
          <w:szCs w:val="28"/>
          <w:lang w:eastAsia="en-US"/>
        </w:rPr>
        <w:t xml:space="preserve"> рабочих дней</w:t>
      </w:r>
      <w:r w:rsidR="00C72727" w:rsidRPr="00E1683C">
        <w:rPr>
          <w:rFonts w:eastAsiaTheme="minorHAnsi"/>
          <w:sz w:val="28"/>
          <w:szCs w:val="28"/>
          <w:lang w:eastAsia="en-US"/>
        </w:rPr>
        <w:t xml:space="preserve"> со дня утверждения местных нормативов градостроительного проектирования</w:t>
      </w:r>
      <w:r w:rsidRPr="00E1683C">
        <w:rPr>
          <w:rFonts w:eastAsiaTheme="minorHAnsi"/>
          <w:sz w:val="28"/>
          <w:szCs w:val="28"/>
          <w:lang w:eastAsia="en-US"/>
        </w:rPr>
        <w:t xml:space="preserve"> или изменение такого норматива</w:t>
      </w:r>
      <w:r w:rsidR="00C72727" w:rsidRPr="00E1683C">
        <w:rPr>
          <w:rFonts w:eastAsiaTheme="minorHAnsi"/>
          <w:sz w:val="28"/>
          <w:szCs w:val="28"/>
          <w:lang w:eastAsia="en-US"/>
        </w:rPr>
        <w:t xml:space="preserve"> </w:t>
      </w:r>
      <w:r w:rsidRPr="00E1683C">
        <w:rPr>
          <w:rFonts w:eastAsiaTheme="minorHAnsi"/>
          <w:sz w:val="28"/>
          <w:szCs w:val="28"/>
          <w:lang w:eastAsia="en-US"/>
        </w:rPr>
        <w:t>Совет депутатов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w:t>
      </w:r>
      <w:r w:rsidR="00C72727" w:rsidRPr="00E1683C">
        <w:rPr>
          <w:rFonts w:eastAsiaTheme="minorHAnsi"/>
          <w:sz w:val="28"/>
          <w:szCs w:val="28"/>
          <w:lang w:eastAsia="en-US"/>
        </w:rPr>
        <w:t xml:space="preserve"> обеспечивает предоставление информации об утвержденных нормативах в Реестр нормативов градостроительного проектирования Республики Бурятия.</w:t>
      </w:r>
    </w:p>
    <w:p w14:paraId="23CFC39B" w14:textId="5BC0B46C" w:rsidR="00C00DAE" w:rsidRPr="00E1683C" w:rsidRDefault="00C00DAE" w:rsidP="00A011A0">
      <w:pPr>
        <w:autoSpaceDE w:val="0"/>
        <w:autoSpaceDN w:val="0"/>
        <w:adjustRightInd w:val="0"/>
        <w:ind w:firstLine="540"/>
        <w:jc w:val="both"/>
        <w:rPr>
          <w:rFonts w:eastAsiaTheme="minorHAnsi"/>
          <w:sz w:val="28"/>
          <w:szCs w:val="28"/>
          <w:lang w:eastAsia="en-US"/>
        </w:rPr>
      </w:pPr>
    </w:p>
    <w:p w14:paraId="7F9CB6FC" w14:textId="06E5A5CA" w:rsidR="00A011A0" w:rsidRPr="00E1683C" w:rsidRDefault="00A011A0" w:rsidP="00A011A0">
      <w:pPr>
        <w:autoSpaceDE w:val="0"/>
        <w:autoSpaceDN w:val="0"/>
        <w:adjustRightInd w:val="0"/>
        <w:jc w:val="center"/>
        <w:outlineLvl w:val="0"/>
        <w:rPr>
          <w:rFonts w:eastAsiaTheme="minorHAnsi"/>
          <w:b/>
          <w:bCs/>
          <w:sz w:val="28"/>
          <w:szCs w:val="28"/>
          <w:lang w:eastAsia="en-US"/>
        </w:rPr>
      </w:pPr>
      <w:r w:rsidRPr="00E1683C">
        <w:rPr>
          <w:rFonts w:eastAsiaTheme="minorHAnsi"/>
          <w:b/>
          <w:bCs/>
          <w:sz w:val="28"/>
          <w:szCs w:val="28"/>
          <w:lang w:val="en-US" w:eastAsia="en-US"/>
        </w:rPr>
        <w:t>III</w:t>
      </w:r>
      <w:r w:rsidRPr="00E1683C">
        <w:rPr>
          <w:rFonts w:eastAsiaTheme="minorHAnsi"/>
          <w:b/>
          <w:bCs/>
          <w:sz w:val="28"/>
          <w:szCs w:val="28"/>
          <w:lang w:eastAsia="en-US"/>
        </w:rPr>
        <w:t>. Порядок внесения изменений в местные нормативы</w:t>
      </w:r>
    </w:p>
    <w:p w14:paraId="3A24CEB8" w14:textId="77777777" w:rsidR="00A011A0" w:rsidRPr="00E1683C" w:rsidRDefault="00A011A0" w:rsidP="00A011A0">
      <w:pPr>
        <w:autoSpaceDE w:val="0"/>
        <w:autoSpaceDN w:val="0"/>
        <w:adjustRightInd w:val="0"/>
        <w:jc w:val="center"/>
        <w:rPr>
          <w:rFonts w:eastAsiaTheme="minorHAnsi"/>
          <w:b/>
          <w:bCs/>
          <w:sz w:val="28"/>
          <w:szCs w:val="28"/>
          <w:lang w:eastAsia="en-US"/>
        </w:rPr>
      </w:pPr>
      <w:r w:rsidRPr="00E1683C">
        <w:rPr>
          <w:rFonts w:eastAsiaTheme="minorHAnsi"/>
          <w:b/>
          <w:bCs/>
          <w:sz w:val="28"/>
          <w:szCs w:val="28"/>
          <w:lang w:eastAsia="en-US"/>
        </w:rPr>
        <w:t>градостроительного проектирования</w:t>
      </w:r>
    </w:p>
    <w:p w14:paraId="311B3559" w14:textId="77777777" w:rsidR="00A011A0" w:rsidRPr="00E1683C" w:rsidRDefault="00A011A0" w:rsidP="00A011A0">
      <w:pPr>
        <w:autoSpaceDE w:val="0"/>
        <w:autoSpaceDN w:val="0"/>
        <w:adjustRightInd w:val="0"/>
        <w:jc w:val="both"/>
        <w:rPr>
          <w:rFonts w:eastAsiaTheme="minorHAnsi"/>
          <w:sz w:val="28"/>
          <w:szCs w:val="28"/>
          <w:lang w:eastAsia="en-US"/>
        </w:rPr>
      </w:pPr>
    </w:p>
    <w:p w14:paraId="7BDA5C43" w14:textId="77777777" w:rsidR="00A011A0" w:rsidRPr="00E1683C" w:rsidRDefault="00A011A0" w:rsidP="00A011A0">
      <w:pPr>
        <w:autoSpaceDE w:val="0"/>
        <w:autoSpaceDN w:val="0"/>
        <w:adjustRightInd w:val="0"/>
        <w:ind w:firstLine="567"/>
        <w:jc w:val="both"/>
        <w:rPr>
          <w:rFonts w:eastAsiaTheme="minorHAnsi"/>
          <w:sz w:val="28"/>
          <w:szCs w:val="28"/>
          <w:lang w:eastAsia="en-US"/>
        </w:rPr>
      </w:pPr>
      <w:r w:rsidRPr="00E1683C">
        <w:rPr>
          <w:rFonts w:eastAsiaTheme="minorHAnsi"/>
          <w:sz w:val="28"/>
          <w:szCs w:val="28"/>
          <w:lang w:eastAsia="en-US"/>
        </w:rPr>
        <w:t xml:space="preserve">3.1. Внесение </w:t>
      </w:r>
      <w:bookmarkStart w:id="1" w:name="_GoBack"/>
      <w:bookmarkEnd w:id="1"/>
      <w:r w:rsidRPr="00E1683C">
        <w:rPr>
          <w:rFonts w:eastAsiaTheme="minorHAnsi"/>
          <w:sz w:val="28"/>
          <w:szCs w:val="28"/>
          <w:lang w:eastAsia="en-US"/>
        </w:rPr>
        <w:t>изменений в местные нормативы градостроительного проектирования осуществляется в следующем порядке:</w:t>
      </w:r>
    </w:p>
    <w:p w14:paraId="03127ABE" w14:textId="77777777" w:rsidR="00A011A0" w:rsidRPr="00E1683C" w:rsidRDefault="00A011A0" w:rsidP="00A011A0">
      <w:pPr>
        <w:autoSpaceDE w:val="0"/>
        <w:autoSpaceDN w:val="0"/>
        <w:adjustRightInd w:val="0"/>
        <w:ind w:firstLine="567"/>
        <w:jc w:val="both"/>
        <w:rPr>
          <w:rFonts w:eastAsiaTheme="minorHAnsi"/>
          <w:sz w:val="28"/>
          <w:szCs w:val="28"/>
          <w:lang w:eastAsia="en-US"/>
        </w:rPr>
      </w:pPr>
      <w:r w:rsidRPr="00E1683C">
        <w:rPr>
          <w:rFonts w:eastAsiaTheme="minorHAnsi"/>
          <w:sz w:val="28"/>
          <w:szCs w:val="28"/>
          <w:lang w:eastAsia="en-US"/>
        </w:rPr>
        <w:t xml:space="preserve">1) органы государственной власти Российской Федерации, органы государственной власти Республики Бурятия, органы местного самоуправления, заинтересованные </w:t>
      </w:r>
      <w:proofErr w:type="gramStart"/>
      <w:r w:rsidRPr="00E1683C">
        <w:rPr>
          <w:rFonts w:eastAsiaTheme="minorHAnsi"/>
          <w:sz w:val="28"/>
          <w:szCs w:val="28"/>
          <w:lang w:eastAsia="en-US"/>
        </w:rPr>
        <w:t>физические и юридические лица</w:t>
      </w:r>
      <w:proofErr w:type="gramEnd"/>
      <w:r w:rsidRPr="00E1683C">
        <w:rPr>
          <w:rFonts w:eastAsiaTheme="minorHAnsi"/>
          <w:sz w:val="28"/>
          <w:szCs w:val="28"/>
          <w:lang w:eastAsia="en-US"/>
        </w:rPr>
        <w:t xml:space="preserve"> представляют предложения о внесении изменений в местные нормативы градостроительного проектирования в Комитет;</w:t>
      </w:r>
    </w:p>
    <w:p w14:paraId="76FB7CFF" w14:textId="5324F19D" w:rsidR="00A011A0" w:rsidRPr="00E1683C" w:rsidRDefault="00A011A0" w:rsidP="00A011A0">
      <w:pPr>
        <w:autoSpaceDE w:val="0"/>
        <w:autoSpaceDN w:val="0"/>
        <w:adjustRightInd w:val="0"/>
        <w:ind w:firstLine="567"/>
        <w:jc w:val="both"/>
        <w:rPr>
          <w:rFonts w:eastAsiaTheme="minorHAnsi"/>
          <w:sz w:val="28"/>
          <w:szCs w:val="28"/>
          <w:lang w:eastAsia="en-US"/>
        </w:rPr>
      </w:pPr>
      <w:r w:rsidRPr="00E1683C">
        <w:rPr>
          <w:rFonts w:eastAsiaTheme="minorHAnsi"/>
          <w:sz w:val="28"/>
          <w:szCs w:val="28"/>
          <w:lang w:eastAsia="en-US"/>
        </w:rPr>
        <w:t>2) Комитет в течение месяца со дня поступления предложений о внесении изменений в местные нормативы градостроительного проектирования подготавливает заключение о целесообразности представленных предложений. В случае целесообразности представленных предложений Комитет направляет в Администрацию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 данное заключение. В случае </w:t>
      </w:r>
      <w:r w:rsidRPr="00E1683C">
        <w:rPr>
          <w:rFonts w:eastAsiaTheme="minorHAnsi"/>
          <w:sz w:val="28"/>
          <w:szCs w:val="28"/>
          <w:lang w:eastAsia="en-US"/>
        </w:rPr>
        <w:lastRenderedPageBreak/>
        <w:t>нецелесообразности представленных предложений Комитет направляет заявителям мотивированный отказ;</w:t>
      </w:r>
    </w:p>
    <w:p w14:paraId="28F748C3" w14:textId="556B61EF" w:rsidR="00A011A0" w:rsidRPr="00E1683C" w:rsidRDefault="00A011A0" w:rsidP="00A011A0">
      <w:pPr>
        <w:autoSpaceDE w:val="0"/>
        <w:autoSpaceDN w:val="0"/>
        <w:adjustRightInd w:val="0"/>
        <w:ind w:firstLine="567"/>
        <w:jc w:val="both"/>
        <w:rPr>
          <w:rFonts w:eastAsiaTheme="minorHAnsi"/>
          <w:sz w:val="28"/>
          <w:szCs w:val="28"/>
          <w:lang w:eastAsia="en-US"/>
        </w:rPr>
      </w:pPr>
      <w:r w:rsidRPr="00E1683C">
        <w:rPr>
          <w:rFonts w:eastAsiaTheme="minorHAnsi"/>
          <w:sz w:val="28"/>
          <w:szCs w:val="28"/>
          <w:lang w:eastAsia="en-US"/>
        </w:rPr>
        <w:t>3) Администрация МО «</w:t>
      </w:r>
      <w:proofErr w:type="gramStart"/>
      <w:r w:rsidRPr="00E1683C">
        <w:rPr>
          <w:rFonts w:eastAsiaTheme="minorHAnsi"/>
          <w:sz w:val="28"/>
          <w:szCs w:val="28"/>
          <w:lang w:eastAsia="en-US"/>
        </w:rPr>
        <w:t>Северо-Байкальский</w:t>
      </w:r>
      <w:proofErr w:type="gramEnd"/>
      <w:r w:rsidRPr="00E1683C">
        <w:rPr>
          <w:rFonts w:eastAsiaTheme="minorHAnsi"/>
          <w:sz w:val="28"/>
          <w:szCs w:val="28"/>
          <w:lang w:eastAsia="en-US"/>
        </w:rPr>
        <w:t xml:space="preserve"> район» в форме распоряжения с учетом заключения о целесообразности представленных предложений в течение 10 дней с момента его представления принимает решение о подготовке проекта о внесении изменений в местные нормативы градостроительного проектирования;</w:t>
      </w:r>
    </w:p>
    <w:p w14:paraId="0AD66F66" w14:textId="5159068E" w:rsidR="00A011A0" w:rsidRPr="00E1683C" w:rsidRDefault="00A011A0" w:rsidP="00A011A0">
      <w:pPr>
        <w:autoSpaceDE w:val="0"/>
        <w:autoSpaceDN w:val="0"/>
        <w:adjustRightInd w:val="0"/>
        <w:ind w:firstLine="567"/>
        <w:jc w:val="both"/>
        <w:rPr>
          <w:rFonts w:eastAsiaTheme="minorHAnsi"/>
          <w:sz w:val="28"/>
          <w:szCs w:val="28"/>
          <w:lang w:eastAsia="en-US"/>
        </w:rPr>
      </w:pPr>
      <w:r w:rsidRPr="00E1683C">
        <w:rPr>
          <w:rFonts w:eastAsiaTheme="minorHAnsi"/>
          <w:sz w:val="28"/>
          <w:szCs w:val="28"/>
          <w:lang w:eastAsia="en-US"/>
        </w:rPr>
        <w:t>4) внесение изменений в местные нормативы градостроительного проектирования осуществляется в порядке, предусмотренном разделом 2 настоящего Порядка.</w:t>
      </w:r>
    </w:p>
    <w:sectPr w:rsidR="00A011A0" w:rsidRPr="00E1683C" w:rsidSect="00E1683C">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A3482"/>
    <w:multiLevelType w:val="hybridMultilevel"/>
    <w:tmpl w:val="3E76A2A8"/>
    <w:lvl w:ilvl="0" w:tplc="8092FA2C">
      <w:start w:val="1"/>
      <w:numFmt w:val="decimal"/>
      <w:lvlText w:val="%1."/>
      <w:lvlJc w:val="left"/>
      <w:pPr>
        <w:ind w:left="928" w:hanging="360"/>
      </w:pPr>
      <w:rPr>
        <w:rFonts w:eastAsiaTheme="minorHAns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80211F1"/>
    <w:multiLevelType w:val="hybridMultilevel"/>
    <w:tmpl w:val="8AB2645A"/>
    <w:lvl w:ilvl="0" w:tplc="52C6FF88">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F8D40F5"/>
    <w:multiLevelType w:val="multilevel"/>
    <w:tmpl w:val="7AB26338"/>
    <w:lvl w:ilvl="0">
      <w:start w:val="1"/>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E8"/>
    <w:rsid w:val="00062042"/>
    <w:rsid w:val="002B4A11"/>
    <w:rsid w:val="002C6F48"/>
    <w:rsid w:val="00486EFA"/>
    <w:rsid w:val="005A5C9A"/>
    <w:rsid w:val="008239C5"/>
    <w:rsid w:val="008A3F8C"/>
    <w:rsid w:val="009535A3"/>
    <w:rsid w:val="00A011A0"/>
    <w:rsid w:val="00C00DAE"/>
    <w:rsid w:val="00C72727"/>
    <w:rsid w:val="00CC7259"/>
    <w:rsid w:val="00CF5FE8"/>
    <w:rsid w:val="00E122F6"/>
    <w:rsid w:val="00E1683C"/>
    <w:rsid w:val="00E326CA"/>
    <w:rsid w:val="00EA785B"/>
    <w:rsid w:val="00ED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07D"/>
  <w15:chartTrackingRefBased/>
  <w15:docId w15:val="{9B776C30-7330-4020-9B6B-5F3D9152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E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5FE8"/>
    <w:pPr>
      <w:ind w:firstLine="2268"/>
      <w:jc w:val="center"/>
    </w:pPr>
    <w:rPr>
      <w:b/>
      <w:i/>
      <w:sz w:val="40"/>
    </w:rPr>
  </w:style>
  <w:style w:type="character" w:customStyle="1" w:styleId="a4">
    <w:name w:val="Заголовок Знак"/>
    <w:basedOn w:val="a0"/>
    <w:link w:val="a3"/>
    <w:rsid w:val="00CF5FE8"/>
    <w:rPr>
      <w:rFonts w:ascii="Times New Roman" w:eastAsia="Times New Roman" w:hAnsi="Times New Roman" w:cs="Times New Roman"/>
      <w:b/>
      <w:i/>
      <w:sz w:val="40"/>
      <w:szCs w:val="20"/>
      <w:lang w:eastAsia="ru-RU"/>
    </w:rPr>
  </w:style>
  <w:style w:type="paragraph" w:styleId="a5">
    <w:name w:val="Body Text"/>
    <w:basedOn w:val="a"/>
    <w:link w:val="a6"/>
    <w:rsid w:val="00CF5FE8"/>
    <w:pPr>
      <w:jc w:val="both"/>
    </w:pPr>
    <w:rPr>
      <w:sz w:val="28"/>
      <w:szCs w:val="24"/>
    </w:rPr>
  </w:style>
  <w:style w:type="character" w:customStyle="1" w:styleId="a6">
    <w:name w:val="Основной текст Знак"/>
    <w:basedOn w:val="a0"/>
    <w:link w:val="a5"/>
    <w:rsid w:val="00CF5FE8"/>
    <w:rPr>
      <w:rFonts w:ascii="Times New Roman" w:eastAsia="Times New Roman" w:hAnsi="Times New Roman" w:cs="Times New Roman"/>
      <w:sz w:val="28"/>
      <w:szCs w:val="24"/>
      <w:lang w:eastAsia="ru-RU"/>
    </w:rPr>
  </w:style>
  <w:style w:type="paragraph" w:styleId="a7">
    <w:name w:val="List Paragraph"/>
    <w:basedOn w:val="a"/>
    <w:uiPriority w:val="34"/>
    <w:qFormat/>
    <w:rsid w:val="00CF5FE8"/>
    <w:pPr>
      <w:spacing w:after="160" w:line="25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EA785B"/>
    <w:rPr>
      <w:rFonts w:ascii="Segoe UI" w:hAnsi="Segoe UI" w:cs="Segoe UI"/>
      <w:sz w:val="18"/>
      <w:szCs w:val="18"/>
    </w:rPr>
  </w:style>
  <w:style w:type="character" w:customStyle="1" w:styleId="a9">
    <w:name w:val="Текст выноски Знак"/>
    <w:basedOn w:val="a0"/>
    <w:link w:val="a8"/>
    <w:uiPriority w:val="99"/>
    <w:semiHidden/>
    <w:rsid w:val="00EA78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Irina</cp:lastModifiedBy>
  <cp:revision>7</cp:revision>
  <cp:lastPrinted>2023-02-02T06:52:00Z</cp:lastPrinted>
  <dcterms:created xsi:type="dcterms:W3CDTF">2023-01-26T11:34:00Z</dcterms:created>
  <dcterms:modified xsi:type="dcterms:W3CDTF">2023-02-02T06:55:00Z</dcterms:modified>
</cp:coreProperties>
</file>