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E6642" w14:textId="77777777" w:rsidR="00DF6DBB" w:rsidRPr="00CE14C1" w:rsidRDefault="00E321B3" w:rsidP="00E321B3">
      <w:pPr>
        <w:pStyle w:val="a3"/>
        <w:tabs>
          <w:tab w:val="center" w:pos="5102"/>
          <w:tab w:val="right" w:pos="10205"/>
        </w:tabs>
        <w:ind w:firstLine="0"/>
        <w:jc w:val="left"/>
        <w:rPr>
          <w:b w:val="0"/>
          <w:i w:val="0"/>
          <w:sz w:val="20"/>
        </w:rPr>
      </w:pPr>
      <w:r w:rsidRPr="00CE14C1">
        <w:rPr>
          <w:b w:val="0"/>
        </w:rPr>
        <w:tab/>
      </w:r>
      <w:r w:rsidR="00DF6DBB" w:rsidRPr="00CE14C1">
        <w:rPr>
          <w:b w:val="0"/>
        </w:rPr>
        <w:t xml:space="preserve">                                                           </w:t>
      </w:r>
    </w:p>
    <w:p w14:paraId="2575D3C3" w14:textId="77777777" w:rsidR="00DF6DBB" w:rsidRPr="00CE14C1" w:rsidRDefault="00DF6DBB" w:rsidP="00DF6DBB">
      <w:pPr>
        <w:pStyle w:val="a3"/>
        <w:ind w:firstLine="0"/>
        <w:rPr>
          <w:b w:val="0"/>
          <w:i w:val="0"/>
          <w:sz w:val="24"/>
          <w:szCs w:val="24"/>
        </w:rPr>
      </w:pPr>
      <w:r w:rsidRPr="00CE14C1">
        <w:rPr>
          <w:b w:val="0"/>
        </w:rPr>
        <w:object w:dxaOrig="1666" w:dyaOrig="2203" w14:anchorId="62B91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5" o:title=""/>
          </v:shape>
          <o:OLEObject Type="Embed" ProgID="CorelDRAW.Graphic.6" ShapeID="_x0000_i1025" DrawAspect="Content" ObjectID="_1736855013" r:id="rId6"/>
        </w:object>
      </w:r>
    </w:p>
    <w:p w14:paraId="344994E4" w14:textId="77777777" w:rsidR="00DF6DBB" w:rsidRPr="00CE14C1" w:rsidRDefault="00DF6DBB" w:rsidP="00DF6DBB">
      <w:pPr>
        <w:pStyle w:val="a3"/>
        <w:ind w:firstLine="0"/>
        <w:jc w:val="left"/>
        <w:rPr>
          <w:b w:val="0"/>
          <w:i w:val="0"/>
          <w:sz w:val="28"/>
          <w:szCs w:val="28"/>
        </w:rPr>
      </w:pPr>
      <w:r w:rsidRPr="00CE14C1">
        <w:rPr>
          <w:b w:val="0"/>
          <w:noProof/>
        </w:rPr>
        <mc:AlternateContent>
          <mc:Choice Requires="wps">
            <w:drawing>
              <wp:anchor distT="0" distB="0" distL="114300" distR="114300" simplePos="0" relativeHeight="251659264" behindDoc="0" locked="0" layoutInCell="1" allowOverlap="1" wp14:anchorId="7157E2F5" wp14:editId="53AAC5BE">
                <wp:simplePos x="0" y="0"/>
                <wp:positionH relativeFrom="column">
                  <wp:posOffset>-97155</wp:posOffset>
                </wp:positionH>
                <wp:positionV relativeFrom="paragraph">
                  <wp:posOffset>31750</wp:posOffset>
                </wp:positionV>
                <wp:extent cx="6515100" cy="571500"/>
                <wp:effectExtent l="13335" t="6985" r="5715" b="1206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71500"/>
                        </a:xfrm>
                        <a:prstGeom prst="rect">
                          <a:avLst/>
                        </a:prstGeom>
                        <a:solidFill>
                          <a:srgbClr val="FFFFFF">
                            <a:alpha val="50000"/>
                          </a:srgbClr>
                        </a:solidFill>
                        <a:ln w="0">
                          <a:solidFill>
                            <a:srgbClr val="FFFFFF"/>
                          </a:solidFill>
                          <a:miter lim="800000"/>
                          <a:headEnd/>
                          <a:tailEnd/>
                        </a:ln>
                      </wps:spPr>
                      <wps:txbx>
                        <w:txbxContent>
                          <w:p w14:paraId="1ED0B8B3" w14:textId="77777777" w:rsidR="00DF6DBB" w:rsidRDefault="00DF6DBB" w:rsidP="00DF6DBB">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57E2F5" id="_x0000_t202" coordsize="21600,21600" o:spt="202" path="m,l,21600r21600,l21600,xe">
                <v:stroke joinstyle="miter"/>
                <v:path gradientshapeok="t" o:connecttype="rect"/>
              </v:shapetype>
              <v:shape id="Надпись 4" o:spid="_x0000_s1026" type="#_x0000_t202" style="position:absolute;margin-left:-7.65pt;margin-top:2.5pt;width:51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" strokecolor="white" strokeweight="0">
                <v:fill opacity="32896f"/>
                <v:textbox>
                  <w:txbxContent>
                    <w:p w14:paraId="1ED0B8B3" w14:textId="77777777" w:rsidR="00DF6DBB" w:rsidRDefault="00DF6DBB" w:rsidP="00DF6DBB">
                      <w:pPr>
                        <w:jc w:val="center"/>
                        <w:rPr>
                          <w:b/>
                          <w:sz w:val="28"/>
                          <w:szCs w:val="28"/>
                        </w:rPr>
                      </w:pP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w:t>
                      </w:r>
                      <w:proofErr w:type="spellStart"/>
                      <w:r>
                        <w:rPr>
                          <w:b/>
                          <w:sz w:val="28"/>
                          <w:szCs w:val="28"/>
                        </w:rPr>
                        <w:t>Хойто-Байгалай</w:t>
                      </w:r>
                      <w:proofErr w:type="spellEnd"/>
                      <w:r>
                        <w:rPr>
                          <w:b/>
                          <w:sz w:val="28"/>
                          <w:szCs w:val="28"/>
                        </w:rPr>
                        <w:t xml:space="preserve"> </w:t>
                      </w:r>
                      <w:proofErr w:type="spellStart"/>
                      <w:r>
                        <w:rPr>
                          <w:b/>
                          <w:sz w:val="28"/>
                          <w:szCs w:val="28"/>
                        </w:rPr>
                        <w:t>аймаг</w:t>
                      </w:r>
                      <w:proofErr w:type="spellEnd"/>
                      <w:r>
                        <w:rPr>
                          <w:b/>
                          <w:sz w:val="28"/>
                          <w:szCs w:val="28"/>
                        </w:rPr>
                        <w:t xml:space="preserve">» </w:t>
                      </w:r>
                      <w:proofErr w:type="spellStart"/>
                      <w:r>
                        <w:rPr>
                          <w:b/>
                          <w:sz w:val="28"/>
                          <w:szCs w:val="28"/>
                        </w:rPr>
                        <w:t>гэhэн</w:t>
                      </w:r>
                      <w:proofErr w:type="spellEnd"/>
                      <w:r>
                        <w:rPr>
                          <w:b/>
                          <w:sz w:val="28"/>
                          <w:szCs w:val="28"/>
                        </w:rPr>
                        <w:t xml:space="preserve"> </w:t>
                      </w:r>
                      <w:proofErr w:type="spellStart"/>
                      <w:r>
                        <w:rPr>
                          <w:b/>
                          <w:sz w:val="28"/>
                          <w:szCs w:val="28"/>
                        </w:rPr>
                        <w:t>муниципальна</w:t>
                      </w:r>
                      <w:proofErr w:type="spellEnd"/>
                      <w:r>
                        <w:rPr>
                          <w:b/>
                          <w:sz w:val="28"/>
                          <w:szCs w:val="28"/>
                        </w:rPr>
                        <w:t xml:space="preserve"> </w:t>
                      </w:r>
                      <w:proofErr w:type="spellStart"/>
                      <w:r>
                        <w:rPr>
                          <w:b/>
                          <w:sz w:val="28"/>
                          <w:szCs w:val="28"/>
                        </w:rPr>
                        <w:t>байгууламжын</w:t>
                      </w:r>
                      <w:proofErr w:type="spellEnd"/>
                      <w:r>
                        <w:rPr>
                          <w:b/>
                          <w:sz w:val="28"/>
                          <w:szCs w:val="28"/>
                        </w:rPr>
                        <w:t xml:space="preserve"> </w:t>
                      </w:r>
                      <w:proofErr w:type="spellStart"/>
                      <w:r>
                        <w:rPr>
                          <w:b/>
                          <w:sz w:val="28"/>
                          <w:szCs w:val="28"/>
                        </w:rPr>
                        <w:t>захиргаан</w:t>
                      </w:r>
                      <w:proofErr w:type="spellEnd"/>
                    </w:p>
                  </w:txbxContent>
                </v:textbox>
              </v:shape>
            </w:pict>
          </mc:Fallback>
        </mc:AlternateContent>
      </w:r>
      <w:r w:rsidRPr="00CE14C1">
        <w:rPr>
          <w:b w:val="0"/>
          <w:i w:val="0"/>
          <w:sz w:val="28"/>
          <w:szCs w:val="28"/>
        </w:rPr>
        <w:t xml:space="preserve"> </w:t>
      </w:r>
    </w:p>
    <w:p w14:paraId="05E1B963" w14:textId="77777777" w:rsidR="00DF6DBB" w:rsidRPr="00CE14C1" w:rsidRDefault="00DF6DBB" w:rsidP="00DF6DBB">
      <w:pPr>
        <w:pStyle w:val="a3"/>
        <w:ind w:firstLine="0"/>
        <w:jc w:val="left"/>
        <w:rPr>
          <w:b w:val="0"/>
          <w:i w:val="0"/>
          <w:sz w:val="28"/>
          <w:szCs w:val="28"/>
        </w:rPr>
      </w:pPr>
    </w:p>
    <w:p w14:paraId="3F91B42D" w14:textId="77777777" w:rsidR="00DF6DBB" w:rsidRPr="00CE14C1" w:rsidRDefault="00DF6DBB" w:rsidP="00DF6DBB">
      <w:pPr>
        <w:pStyle w:val="a3"/>
        <w:ind w:firstLine="0"/>
        <w:jc w:val="left"/>
        <w:rPr>
          <w:b w:val="0"/>
          <w:i w:val="0"/>
          <w:sz w:val="28"/>
          <w:szCs w:val="28"/>
        </w:rPr>
      </w:pPr>
      <w:r w:rsidRPr="00CE14C1">
        <w:rPr>
          <w:b w:val="0"/>
          <w:noProof/>
        </w:rPr>
        <mc:AlternateContent>
          <mc:Choice Requires="wps">
            <w:drawing>
              <wp:anchor distT="0" distB="0" distL="114300" distR="114300" simplePos="0" relativeHeight="251662336" behindDoc="0" locked="0" layoutInCell="1" allowOverlap="1" wp14:anchorId="5970E3DC" wp14:editId="5AE266F5">
                <wp:simplePos x="0" y="0"/>
                <wp:positionH relativeFrom="column">
                  <wp:posOffset>-97155</wp:posOffset>
                </wp:positionH>
                <wp:positionV relativeFrom="paragraph">
                  <wp:posOffset>80010</wp:posOffset>
                </wp:positionV>
                <wp:extent cx="6307455" cy="520700"/>
                <wp:effectExtent l="13335" t="6985" r="13335" b="571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7455" cy="520700"/>
                        </a:xfrm>
                        <a:prstGeom prst="rect">
                          <a:avLst/>
                        </a:prstGeom>
                        <a:solidFill>
                          <a:srgbClr val="FFFFFF">
                            <a:alpha val="50000"/>
                          </a:srgbClr>
                        </a:solidFill>
                        <a:ln w="0">
                          <a:solidFill>
                            <a:srgbClr val="FFFFFF"/>
                          </a:solidFill>
                          <a:miter lim="800000"/>
                          <a:headEnd/>
                          <a:tailEnd/>
                        </a:ln>
                      </wps:spPr>
                      <wps:txbx>
                        <w:txbxContent>
                          <w:p w14:paraId="6C6DDA9D" w14:textId="77777777" w:rsidR="00DF6DBB" w:rsidRDefault="00DF6DBB" w:rsidP="00DF6DBB">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0E3DC" id="Надпись 3" o:spid="_x0000_s1027" type="#_x0000_t202" style="position:absolute;margin-left:-7.65pt;margin-top:6.3pt;width:496.6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" strokecolor="white" strokeweight="0">
                <v:fill opacity="32896f"/>
                <v:textbox>
                  <w:txbxContent>
                    <w:p w14:paraId="6C6DDA9D" w14:textId="77777777" w:rsidR="00DF6DBB" w:rsidRDefault="00DF6DBB" w:rsidP="00DF6DBB">
                      <w:pPr>
                        <w:pStyle w:val="a3"/>
                        <w:ind w:firstLine="0"/>
                        <w:rPr>
                          <w:i w:val="0"/>
                          <w:sz w:val="28"/>
                          <w:szCs w:val="28"/>
                        </w:rPr>
                      </w:pPr>
                      <w:r>
                        <w:rPr>
                          <w:i w:val="0"/>
                          <w:sz w:val="28"/>
                          <w:szCs w:val="28"/>
                        </w:rPr>
                        <w:t>Администрация муниципального образования «Северо-Байкальский район» Республики Бурятия</w:t>
                      </w:r>
                    </w:p>
                  </w:txbxContent>
                </v:textbox>
              </v:shape>
            </w:pict>
          </mc:Fallback>
        </mc:AlternateContent>
      </w:r>
    </w:p>
    <w:p w14:paraId="53B9F870" w14:textId="77777777" w:rsidR="00DF6DBB" w:rsidRPr="00CE14C1" w:rsidRDefault="00DF6DBB" w:rsidP="00DF6DBB">
      <w:pPr>
        <w:pStyle w:val="a3"/>
        <w:ind w:firstLine="0"/>
        <w:jc w:val="left"/>
        <w:rPr>
          <w:b w:val="0"/>
          <w:i w:val="0"/>
          <w:sz w:val="28"/>
          <w:szCs w:val="28"/>
        </w:rPr>
      </w:pPr>
    </w:p>
    <w:p w14:paraId="207CD594" w14:textId="77777777" w:rsidR="00DF6DBB" w:rsidRPr="00CE14C1" w:rsidRDefault="00DF6DBB" w:rsidP="00DF6DBB">
      <w:pPr>
        <w:pStyle w:val="a3"/>
        <w:ind w:firstLine="0"/>
        <w:jc w:val="left"/>
        <w:rPr>
          <w:b w:val="0"/>
          <w:i w:val="0"/>
          <w:sz w:val="28"/>
          <w:szCs w:val="28"/>
        </w:rPr>
      </w:pPr>
    </w:p>
    <w:p w14:paraId="701A5007" w14:textId="77777777" w:rsidR="00DF6DBB" w:rsidRPr="00CE14C1" w:rsidRDefault="00DF6DBB" w:rsidP="00DF6DBB">
      <w:pPr>
        <w:pStyle w:val="a3"/>
        <w:ind w:firstLine="0"/>
        <w:jc w:val="left"/>
        <w:rPr>
          <w:b w:val="0"/>
          <w:i w:val="0"/>
          <w:sz w:val="28"/>
          <w:szCs w:val="28"/>
        </w:rPr>
      </w:pPr>
      <w:r w:rsidRPr="00CE14C1">
        <w:rPr>
          <w:b w:val="0"/>
          <w:noProof/>
        </w:rPr>
        <mc:AlternateContent>
          <mc:Choice Requires="wps">
            <w:drawing>
              <wp:anchor distT="0" distB="0" distL="114300" distR="114300" simplePos="0" relativeHeight="251660288" behindDoc="0" locked="0" layoutInCell="1" allowOverlap="1" wp14:anchorId="3A949E65" wp14:editId="728D56EA">
                <wp:simplePos x="0" y="0"/>
                <wp:positionH relativeFrom="column">
                  <wp:posOffset>-97155</wp:posOffset>
                </wp:positionH>
                <wp:positionV relativeFrom="paragraph">
                  <wp:posOffset>9525</wp:posOffset>
                </wp:positionV>
                <wp:extent cx="6269355" cy="17780"/>
                <wp:effectExtent l="22860" t="26035" r="22860"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9355" cy="17780"/>
                        </a:xfrm>
                        <a:prstGeom prst="line">
                          <a:avLst/>
                        </a:prstGeom>
                        <a:noFill/>
                        <a:ln w="38100">
                          <a:solidFill>
                            <a:srgbClr val="FF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54FC86" id="Прямая соединительная линия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75pt" to="486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" strokecolor="yellow" strokeweight="3pt"/>
            </w:pict>
          </mc:Fallback>
        </mc:AlternateContent>
      </w:r>
      <w:r w:rsidRPr="00CE14C1">
        <w:rPr>
          <w:b w:val="0"/>
          <w:noProof/>
        </w:rPr>
        <mc:AlternateContent>
          <mc:Choice Requires="wps">
            <w:drawing>
              <wp:anchor distT="0" distB="0" distL="114300" distR="114300" simplePos="0" relativeHeight="251661312" behindDoc="0" locked="0" layoutInCell="1" allowOverlap="1" wp14:anchorId="334C4120" wp14:editId="0F6B34AE">
                <wp:simplePos x="0" y="0"/>
                <wp:positionH relativeFrom="column">
                  <wp:posOffset>-97155</wp:posOffset>
                </wp:positionH>
                <wp:positionV relativeFrom="paragraph">
                  <wp:posOffset>116205</wp:posOffset>
                </wp:positionV>
                <wp:extent cx="6269355" cy="7620"/>
                <wp:effectExtent l="22860" t="27940" r="22860" b="2159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9355" cy="7620"/>
                        </a:xfrm>
                        <a:prstGeom prst="line">
                          <a:avLst/>
                        </a:prstGeom>
                        <a:noFill/>
                        <a:ln w="38100">
                          <a:solidFill>
                            <a:srgbClr val="00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D33B2"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9.15pt" to="48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" strokecolor="aqua" strokeweight="3pt"/>
            </w:pict>
          </mc:Fallback>
        </mc:AlternateContent>
      </w:r>
    </w:p>
    <w:p w14:paraId="3C7CFE66" w14:textId="77777777" w:rsidR="00DF6DBB" w:rsidRPr="00CE14C1" w:rsidRDefault="00DF6DBB" w:rsidP="00DF6DBB">
      <w:pPr>
        <w:jc w:val="center"/>
        <w:rPr>
          <w:sz w:val="28"/>
          <w:szCs w:val="28"/>
        </w:rPr>
      </w:pPr>
    </w:p>
    <w:p w14:paraId="57C4BEE3" w14:textId="77777777" w:rsidR="00237358" w:rsidRPr="00CE14C1" w:rsidRDefault="00237358" w:rsidP="00237358">
      <w:pPr>
        <w:jc w:val="center"/>
        <w:rPr>
          <w:b/>
          <w:sz w:val="32"/>
          <w:szCs w:val="32"/>
        </w:rPr>
      </w:pPr>
      <w:r w:rsidRPr="00CE14C1">
        <w:rPr>
          <w:b/>
          <w:sz w:val="32"/>
          <w:szCs w:val="32"/>
        </w:rPr>
        <w:t>ПОСТАНОВЛЕНИЕ</w:t>
      </w:r>
    </w:p>
    <w:p w14:paraId="31DBF517" w14:textId="77777777" w:rsidR="00237358" w:rsidRPr="00CE14C1" w:rsidRDefault="00237358" w:rsidP="00237358">
      <w:pPr>
        <w:jc w:val="center"/>
        <w:rPr>
          <w:b/>
          <w:sz w:val="28"/>
          <w:szCs w:val="28"/>
        </w:rPr>
      </w:pPr>
    </w:p>
    <w:p w14:paraId="5E56390A" w14:textId="580287D0" w:rsidR="00237358" w:rsidRPr="00CE14C1" w:rsidRDefault="00AF60E8" w:rsidP="00237358">
      <w:pPr>
        <w:rPr>
          <w:b/>
          <w:sz w:val="28"/>
          <w:szCs w:val="28"/>
        </w:rPr>
      </w:pPr>
      <w:r>
        <w:rPr>
          <w:b/>
          <w:sz w:val="28"/>
          <w:szCs w:val="28"/>
        </w:rPr>
        <w:t>30</w:t>
      </w:r>
      <w:r w:rsidR="00237358" w:rsidRPr="00CE14C1">
        <w:rPr>
          <w:b/>
          <w:sz w:val="28"/>
          <w:szCs w:val="28"/>
        </w:rPr>
        <w:t xml:space="preserve">.01.2023г.                                                                                                           №  </w:t>
      </w:r>
      <w:r>
        <w:rPr>
          <w:b/>
          <w:sz w:val="28"/>
          <w:szCs w:val="28"/>
        </w:rPr>
        <w:t>23</w:t>
      </w:r>
    </w:p>
    <w:p w14:paraId="2CD70BA0" w14:textId="77777777" w:rsidR="00237358" w:rsidRPr="00CE14C1" w:rsidRDefault="00237358" w:rsidP="00237358">
      <w:pPr>
        <w:jc w:val="center"/>
        <w:rPr>
          <w:b/>
          <w:sz w:val="28"/>
          <w:szCs w:val="28"/>
        </w:rPr>
      </w:pPr>
      <w:r w:rsidRPr="00CE14C1">
        <w:rPr>
          <w:b/>
          <w:sz w:val="28"/>
          <w:szCs w:val="28"/>
        </w:rPr>
        <w:t>п. Нижнеангарск</w:t>
      </w:r>
    </w:p>
    <w:p w14:paraId="4A97AB75" w14:textId="77777777" w:rsidR="00DF6DBB" w:rsidRPr="00CE14C1" w:rsidRDefault="00DF6DBB" w:rsidP="00DF6DBB">
      <w:pPr>
        <w:pStyle w:val="a5"/>
        <w:rPr>
          <w:sz w:val="26"/>
          <w:szCs w:val="26"/>
        </w:rPr>
      </w:pPr>
      <w:r w:rsidRPr="00CE14C1">
        <w:rPr>
          <w:sz w:val="26"/>
          <w:szCs w:val="26"/>
        </w:rPr>
        <w:t xml:space="preserve"> </w:t>
      </w:r>
    </w:p>
    <w:p w14:paraId="508C849A" w14:textId="70AEEEBC" w:rsidR="00237358" w:rsidRPr="00CE14C1" w:rsidRDefault="00DF6DBB" w:rsidP="00DF6DBB">
      <w:pPr>
        <w:rPr>
          <w:sz w:val="28"/>
          <w:szCs w:val="28"/>
        </w:rPr>
      </w:pPr>
      <w:r w:rsidRPr="00CE14C1">
        <w:rPr>
          <w:sz w:val="28"/>
          <w:szCs w:val="28"/>
        </w:rPr>
        <w:t>Об утверждении Положения о порядке</w:t>
      </w:r>
      <w:r w:rsidR="00237358" w:rsidRPr="00CE14C1">
        <w:rPr>
          <w:sz w:val="28"/>
          <w:szCs w:val="28"/>
        </w:rPr>
        <w:t xml:space="preserve"> </w:t>
      </w:r>
      <w:r w:rsidRPr="00CE14C1">
        <w:rPr>
          <w:sz w:val="28"/>
          <w:szCs w:val="28"/>
        </w:rPr>
        <w:t>взаимодействия</w:t>
      </w:r>
    </w:p>
    <w:p w14:paraId="79F4ACEA" w14:textId="77777777" w:rsidR="00140201" w:rsidRPr="00CE14C1" w:rsidRDefault="00140201" w:rsidP="00DF6DBB">
      <w:pPr>
        <w:rPr>
          <w:sz w:val="28"/>
          <w:szCs w:val="28"/>
        </w:rPr>
      </w:pPr>
      <w:r w:rsidRPr="00CE14C1">
        <w:rPr>
          <w:sz w:val="28"/>
          <w:szCs w:val="28"/>
        </w:rPr>
        <w:t xml:space="preserve">Администрации МО «Северо-Байкальский район» с </w:t>
      </w:r>
    </w:p>
    <w:p w14:paraId="565D3D80" w14:textId="457866F0" w:rsidR="00237358" w:rsidRPr="00CE14C1" w:rsidRDefault="00237358" w:rsidP="00DF6DBB">
      <w:pPr>
        <w:rPr>
          <w:sz w:val="28"/>
          <w:szCs w:val="28"/>
        </w:rPr>
      </w:pPr>
      <w:r w:rsidRPr="00CE14C1">
        <w:rPr>
          <w:sz w:val="28"/>
          <w:szCs w:val="28"/>
        </w:rPr>
        <w:t>подведомственны</w:t>
      </w:r>
      <w:r w:rsidR="00140201" w:rsidRPr="00CE14C1">
        <w:rPr>
          <w:sz w:val="28"/>
          <w:szCs w:val="28"/>
        </w:rPr>
        <w:t>ми</w:t>
      </w:r>
      <w:r w:rsidR="00AF60E8" w:rsidRPr="00AF60E8">
        <w:rPr>
          <w:sz w:val="28"/>
          <w:szCs w:val="28"/>
        </w:rPr>
        <w:t xml:space="preserve"> </w:t>
      </w:r>
      <w:r w:rsidR="00AF60E8" w:rsidRPr="00CE14C1">
        <w:rPr>
          <w:sz w:val="28"/>
          <w:szCs w:val="28"/>
        </w:rPr>
        <w:t>учреждениями</w:t>
      </w:r>
      <w:r w:rsidRPr="00CE14C1">
        <w:rPr>
          <w:sz w:val="28"/>
          <w:szCs w:val="28"/>
        </w:rPr>
        <w:t xml:space="preserve"> а</w:t>
      </w:r>
      <w:r w:rsidR="00DF6DBB" w:rsidRPr="00CE14C1">
        <w:rPr>
          <w:sz w:val="28"/>
          <w:szCs w:val="28"/>
        </w:rPr>
        <w:t>дминистрации муниципального</w:t>
      </w:r>
    </w:p>
    <w:p w14:paraId="498BFABA" w14:textId="77777777" w:rsidR="00237358" w:rsidRPr="00CE14C1" w:rsidRDefault="00DF6DBB" w:rsidP="00DF6DBB">
      <w:pPr>
        <w:rPr>
          <w:sz w:val="28"/>
          <w:szCs w:val="28"/>
        </w:rPr>
      </w:pPr>
      <w:r w:rsidRPr="00CE14C1">
        <w:rPr>
          <w:sz w:val="28"/>
          <w:szCs w:val="28"/>
        </w:rPr>
        <w:t>образования «Северо-Байкальский район»</w:t>
      </w:r>
    </w:p>
    <w:p w14:paraId="5CEFAEF8" w14:textId="7B440856" w:rsidR="00237358" w:rsidRPr="00CE14C1" w:rsidRDefault="00DF6DBB" w:rsidP="00237358">
      <w:pPr>
        <w:rPr>
          <w:rFonts w:eastAsiaTheme="minorHAnsi"/>
          <w:sz w:val="28"/>
          <w:szCs w:val="28"/>
          <w:lang w:eastAsia="en-US"/>
        </w:rPr>
      </w:pPr>
      <w:r w:rsidRPr="00CE14C1">
        <w:rPr>
          <w:sz w:val="28"/>
          <w:szCs w:val="28"/>
        </w:rPr>
        <w:t>при принятии решения</w:t>
      </w:r>
      <w:r w:rsidR="00237358" w:rsidRPr="00CE14C1">
        <w:rPr>
          <w:rFonts w:eastAsiaTheme="minorHAnsi"/>
          <w:sz w:val="28"/>
          <w:szCs w:val="28"/>
          <w:lang w:eastAsia="en-US"/>
        </w:rPr>
        <w:t xml:space="preserve"> о сносе самовольных</w:t>
      </w:r>
    </w:p>
    <w:p w14:paraId="2BD81071" w14:textId="77777777" w:rsidR="00237358" w:rsidRPr="00CE14C1" w:rsidRDefault="00237358" w:rsidP="00237358">
      <w:pPr>
        <w:rPr>
          <w:rFonts w:eastAsiaTheme="minorHAnsi"/>
          <w:sz w:val="28"/>
          <w:szCs w:val="28"/>
          <w:lang w:eastAsia="en-US"/>
        </w:rPr>
      </w:pPr>
      <w:r w:rsidRPr="00CE14C1">
        <w:rPr>
          <w:rFonts w:eastAsiaTheme="minorHAnsi"/>
          <w:sz w:val="28"/>
          <w:szCs w:val="28"/>
          <w:lang w:eastAsia="en-US"/>
        </w:rPr>
        <w:t xml:space="preserve">построек, расположенных на межселенной территории </w:t>
      </w:r>
    </w:p>
    <w:p w14:paraId="486A72D6" w14:textId="77777777" w:rsidR="00CE14C1" w:rsidRPr="00CE14C1" w:rsidRDefault="00237358" w:rsidP="00237358">
      <w:pPr>
        <w:rPr>
          <w:rFonts w:eastAsiaTheme="minorHAnsi"/>
          <w:sz w:val="28"/>
          <w:szCs w:val="28"/>
          <w:lang w:eastAsia="en-US"/>
        </w:rPr>
      </w:pPr>
      <w:r w:rsidRPr="00CE14C1">
        <w:rPr>
          <w:rFonts w:eastAsiaTheme="minorHAnsi"/>
          <w:sz w:val="28"/>
          <w:szCs w:val="28"/>
          <w:lang w:eastAsia="en-US"/>
        </w:rPr>
        <w:t>МО «Северо-Байкальский район»</w:t>
      </w:r>
      <w:r w:rsidR="00CE14C1" w:rsidRPr="00CE14C1">
        <w:rPr>
          <w:rFonts w:eastAsiaTheme="minorHAnsi"/>
          <w:sz w:val="28"/>
          <w:szCs w:val="28"/>
          <w:lang w:eastAsia="en-US"/>
        </w:rPr>
        <w:t xml:space="preserve"> и на территории городских поселений</w:t>
      </w:r>
      <w:r w:rsidRPr="00CE14C1">
        <w:rPr>
          <w:rFonts w:eastAsiaTheme="minorHAnsi"/>
          <w:sz w:val="28"/>
          <w:szCs w:val="28"/>
          <w:lang w:eastAsia="en-US"/>
        </w:rPr>
        <w:t xml:space="preserve">, </w:t>
      </w:r>
    </w:p>
    <w:p w14:paraId="618301FF" w14:textId="76161682" w:rsidR="00237358" w:rsidRPr="00CE14C1" w:rsidRDefault="00237358" w:rsidP="00237358">
      <w:pPr>
        <w:rPr>
          <w:rFonts w:eastAsiaTheme="minorHAnsi"/>
          <w:sz w:val="28"/>
          <w:szCs w:val="28"/>
          <w:lang w:eastAsia="en-US"/>
        </w:rPr>
      </w:pPr>
      <w:r w:rsidRPr="00CE14C1">
        <w:rPr>
          <w:rFonts w:eastAsiaTheme="minorHAnsi"/>
          <w:sz w:val="28"/>
          <w:szCs w:val="28"/>
          <w:lang w:eastAsia="en-US"/>
        </w:rPr>
        <w:t>решения о сносе самовольных построек, расположенных на межселенной</w:t>
      </w:r>
    </w:p>
    <w:p w14:paraId="23F493BC" w14:textId="77777777" w:rsidR="00CE14C1" w:rsidRPr="00CE14C1" w:rsidRDefault="00237358" w:rsidP="00237358">
      <w:pPr>
        <w:rPr>
          <w:rFonts w:eastAsiaTheme="minorHAnsi"/>
          <w:sz w:val="28"/>
          <w:szCs w:val="28"/>
          <w:lang w:eastAsia="en-US"/>
        </w:rPr>
      </w:pPr>
      <w:r w:rsidRPr="00CE14C1">
        <w:rPr>
          <w:rFonts w:eastAsiaTheme="minorHAnsi"/>
          <w:sz w:val="28"/>
          <w:szCs w:val="28"/>
          <w:lang w:eastAsia="en-US"/>
        </w:rPr>
        <w:t>территории МО «Северо-Байкальский район»</w:t>
      </w:r>
      <w:r w:rsidR="00CE14C1" w:rsidRPr="00CE14C1">
        <w:rPr>
          <w:rFonts w:eastAsiaTheme="minorHAnsi"/>
          <w:sz w:val="28"/>
          <w:szCs w:val="28"/>
          <w:lang w:eastAsia="en-US"/>
        </w:rPr>
        <w:t xml:space="preserve"> и на территории городских</w:t>
      </w:r>
    </w:p>
    <w:p w14:paraId="7854B27E" w14:textId="4F406B38" w:rsidR="00237358" w:rsidRPr="00CE14C1" w:rsidRDefault="00CE14C1" w:rsidP="00237358">
      <w:pPr>
        <w:rPr>
          <w:rFonts w:eastAsiaTheme="minorHAnsi"/>
          <w:sz w:val="28"/>
          <w:szCs w:val="28"/>
          <w:lang w:eastAsia="en-US"/>
        </w:rPr>
      </w:pPr>
      <w:r w:rsidRPr="00CE14C1">
        <w:rPr>
          <w:rFonts w:eastAsiaTheme="minorHAnsi"/>
          <w:sz w:val="28"/>
          <w:szCs w:val="28"/>
          <w:lang w:eastAsia="en-US"/>
        </w:rPr>
        <w:t xml:space="preserve"> поселений, </w:t>
      </w:r>
      <w:r w:rsidR="00237358" w:rsidRPr="00CE14C1">
        <w:rPr>
          <w:rFonts w:eastAsiaTheme="minorHAnsi"/>
          <w:sz w:val="28"/>
          <w:szCs w:val="28"/>
          <w:lang w:eastAsia="en-US"/>
        </w:rPr>
        <w:t>или их приведении в соответствие с установленными</w:t>
      </w:r>
    </w:p>
    <w:p w14:paraId="613C5718" w14:textId="67AD2441" w:rsidR="00237358" w:rsidRPr="00CE14C1" w:rsidRDefault="00237358" w:rsidP="00237358">
      <w:pPr>
        <w:rPr>
          <w:rFonts w:eastAsiaTheme="minorHAnsi"/>
          <w:sz w:val="28"/>
          <w:szCs w:val="28"/>
          <w:lang w:eastAsia="en-US"/>
        </w:rPr>
      </w:pPr>
      <w:r w:rsidRPr="00CE14C1">
        <w:rPr>
          <w:rFonts w:eastAsiaTheme="minorHAnsi"/>
          <w:sz w:val="28"/>
          <w:szCs w:val="28"/>
          <w:lang w:eastAsia="en-US"/>
        </w:rPr>
        <w:t>требованиями</w:t>
      </w:r>
    </w:p>
    <w:p w14:paraId="65B5DF58" w14:textId="77777777" w:rsidR="00237358" w:rsidRPr="00CE14C1" w:rsidRDefault="00237358" w:rsidP="00DF6DBB">
      <w:pPr>
        <w:rPr>
          <w:sz w:val="28"/>
          <w:szCs w:val="28"/>
        </w:rPr>
      </w:pPr>
    </w:p>
    <w:p w14:paraId="157851F1" w14:textId="68D5EEDF" w:rsidR="00DF6DBB" w:rsidRPr="00CE14C1" w:rsidRDefault="00DF6DBB" w:rsidP="00FB37D6">
      <w:pPr>
        <w:suppressAutoHyphens/>
        <w:autoSpaceDE w:val="0"/>
        <w:ind w:firstLine="567"/>
        <w:jc w:val="both"/>
        <w:rPr>
          <w:sz w:val="28"/>
          <w:szCs w:val="28"/>
          <w:lang w:eastAsia="zh-CN"/>
        </w:rPr>
      </w:pPr>
      <w:r w:rsidRPr="00CE14C1">
        <w:rPr>
          <w:sz w:val="28"/>
          <w:szCs w:val="28"/>
        </w:rPr>
        <w:t>Руководствуясь статьей 1</w:t>
      </w:r>
      <w:r w:rsidR="00237358" w:rsidRPr="00CE14C1">
        <w:rPr>
          <w:sz w:val="28"/>
          <w:szCs w:val="28"/>
        </w:rPr>
        <w:t>5</w:t>
      </w:r>
      <w:r w:rsidRPr="00CE14C1">
        <w:rPr>
          <w:sz w:val="28"/>
          <w:szCs w:val="28"/>
        </w:rPr>
        <w:t xml:space="preserve"> Федерального закона от 06.10.2003 </w:t>
      </w:r>
      <w:r w:rsidR="00237358" w:rsidRPr="00CE14C1">
        <w:rPr>
          <w:sz w:val="28"/>
          <w:szCs w:val="28"/>
        </w:rPr>
        <w:t>№</w:t>
      </w:r>
      <w:r w:rsidRPr="00CE14C1">
        <w:rPr>
          <w:sz w:val="28"/>
          <w:szCs w:val="28"/>
        </w:rPr>
        <w:t xml:space="preserve"> 131-ФЗ </w:t>
      </w:r>
      <w:r w:rsidR="00237358" w:rsidRPr="00CE14C1">
        <w:rPr>
          <w:sz w:val="28"/>
          <w:szCs w:val="28"/>
        </w:rPr>
        <w:t>«</w:t>
      </w:r>
      <w:r w:rsidRPr="00CE14C1">
        <w:rPr>
          <w:sz w:val="28"/>
          <w:szCs w:val="28"/>
        </w:rPr>
        <w:t>Об общих принципах организации местного самоуправления в Российской Федерации</w:t>
      </w:r>
      <w:r w:rsidR="00237358" w:rsidRPr="00CE14C1">
        <w:rPr>
          <w:sz w:val="28"/>
          <w:szCs w:val="28"/>
        </w:rPr>
        <w:t>»</w:t>
      </w:r>
      <w:r w:rsidRPr="00CE14C1">
        <w:rPr>
          <w:sz w:val="28"/>
          <w:szCs w:val="28"/>
        </w:rPr>
        <w:t>, статьей 222 Гражданского кодекса Российской Федерации, главой 6.4 Градостроительного кодекса Российской Федерации, Уставом муниципального образования «Северо-Байкальский район» Республики Бурятия</w:t>
      </w:r>
      <w:r w:rsidRPr="00CE14C1">
        <w:rPr>
          <w:sz w:val="28"/>
          <w:szCs w:val="28"/>
          <w:lang w:eastAsia="zh-CN"/>
        </w:rPr>
        <w:t>,</w:t>
      </w:r>
      <w:r w:rsidR="00237358" w:rsidRPr="00CE14C1">
        <w:rPr>
          <w:sz w:val="28"/>
          <w:szCs w:val="28"/>
          <w:lang w:eastAsia="zh-CN"/>
        </w:rPr>
        <w:t xml:space="preserve">                                          </w:t>
      </w:r>
      <w:r w:rsidRPr="00CE14C1">
        <w:rPr>
          <w:sz w:val="28"/>
          <w:szCs w:val="28"/>
          <w:lang w:eastAsia="zh-CN"/>
        </w:rPr>
        <w:t xml:space="preserve">        </w:t>
      </w:r>
      <w:r w:rsidRPr="00CE14C1">
        <w:rPr>
          <w:sz w:val="28"/>
          <w:szCs w:val="28"/>
        </w:rPr>
        <w:t>п о с та н о в л я ю:</w:t>
      </w:r>
    </w:p>
    <w:p w14:paraId="43EC53FB" w14:textId="63F81FBA" w:rsidR="00DF6DBB" w:rsidRPr="00CE14C1" w:rsidRDefault="00DF6DBB" w:rsidP="00FB37D6">
      <w:pPr>
        <w:pStyle w:val="ConsPlusNormal"/>
        <w:numPr>
          <w:ilvl w:val="0"/>
          <w:numId w:val="1"/>
        </w:numPr>
        <w:ind w:left="0" w:firstLine="567"/>
        <w:jc w:val="both"/>
        <w:rPr>
          <w:sz w:val="28"/>
          <w:szCs w:val="28"/>
        </w:rPr>
      </w:pPr>
      <w:r w:rsidRPr="00CE14C1">
        <w:rPr>
          <w:sz w:val="28"/>
          <w:szCs w:val="28"/>
        </w:rPr>
        <w:t xml:space="preserve">Утвердить </w:t>
      </w:r>
      <w:hyperlink r:id="rId7" w:anchor="Par29" w:tooltip="ПОЛОЖЕНИЕ" w:history="1">
        <w:r w:rsidRPr="00CE14C1">
          <w:rPr>
            <w:rStyle w:val="a7"/>
            <w:color w:val="auto"/>
            <w:sz w:val="28"/>
            <w:szCs w:val="28"/>
            <w:u w:val="none"/>
          </w:rPr>
          <w:t>Положени</w:t>
        </w:r>
      </w:hyperlink>
      <w:r w:rsidR="00FB37D6" w:rsidRPr="00CE14C1">
        <w:rPr>
          <w:rStyle w:val="a7"/>
          <w:color w:val="auto"/>
          <w:sz w:val="28"/>
          <w:szCs w:val="28"/>
          <w:u w:val="none"/>
        </w:rPr>
        <w:t>е</w:t>
      </w:r>
      <w:r w:rsidRPr="00CE14C1">
        <w:rPr>
          <w:sz w:val="28"/>
          <w:szCs w:val="28"/>
        </w:rPr>
        <w:t xml:space="preserve"> о </w:t>
      </w:r>
      <w:r w:rsidR="00237358" w:rsidRPr="00CE14C1">
        <w:rPr>
          <w:sz w:val="28"/>
          <w:szCs w:val="28"/>
        </w:rPr>
        <w:t xml:space="preserve">порядке взаимодействия </w:t>
      </w:r>
      <w:r w:rsidR="00140201" w:rsidRPr="00CE14C1">
        <w:rPr>
          <w:sz w:val="28"/>
          <w:szCs w:val="28"/>
        </w:rPr>
        <w:t xml:space="preserve">администрации МО «Северо-Байкальский район» с </w:t>
      </w:r>
      <w:r w:rsidR="00237358" w:rsidRPr="00CE14C1">
        <w:rPr>
          <w:sz w:val="28"/>
          <w:szCs w:val="28"/>
        </w:rPr>
        <w:t>подведомственны</w:t>
      </w:r>
      <w:r w:rsidR="00140201" w:rsidRPr="00CE14C1">
        <w:rPr>
          <w:sz w:val="28"/>
          <w:szCs w:val="28"/>
        </w:rPr>
        <w:t>ми</w:t>
      </w:r>
      <w:r w:rsidR="00237358" w:rsidRPr="00CE14C1">
        <w:rPr>
          <w:sz w:val="28"/>
          <w:szCs w:val="28"/>
        </w:rPr>
        <w:t xml:space="preserve"> </w:t>
      </w:r>
      <w:r w:rsidR="00AF60E8" w:rsidRPr="00CE14C1">
        <w:rPr>
          <w:sz w:val="28"/>
          <w:szCs w:val="28"/>
        </w:rPr>
        <w:t xml:space="preserve">учреждениями </w:t>
      </w:r>
      <w:r w:rsidR="00237358" w:rsidRPr="00CE14C1">
        <w:rPr>
          <w:sz w:val="28"/>
          <w:szCs w:val="28"/>
        </w:rPr>
        <w:t>администрации муниципального образования «Северо-Байкальский район» при принятии решения</w:t>
      </w:r>
      <w:r w:rsidR="00237358" w:rsidRPr="00CE14C1">
        <w:rPr>
          <w:rFonts w:eastAsiaTheme="minorHAnsi"/>
          <w:sz w:val="28"/>
          <w:szCs w:val="28"/>
          <w:lang w:eastAsia="en-US"/>
        </w:rPr>
        <w:t xml:space="preserve"> о сносе самовольных построек, расположенных на межселенной территории МО «Северо-Байкальский район»</w:t>
      </w:r>
      <w:r w:rsidR="00CE14C1" w:rsidRPr="00CE14C1">
        <w:rPr>
          <w:rFonts w:eastAsiaTheme="minorHAnsi"/>
          <w:sz w:val="28"/>
          <w:szCs w:val="28"/>
          <w:lang w:eastAsia="en-US"/>
        </w:rPr>
        <w:t xml:space="preserve"> и на территории городских поселений</w:t>
      </w:r>
      <w:r w:rsidR="00237358" w:rsidRPr="00CE14C1">
        <w:rPr>
          <w:rFonts w:eastAsiaTheme="minorHAnsi"/>
          <w:sz w:val="28"/>
          <w:szCs w:val="28"/>
          <w:lang w:eastAsia="en-US"/>
        </w:rPr>
        <w:t xml:space="preserve">, решения о сносе самовольных построек, расположенных на межселенной территории МО «Северо-Байкальский район» </w:t>
      </w:r>
      <w:r w:rsidR="00CE14C1" w:rsidRPr="00CE14C1">
        <w:rPr>
          <w:rFonts w:eastAsiaTheme="minorHAnsi"/>
          <w:sz w:val="28"/>
          <w:szCs w:val="28"/>
          <w:lang w:eastAsia="en-US"/>
        </w:rPr>
        <w:t xml:space="preserve">и на территории городских поселений, </w:t>
      </w:r>
      <w:r w:rsidR="00237358" w:rsidRPr="00CE14C1">
        <w:rPr>
          <w:rFonts w:eastAsiaTheme="minorHAnsi"/>
          <w:sz w:val="28"/>
          <w:szCs w:val="28"/>
          <w:lang w:eastAsia="en-US"/>
        </w:rPr>
        <w:t xml:space="preserve">или их приведении в соответствие с установленными требованиями </w:t>
      </w:r>
      <w:r w:rsidRPr="00CE14C1">
        <w:rPr>
          <w:sz w:val="28"/>
          <w:szCs w:val="28"/>
        </w:rPr>
        <w:t>согласно приложению к настоящему постановлению.</w:t>
      </w:r>
    </w:p>
    <w:p w14:paraId="5C5E9E52" w14:textId="3D07EFDA" w:rsidR="00DF6DBB" w:rsidRPr="00CE14C1" w:rsidRDefault="00DF6DBB" w:rsidP="00FB37D6">
      <w:pPr>
        <w:pStyle w:val="a8"/>
        <w:numPr>
          <w:ilvl w:val="0"/>
          <w:numId w:val="1"/>
        </w:numPr>
        <w:spacing w:after="0" w:line="240" w:lineRule="auto"/>
        <w:ind w:left="0" w:firstLine="567"/>
        <w:jc w:val="both"/>
        <w:rPr>
          <w:rFonts w:ascii="Times New Roman" w:hAnsi="Times New Roman" w:cs="Times New Roman"/>
          <w:sz w:val="28"/>
          <w:szCs w:val="28"/>
        </w:rPr>
      </w:pPr>
      <w:r w:rsidRPr="00CE14C1">
        <w:rPr>
          <w:rFonts w:ascii="Times New Roman" w:hAnsi="Times New Roman" w:cs="Times New Roman"/>
          <w:sz w:val="28"/>
          <w:szCs w:val="28"/>
        </w:rPr>
        <w:lastRenderedPageBreak/>
        <w:t xml:space="preserve">Контроль за исполнением настоящего постановления </w:t>
      </w:r>
      <w:r w:rsidR="00FB37D6" w:rsidRPr="00CE14C1">
        <w:rPr>
          <w:rFonts w:ascii="Times New Roman" w:hAnsi="Times New Roman" w:cs="Times New Roman"/>
          <w:sz w:val="28"/>
          <w:szCs w:val="28"/>
        </w:rPr>
        <w:t>возложить на Первого Заместителя Руководителя администрации МО «Северо-Байкальский район» (Ю.А. Мануйлов).</w:t>
      </w:r>
    </w:p>
    <w:p w14:paraId="34EC9D56" w14:textId="42F1852F" w:rsidR="00DF6DBB" w:rsidRPr="00CE14C1" w:rsidRDefault="00DF6DBB" w:rsidP="00FB37D6">
      <w:pPr>
        <w:pStyle w:val="a8"/>
        <w:numPr>
          <w:ilvl w:val="0"/>
          <w:numId w:val="1"/>
        </w:numPr>
        <w:spacing w:after="0" w:line="240" w:lineRule="auto"/>
        <w:ind w:left="0" w:firstLine="567"/>
        <w:jc w:val="both"/>
        <w:rPr>
          <w:rFonts w:ascii="Times New Roman" w:hAnsi="Times New Roman" w:cs="Times New Roman"/>
          <w:sz w:val="28"/>
          <w:szCs w:val="28"/>
        </w:rPr>
      </w:pPr>
      <w:r w:rsidRPr="00CE14C1">
        <w:rPr>
          <w:rFonts w:ascii="Times New Roman" w:hAnsi="Times New Roman" w:cs="Times New Roman"/>
          <w:sz w:val="28"/>
          <w:szCs w:val="28"/>
        </w:rPr>
        <w:t>Настоящее постановление вступает в силу с момента его подписания и подлежит офи</w:t>
      </w:r>
      <w:r w:rsidR="00FB37D6" w:rsidRPr="00CE14C1">
        <w:rPr>
          <w:rFonts w:ascii="Times New Roman" w:hAnsi="Times New Roman" w:cs="Times New Roman"/>
          <w:sz w:val="28"/>
          <w:szCs w:val="28"/>
        </w:rPr>
        <w:t>ц</w:t>
      </w:r>
      <w:r w:rsidRPr="00CE14C1">
        <w:rPr>
          <w:rFonts w:ascii="Times New Roman" w:hAnsi="Times New Roman" w:cs="Times New Roman"/>
          <w:sz w:val="28"/>
          <w:szCs w:val="28"/>
        </w:rPr>
        <w:t>иальному опубликованию.</w:t>
      </w:r>
    </w:p>
    <w:p w14:paraId="239E4288" w14:textId="468F2F8C" w:rsidR="00DF6DBB" w:rsidRPr="00CE14C1" w:rsidRDefault="00DF6DBB" w:rsidP="00DF6DBB">
      <w:pPr>
        <w:keepNext/>
        <w:jc w:val="both"/>
        <w:outlineLvl w:val="0"/>
        <w:rPr>
          <w:bCs/>
          <w:sz w:val="28"/>
          <w:szCs w:val="28"/>
        </w:rPr>
      </w:pPr>
    </w:p>
    <w:p w14:paraId="7E1FE5AC" w14:textId="28BAF331" w:rsidR="00FB37D6" w:rsidRPr="00CE14C1" w:rsidRDefault="00FB37D6" w:rsidP="00DF6DBB">
      <w:pPr>
        <w:keepNext/>
        <w:jc w:val="both"/>
        <w:outlineLvl w:val="0"/>
        <w:rPr>
          <w:bCs/>
          <w:sz w:val="28"/>
          <w:szCs w:val="28"/>
        </w:rPr>
      </w:pPr>
    </w:p>
    <w:p w14:paraId="27107472" w14:textId="77777777" w:rsidR="00FB37D6" w:rsidRPr="00CE14C1" w:rsidRDefault="00FB37D6" w:rsidP="00DF6DBB">
      <w:pPr>
        <w:keepNext/>
        <w:jc w:val="both"/>
        <w:outlineLvl w:val="0"/>
        <w:rPr>
          <w:bCs/>
          <w:sz w:val="28"/>
          <w:szCs w:val="28"/>
        </w:rPr>
      </w:pPr>
    </w:p>
    <w:p w14:paraId="096B1913" w14:textId="5136C8AD" w:rsidR="00DF6DBB" w:rsidRPr="00CE14C1" w:rsidRDefault="00DF6DBB" w:rsidP="00DF6DBB">
      <w:pPr>
        <w:rPr>
          <w:b/>
          <w:sz w:val="28"/>
          <w:szCs w:val="28"/>
        </w:rPr>
      </w:pPr>
      <w:r w:rsidRPr="00CE14C1">
        <w:rPr>
          <w:b/>
          <w:sz w:val="28"/>
          <w:szCs w:val="28"/>
        </w:rPr>
        <w:t xml:space="preserve">Глава-Руководитель </w:t>
      </w:r>
      <w:r w:rsidRPr="00CE14C1">
        <w:rPr>
          <w:b/>
          <w:sz w:val="28"/>
          <w:szCs w:val="28"/>
        </w:rPr>
        <w:tab/>
      </w:r>
      <w:r w:rsidRPr="00CE14C1">
        <w:rPr>
          <w:b/>
          <w:sz w:val="28"/>
          <w:szCs w:val="28"/>
        </w:rPr>
        <w:tab/>
      </w:r>
      <w:r w:rsidRPr="00CE14C1">
        <w:rPr>
          <w:b/>
          <w:sz w:val="28"/>
          <w:szCs w:val="28"/>
        </w:rPr>
        <w:tab/>
      </w:r>
      <w:r w:rsidR="00FB37D6" w:rsidRPr="00CE14C1">
        <w:rPr>
          <w:b/>
          <w:sz w:val="28"/>
          <w:szCs w:val="28"/>
        </w:rPr>
        <w:t xml:space="preserve">             </w:t>
      </w:r>
      <w:r w:rsidRPr="00CE14C1">
        <w:rPr>
          <w:b/>
          <w:sz w:val="28"/>
          <w:szCs w:val="28"/>
        </w:rPr>
        <w:tab/>
        <w:t xml:space="preserve">                                      </w:t>
      </w:r>
      <w:r w:rsidRPr="00CE14C1">
        <w:rPr>
          <w:b/>
          <w:sz w:val="28"/>
          <w:szCs w:val="28"/>
        </w:rPr>
        <w:tab/>
        <w:t xml:space="preserve">И.В. </w:t>
      </w:r>
      <w:proofErr w:type="spellStart"/>
      <w:r w:rsidRPr="00CE14C1">
        <w:rPr>
          <w:b/>
          <w:sz w:val="28"/>
          <w:szCs w:val="28"/>
        </w:rPr>
        <w:t>Пухарев</w:t>
      </w:r>
      <w:proofErr w:type="spellEnd"/>
    </w:p>
    <w:p w14:paraId="6CADB42F" w14:textId="4E49EA60" w:rsidR="00DF6DBB" w:rsidRPr="00CE14C1" w:rsidRDefault="00DF6DBB" w:rsidP="00DF6DBB"/>
    <w:p w14:paraId="04B139FF" w14:textId="1E0AAC4D" w:rsidR="00FB37D6" w:rsidRPr="00CE14C1" w:rsidRDefault="00FB37D6" w:rsidP="00DF6DBB"/>
    <w:p w14:paraId="1A80D673" w14:textId="5BAFB066" w:rsidR="00FB37D6" w:rsidRPr="00CE14C1" w:rsidRDefault="00FB37D6" w:rsidP="00DF6DBB"/>
    <w:p w14:paraId="7E0F22DA" w14:textId="25B8F152" w:rsidR="00FB37D6" w:rsidRPr="00CE14C1" w:rsidRDefault="00FB37D6" w:rsidP="00DF6DBB"/>
    <w:p w14:paraId="430E8E76" w14:textId="207C1D23" w:rsidR="00FB37D6" w:rsidRPr="00CE14C1" w:rsidRDefault="00FB37D6" w:rsidP="00DF6DBB"/>
    <w:p w14:paraId="54767A24" w14:textId="60389A48" w:rsidR="00FB37D6" w:rsidRPr="00CE14C1" w:rsidRDefault="00FB37D6" w:rsidP="00DF6DBB"/>
    <w:p w14:paraId="7683A8E0" w14:textId="33F288B8" w:rsidR="00FB37D6" w:rsidRPr="00CE14C1" w:rsidRDefault="00FB37D6" w:rsidP="00DF6DBB"/>
    <w:p w14:paraId="7A73D1AF" w14:textId="4840146B" w:rsidR="00FB37D6" w:rsidRPr="00CE14C1" w:rsidRDefault="00FB37D6" w:rsidP="00DF6DBB"/>
    <w:p w14:paraId="5D5C31CC" w14:textId="34EF52A6" w:rsidR="00FB37D6" w:rsidRPr="00CE14C1" w:rsidRDefault="00FB37D6" w:rsidP="00DF6DBB"/>
    <w:p w14:paraId="5C428797" w14:textId="7F588B29" w:rsidR="00FB37D6" w:rsidRPr="00CE14C1" w:rsidRDefault="00FB37D6" w:rsidP="00DF6DBB"/>
    <w:p w14:paraId="02DFA5E6" w14:textId="58EC21B9" w:rsidR="00FB37D6" w:rsidRPr="00CE14C1" w:rsidRDefault="00FB37D6" w:rsidP="00DF6DBB"/>
    <w:p w14:paraId="75D6A6C0" w14:textId="46C7FDD9" w:rsidR="00FB37D6" w:rsidRPr="00CE14C1" w:rsidRDefault="00FB37D6" w:rsidP="00DF6DBB"/>
    <w:p w14:paraId="01624F78" w14:textId="338F55B5" w:rsidR="00FB37D6" w:rsidRPr="00CE14C1" w:rsidRDefault="00FB37D6" w:rsidP="00DF6DBB"/>
    <w:p w14:paraId="1CD7D38E" w14:textId="1EDBA28D" w:rsidR="00FB37D6" w:rsidRPr="00CE14C1" w:rsidRDefault="00FB37D6" w:rsidP="00DF6DBB"/>
    <w:p w14:paraId="6AF7C0A4" w14:textId="3DA64BBA" w:rsidR="00FB37D6" w:rsidRPr="00CE14C1" w:rsidRDefault="00FB37D6" w:rsidP="00DF6DBB"/>
    <w:p w14:paraId="2FB3EF45" w14:textId="24EEF599" w:rsidR="00FB37D6" w:rsidRPr="00CE14C1" w:rsidRDefault="00FB37D6" w:rsidP="00DF6DBB"/>
    <w:p w14:paraId="7E50A5A7" w14:textId="76EFE4E9" w:rsidR="00FB37D6" w:rsidRPr="00CE14C1" w:rsidRDefault="00FB37D6" w:rsidP="00DF6DBB"/>
    <w:p w14:paraId="6C2DB88D" w14:textId="310DE772" w:rsidR="00FB37D6" w:rsidRPr="00CE14C1" w:rsidRDefault="00FB37D6" w:rsidP="00DF6DBB"/>
    <w:p w14:paraId="7D74BB61" w14:textId="02457692" w:rsidR="00FB37D6" w:rsidRPr="00CE14C1" w:rsidRDefault="00FB37D6" w:rsidP="00DF6DBB"/>
    <w:p w14:paraId="3DE27C1B" w14:textId="34BFF313" w:rsidR="00FB37D6" w:rsidRPr="00CE14C1" w:rsidRDefault="00FB37D6" w:rsidP="00DF6DBB"/>
    <w:p w14:paraId="42DCF386" w14:textId="31772A6E" w:rsidR="00FB37D6" w:rsidRPr="00CE14C1" w:rsidRDefault="00FB37D6" w:rsidP="00DF6DBB"/>
    <w:p w14:paraId="43A39421" w14:textId="75768B7B" w:rsidR="00FB37D6" w:rsidRPr="00CE14C1" w:rsidRDefault="00FB37D6" w:rsidP="00DF6DBB"/>
    <w:p w14:paraId="5FD1D130" w14:textId="0F5300AC" w:rsidR="00FB37D6" w:rsidRPr="00CE14C1" w:rsidRDefault="00FB37D6" w:rsidP="00DF6DBB"/>
    <w:p w14:paraId="7E4D7EFA" w14:textId="7E0D3B5F" w:rsidR="00FB37D6" w:rsidRPr="00CE14C1" w:rsidRDefault="00FB37D6" w:rsidP="00DF6DBB"/>
    <w:p w14:paraId="5CABA3C5" w14:textId="3FB6AAF0" w:rsidR="00FB37D6" w:rsidRPr="00CE14C1" w:rsidRDefault="00FB37D6" w:rsidP="00DF6DBB"/>
    <w:p w14:paraId="5DC88204" w14:textId="7030C292" w:rsidR="00FB37D6" w:rsidRPr="00CE14C1" w:rsidRDefault="00FB37D6" w:rsidP="00DF6DBB"/>
    <w:p w14:paraId="19A54331" w14:textId="740F74DB" w:rsidR="00FB37D6" w:rsidRPr="00CE14C1" w:rsidRDefault="00FB37D6" w:rsidP="00DF6DBB"/>
    <w:p w14:paraId="1002EF65" w14:textId="5BA6B6A7" w:rsidR="00FB37D6" w:rsidRPr="00CE14C1" w:rsidRDefault="00FB37D6" w:rsidP="00DF6DBB"/>
    <w:p w14:paraId="25BA1104" w14:textId="6E2B92F4" w:rsidR="00FB37D6" w:rsidRPr="00CE14C1" w:rsidRDefault="00FB37D6" w:rsidP="00DF6DBB"/>
    <w:p w14:paraId="18B185F1" w14:textId="6D6C2638" w:rsidR="00FB37D6" w:rsidRPr="00CE14C1" w:rsidRDefault="00FB37D6" w:rsidP="00DF6DBB"/>
    <w:p w14:paraId="690330F8" w14:textId="3A7A9966" w:rsidR="00FB37D6" w:rsidRPr="00CE14C1" w:rsidRDefault="00FB37D6" w:rsidP="00DF6DBB"/>
    <w:p w14:paraId="0C5BA8D6" w14:textId="3368D7DC" w:rsidR="00FB37D6" w:rsidRPr="00CE14C1" w:rsidRDefault="00FB37D6" w:rsidP="00DF6DBB"/>
    <w:p w14:paraId="582DDCA6" w14:textId="7276C250" w:rsidR="00FB37D6" w:rsidRPr="00CE14C1" w:rsidRDefault="00FB37D6" w:rsidP="00DF6DBB"/>
    <w:p w14:paraId="51097A7C" w14:textId="73ACD7F6" w:rsidR="00FB37D6" w:rsidRPr="00CE14C1" w:rsidRDefault="00FB37D6" w:rsidP="00DF6DBB"/>
    <w:p w14:paraId="48E5EE4E" w14:textId="37F3FC94" w:rsidR="00FB37D6" w:rsidRPr="00CE14C1" w:rsidRDefault="00FB37D6" w:rsidP="00DF6DBB"/>
    <w:p w14:paraId="262D963B" w14:textId="3DE90E74" w:rsidR="00FB37D6" w:rsidRPr="00CE14C1" w:rsidRDefault="00FB37D6" w:rsidP="00DF6DBB"/>
    <w:p w14:paraId="30DC5ABF" w14:textId="10922CBA" w:rsidR="00FB37D6" w:rsidRPr="00CE14C1" w:rsidRDefault="00FB37D6" w:rsidP="00DF6DBB"/>
    <w:p w14:paraId="52CA9F28" w14:textId="4248953A" w:rsidR="00FB37D6" w:rsidRPr="00CE14C1" w:rsidRDefault="00FB37D6" w:rsidP="00DF6DBB"/>
    <w:p w14:paraId="744D6BC9" w14:textId="592CE0D9" w:rsidR="00FB37D6" w:rsidRPr="00CE14C1" w:rsidRDefault="00FB37D6" w:rsidP="00DF6DBB"/>
    <w:p w14:paraId="306D5CDA" w14:textId="38C33D8A" w:rsidR="00FB37D6" w:rsidRPr="00CE14C1" w:rsidRDefault="00FB37D6" w:rsidP="00FB37D6">
      <w:pPr>
        <w:rPr>
          <w:sz w:val="20"/>
        </w:rPr>
      </w:pPr>
      <w:r w:rsidRPr="00CE14C1">
        <w:rPr>
          <w:sz w:val="20"/>
        </w:rPr>
        <w:t>Исп.: Федосеева Е.Ю.</w:t>
      </w:r>
    </w:p>
    <w:p w14:paraId="6E8FED6F" w14:textId="77777777" w:rsidR="00FB37D6" w:rsidRPr="00CE14C1" w:rsidRDefault="00FB37D6" w:rsidP="00FB37D6">
      <w:pPr>
        <w:rPr>
          <w:sz w:val="20"/>
        </w:rPr>
      </w:pPr>
      <w:r w:rsidRPr="00CE14C1">
        <w:rPr>
          <w:sz w:val="20"/>
        </w:rPr>
        <w:t>Тел.:8(30130)47124</w:t>
      </w:r>
    </w:p>
    <w:p w14:paraId="7CB2D158" w14:textId="77777777" w:rsidR="00CE14C1" w:rsidRDefault="00CE14C1" w:rsidP="00FB37D6">
      <w:pPr>
        <w:pStyle w:val="ConsPlusNormal"/>
        <w:jc w:val="right"/>
        <w:outlineLvl w:val="0"/>
      </w:pPr>
    </w:p>
    <w:p w14:paraId="39525250" w14:textId="262C9E0E" w:rsidR="006D435E" w:rsidRPr="001F24D4" w:rsidRDefault="00DF6DBB" w:rsidP="00FB37D6">
      <w:pPr>
        <w:pStyle w:val="ConsPlusNormal"/>
        <w:jc w:val="right"/>
        <w:outlineLvl w:val="0"/>
      </w:pPr>
      <w:r w:rsidRPr="001F24D4">
        <w:lastRenderedPageBreak/>
        <w:t>Приложение</w:t>
      </w:r>
      <w:r w:rsidR="00FB37D6" w:rsidRPr="001F24D4">
        <w:t xml:space="preserve"> </w:t>
      </w:r>
    </w:p>
    <w:p w14:paraId="18B85482" w14:textId="590FB7BF" w:rsidR="006D435E" w:rsidRPr="001F24D4" w:rsidRDefault="006D435E" w:rsidP="00FB37D6">
      <w:pPr>
        <w:pStyle w:val="ConsPlusNormal"/>
        <w:jc w:val="right"/>
        <w:outlineLvl w:val="0"/>
      </w:pPr>
      <w:r w:rsidRPr="001F24D4">
        <w:t>УТВЕРЖДЕНО</w:t>
      </w:r>
    </w:p>
    <w:p w14:paraId="4D8829CA" w14:textId="77777777" w:rsidR="006D435E" w:rsidRPr="001F24D4" w:rsidRDefault="006D435E" w:rsidP="006D435E">
      <w:pPr>
        <w:pStyle w:val="ConsPlusNormal"/>
        <w:jc w:val="right"/>
        <w:outlineLvl w:val="0"/>
      </w:pPr>
      <w:r w:rsidRPr="001F24D4">
        <w:t xml:space="preserve">Постановлением </w:t>
      </w:r>
      <w:r w:rsidR="00DF6DBB" w:rsidRPr="001F24D4">
        <w:t>Администрации МО</w:t>
      </w:r>
    </w:p>
    <w:p w14:paraId="666DAD42" w14:textId="03DCED4C" w:rsidR="00DF6DBB" w:rsidRPr="001F24D4" w:rsidRDefault="00DF6DBB" w:rsidP="006D435E">
      <w:pPr>
        <w:pStyle w:val="ConsPlusNormal"/>
        <w:jc w:val="right"/>
        <w:outlineLvl w:val="0"/>
      </w:pPr>
      <w:r w:rsidRPr="001F24D4">
        <w:t xml:space="preserve"> «</w:t>
      </w:r>
      <w:proofErr w:type="gramStart"/>
      <w:r w:rsidRPr="001F24D4">
        <w:t>Северо-Байкальский</w:t>
      </w:r>
      <w:proofErr w:type="gramEnd"/>
      <w:r w:rsidRPr="001F24D4">
        <w:t xml:space="preserve"> район»</w:t>
      </w:r>
    </w:p>
    <w:p w14:paraId="189CA967" w14:textId="336F030A" w:rsidR="00DF6DBB" w:rsidRPr="00CE14C1" w:rsidRDefault="00DF6DBB" w:rsidP="00DF6DBB">
      <w:pPr>
        <w:pStyle w:val="ConsPlusNormal"/>
        <w:jc w:val="right"/>
        <w:rPr>
          <w:sz w:val="20"/>
          <w:szCs w:val="20"/>
        </w:rPr>
      </w:pPr>
      <w:r w:rsidRPr="001F24D4">
        <w:t xml:space="preserve">от </w:t>
      </w:r>
      <w:r w:rsidR="006D435E" w:rsidRPr="001F24D4">
        <w:t>30.</w:t>
      </w:r>
      <w:r w:rsidR="00FB37D6" w:rsidRPr="001F24D4">
        <w:t>01.</w:t>
      </w:r>
      <w:r w:rsidR="00E321B3" w:rsidRPr="001F24D4">
        <w:t>2023</w:t>
      </w:r>
      <w:r w:rsidRPr="001F24D4">
        <w:t xml:space="preserve"> </w:t>
      </w:r>
      <w:r w:rsidR="00FB37D6" w:rsidRPr="001F24D4">
        <w:t xml:space="preserve">№ </w:t>
      </w:r>
      <w:r w:rsidR="006D435E" w:rsidRPr="001F24D4">
        <w:t>23</w:t>
      </w:r>
    </w:p>
    <w:p w14:paraId="4D1B8186" w14:textId="77777777" w:rsidR="00DF6DBB" w:rsidRPr="00CE14C1" w:rsidRDefault="00DF6DBB" w:rsidP="00DF6DBB">
      <w:pPr>
        <w:pStyle w:val="ConsPlusNormal"/>
        <w:jc w:val="both"/>
        <w:rPr>
          <w:sz w:val="20"/>
          <w:szCs w:val="20"/>
        </w:rPr>
      </w:pPr>
    </w:p>
    <w:bookmarkStart w:id="0" w:name="Par29"/>
    <w:bookmarkEnd w:id="0"/>
    <w:p w14:paraId="211FD18A" w14:textId="77777777" w:rsidR="00FB37D6" w:rsidRPr="001F24D4" w:rsidRDefault="00FB37D6" w:rsidP="00FB37D6">
      <w:pPr>
        <w:pStyle w:val="ConsPlusNormal"/>
        <w:jc w:val="center"/>
        <w:rPr>
          <w:b/>
          <w:bCs/>
          <w:sz w:val="28"/>
          <w:szCs w:val="28"/>
        </w:rPr>
      </w:pPr>
      <w:r w:rsidRPr="001F24D4">
        <w:rPr>
          <w:sz w:val="28"/>
          <w:szCs w:val="28"/>
        </w:rPr>
        <w:fldChar w:fldCharType="begin"/>
      </w:r>
      <w:r w:rsidRPr="001F24D4">
        <w:rPr>
          <w:b/>
          <w:bCs/>
          <w:sz w:val="28"/>
          <w:szCs w:val="28"/>
        </w:rPr>
        <w:instrText xml:space="preserve"> HYPERLINK "file:///C:\\Users\\Федосеева\\Downloads\\ПОложение%20о%20порядке%20взаимодействия%20улан-удэ%20по%20сносу.rtf" \l "Par29" \o "ПОЛОЖЕНИЕ" </w:instrText>
      </w:r>
      <w:r w:rsidRPr="001F24D4">
        <w:rPr>
          <w:sz w:val="28"/>
          <w:szCs w:val="28"/>
        </w:rPr>
        <w:fldChar w:fldCharType="separate"/>
      </w:r>
      <w:r w:rsidRPr="001F24D4">
        <w:rPr>
          <w:rStyle w:val="a7"/>
          <w:b/>
          <w:bCs/>
          <w:color w:val="auto"/>
          <w:sz w:val="28"/>
          <w:szCs w:val="28"/>
          <w:u w:val="none"/>
        </w:rPr>
        <w:t>Положени</w:t>
      </w:r>
      <w:r w:rsidRPr="001F24D4">
        <w:rPr>
          <w:rStyle w:val="a7"/>
          <w:b/>
          <w:bCs/>
          <w:color w:val="auto"/>
          <w:sz w:val="28"/>
          <w:szCs w:val="28"/>
          <w:u w:val="none"/>
        </w:rPr>
        <w:fldChar w:fldCharType="end"/>
      </w:r>
      <w:r w:rsidRPr="001F24D4">
        <w:rPr>
          <w:rStyle w:val="a7"/>
          <w:b/>
          <w:bCs/>
          <w:color w:val="auto"/>
          <w:sz w:val="28"/>
          <w:szCs w:val="28"/>
          <w:u w:val="none"/>
        </w:rPr>
        <w:t>е</w:t>
      </w:r>
      <w:r w:rsidRPr="001F24D4">
        <w:rPr>
          <w:b/>
          <w:bCs/>
          <w:sz w:val="28"/>
          <w:szCs w:val="28"/>
        </w:rPr>
        <w:t xml:space="preserve"> </w:t>
      </w:r>
    </w:p>
    <w:p w14:paraId="384BDA3E" w14:textId="358E54C2" w:rsidR="00DF6DBB" w:rsidRPr="001F24D4" w:rsidRDefault="00FB37D6" w:rsidP="00FB37D6">
      <w:pPr>
        <w:pStyle w:val="ConsPlusNormal"/>
        <w:jc w:val="center"/>
        <w:rPr>
          <w:b/>
          <w:bCs/>
          <w:sz w:val="28"/>
          <w:szCs w:val="28"/>
        </w:rPr>
      </w:pPr>
      <w:r w:rsidRPr="001F24D4">
        <w:rPr>
          <w:b/>
          <w:bCs/>
          <w:sz w:val="28"/>
          <w:szCs w:val="28"/>
        </w:rPr>
        <w:t>о порядке взаимодействия</w:t>
      </w:r>
      <w:r w:rsidR="00140201" w:rsidRPr="001F24D4">
        <w:rPr>
          <w:b/>
          <w:bCs/>
          <w:sz w:val="28"/>
          <w:szCs w:val="28"/>
        </w:rPr>
        <w:t xml:space="preserve"> администрации МО «Северо-Байкальский район» с </w:t>
      </w:r>
      <w:r w:rsidRPr="001F24D4">
        <w:rPr>
          <w:b/>
          <w:bCs/>
          <w:sz w:val="28"/>
          <w:szCs w:val="28"/>
        </w:rPr>
        <w:t xml:space="preserve"> подведомственны</w:t>
      </w:r>
      <w:r w:rsidR="00140201" w:rsidRPr="001F24D4">
        <w:rPr>
          <w:b/>
          <w:bCs/>
          <w:sz w:val="28"/>
          <w:szCs w:val="28"/>
        </w:rPr>
        <w:t>ми</w:t>
      </w:r>
      <w:r w:rsidRPr="001F24D4">
        <w:rPr>
          <w:b/>
          <w:bCs/>
          <w:sz w:val="28"/>
          <w:szCs w:val="28"/>
        </w:rPr>
        <w:t xml:space="preserve"> администрации муниципального образования «Северо-Байкальский район» учреждени</w:t>
      </w:r>
      <w:r w:rsidR="00140201" w:rsidRPr="001F24D4">
        <w:rPr>
          <w:b/>
          <w:bCs/>
          <w:sz w:val="28"/>
          <w:szCs w:val="28"/>
        </w:rPr>
        <w:t>ями</w:t>
      </w:r>
      <w:r w:rsidRPr="001F24D4">
        <w:rPr>
          <w:b/>
          <w:bCs/>
          <w:sz w:val="28"/>
          <w:szCs w:val="28"/>
        </w:rPr>
        <w:t xml:space="preserve"> при принятии решения</w:t>
      </w:r>
      <w:r w:rsidRPr="001F24D4">
        <w:rPr>
          <w:rFonts w:eastAsiaTheme="minorHAnsi"/>
          <w:b/>
          <w:bCs/>
          <w:sz w:val="28"/>
          <w:szCs w:val="28"/>
          <w:lang w:eastAsia="en-US"/>
        </w:rPr>
        <w:t xml:space="preserve"> о сносе самовольных построек, расположенных на межселенной территории МО «Северо-Байкальский район»</w:t>
      </w:r>
      <w:r w:rsidR="00CE14C1" w:rsidRPr="001F24D4">
        <w:rPr>
          <w:rFonts w:eastAsiaTheme="minorHAnsi"/>
          <w:sz w:val="28"/>
          <w:szCs w:val="28"/>
          <w:lang w:eastAsia="en-US"/>
        </w:rPr>
        <w:t xml:space="preserve"> и на территории городских поселений</w:t>
      </w:r>
      <w:r w:rsidRPr="001F24D4">
        <w:rPr>
          <w:rFonts w:eastAsiaTheme="minorHAnsi"/>
          <w:b/>
          <w:bCs/>
          <w:sz w:val="28"/>
          <w:szCs w:val="28"/>
          <w:lang w:eastAsia="en-US"/>
        </w:rPr>
        <w:t>, решения о сносе самовольных построек, расположенных на межселенной территории МО «Северо-Байкальский район»</w:t>
      </w:r>
      <w:r w:rsidR="00CE14C1" w:rsidRPr="001F24D4">
        <w:rPr>
          <w:rFonts w:eastAsiaTheme="minorHAnsi"/>
          <w:sz w:val="28"/>
          <w:szCs w:val="28"/>
          <w:lang w:eastAsia="en-US"/>
        </w:rPr>
        <w:t xml:space="preserve"> и на территории городских поселений,</w:t>
      </w:r>
      <w:r w:rsidRPr="001F24D4">
        <w:rPr>
          <w:rFonts w:eastAsiaTheme="minorHAnsi"/>
          <w:b/>
          <w:bCs/>
          <w:sz w:val="28"/>
          <w:szCs w:val="28"/>
          <w:lang w:eastAsia="en-US"/>
        </w:rPr>
        <w:t xml:space="preserve"> или их приведении в соответствие с установленными требованиями</w:t>
      </w:r>
    </w:p>
    <w:p w14:paraId="58F28858" w14:textId="77777777" w:rsidR="00FB37D6" w:rsidRPr="001F24D4" w:rsidRDefault="00FB37D6" w:rsidP="00FB37D6">
      <w:pPr>
        <w:pStyle w:val="ConsPlusTitle"/>
        <w:jc w:val="center"/>
        <w:outlineLvl w:val="1"/>
        <w:rPr>
          <w:rFonts w:ascii="Times New Roman" w:hAnsi="Times New Roman" w:cs="Times New Roman"/>
          <w:b w:val="0"/>
          <w:sz w:val="28"/>
          <w:szCs w:val="28"/>
        </w:rPr>
      </w:pPr>
    </w:p>
    <w:p w14:paraId="51004DF8" w14:textId="5CB64E9B" w:rsidR="00DF6DBB" w:rsidRPr="001F24D4" w:rsidRDefault="00DF6DBB" w:rsidP="00FB37D6">
      <w:pPr>
        <w:pStyle w:val="ConsPlusTitle"/>
        <w:jc w:val="center"/>
        <w:outlineLvl w:val="1"/>
        <w:rPr>
          <w:rFonts w:ascii="Times New Roman" w:hAnsi="Times New Roman" w:cs="Times New Roman"/>
          <w:b w:val="0"/>
          <w:sz w:val="28"/>
          <w:szCs w:val="28"/>
        </w:rPr>
      </w:pPr>
      <w:r w:rsidRPr="001F24D4">
        <w:rPr>
          <w:rFonts w:ascii="Times New Roman" w:hAnsi="Times New Roman" w:cs="Times New Roman"/>
          <w:b w:val="0"/>
          <w:sz w:val="28"/>
          <w:szCs w:val="28"/>
        </w:rPr>
        <w:t>1. Общие положения</w:t>
      </w:r>
    </w:p>
    <w:p w14:paraId="13BC0DF2" w14:textId="77777777" w:rsidR="00DF6DBB" w:rsidRPr="001F24D4" w:rsidRDefault="00DF6DBB" w:rsidP="00FB37D6">
      <w:pPr>
        <w:pStyle w:val="ConsPlusNormal"/>
        <w:jc w:val="both"/>
        <w:rPr>
          <w:sz w:val="28"/>
          <w:szCs w:val="28"/>
        </w:rPr>
      </w:pPr>
    </w:p>
    <w:p w14:paraId="306FB124" w14:textId="0EA5030C" w:rsidR="00DF6DBB" w:rsidRPr="001F24D4" w:rsidRDefault="00FB37D6" w:rsidP="00FB37D6">
      <w:pPr>
        <w:pStyle w:val="ConsPlusNormal"/>
        <w:numPr>
          <w:ilvl w:val="1"/>
          <w:numId w:val="2"/>
        </w:numPr>
        <w:ind w:left="0" w:firstLine="567"/>
        <w:jc w:val="both"/>
        <w:rPr>
          <w:sz w:val="28"/>
          <w:szCs w:val="28"/>
        </w:rPr>
      </w:pPr>
      <w:r w:rsidRPr="001F24D4">
        <w:rPr>
          <w:sz w:val="28"/>
          <w:szCs w:val="28"/>
        </w:rPr>
        <w:t>Подведомственным</w:t>
      </w:r>
      <w:r w:rsidR="00DF6DBB" w:rsidRPr="001F24D4">
        <w:rPr>
          <w:sz w:val="28"/>
          <w:szCs w:val="28"/>
        </w:rPr>
        <w:t xml:space="preserve"> Администрации муниципального образования «Северо-Байкальский район»</w:t>
      </w:r>
      <w:r w:rsidRPr="001F24D4">
        <w:rPr>
          <w:sz w:val="28"/>
          <w:szCs w:val="28"/>
        </w:rPr>
        <w:t xml:space="preserve"> (далее – Администрация) учреждением</w:t>
      </w:r>
      <w:r w:rsidR="00DF6DBB" w:rsidRPr="001F24D4">
        <w:rPr>
          <w:sz w:val="28"/>
          <w:szCs w:val="28"/>
        </w:rPr>
        <w:t xml:space="preserve">, </w:t>
      </w:r>
      <w:r w:rsidR="00140201" w:rsidRPr="001F24D4">
        <w:rPr>
          <w:sz w:val="28"/>
          <w:szCs w:val="28"/>
        </w:rPr>
        <w:t xml:space="preserve">с которым осуществляется взаимодействие при </w:t>
      </w:r>
      <w:r w:rsidR="00DF6DBB" w:rsidRPr="001F24D4">
        <w:rPr>
          <w:sz w:val="28"/>
          <w:szCs w:val="28"/>
        </w:rPr>
        <w:t>приняти</w:t>
      </w:r>
      <w:r w:rsidR="00140201" w:rsidRPr="001F24D4">
        <w:rPr>
          <w:sz w:val="28"/>
          <w:szCs w:val="28"/>
        </w:rPr>
        <w:t>и</w:t>
      </w:r>
      <w:r w:rsidR="00DF6DBB" w:rsidRPr="001F24D4">
        <w:rPr>
          <w:sz w:val="28"/>
          <w:szCs w:val="28"/>
        </w:rPr>
        <w:t xml:space="preserve"> </w:t>
      </w:r>
      <w:r w:rsidRPr="001F24D4">
        <w:rPr>
          <w:sz w:val="28"/>
          <w:szCs w:val="28"/>
        </w:rPr>
        <w:t>решения</w:t>
      </w:r>
      <w:r w:rsidRPr="001F24D4">
        <w:rPr>
          <w:rFonts w:eastAsiaTheme="minorHAnsi"/>
          <w:sz w:val="28"/>
          <w:szCs w:val="28"/>
          <w:lang w:eastAsia="en-US"/>
        </w:rPr>
        <w:t xml:space="preserve"> о сносе самовольной постройки, расположенной на межселенной территории МО «Северо-Байкальский район»</w:t>
      </w:r>
      <w:r w:rsidR="00CE14C1" w:rsidRPr="001F24D4">
        <w:rPr>
          <w:rFonts w:eastAsiaTheme="minorHAnsi"/>
          <w:sz w:val="28"/>
          <w:szCs w:val="28"/>
          <w:lang w:eastAsia="en-US"/>
        </w:rPr>
        <w:t xml:space="preserve"> и на территории городских поселений</w:t>
      </w:r>
      <w:r w:rsidRPr="001F24D4">
        <w:rPr>
          <w:rFonts w:eastAsiaTheme="minorHAnsi"/>
          <w:sz w:val="28"/>
          <w:szCs w:val="28"/>
          <w:lang w:eastAsia="en-US"/>
        </w:rPr>
        <w:t>, решения о сносе самовольной постройки, расположенной на межселенной территории МО «Северо-Байкальский район»</w:t>
      </w:r>
      <w:r w:rsidR="00CE14C1" w:rsidRPr="001F24D4">
        <w:rPr>
          <w:rFonts w:eastAsiaTheme="minorHAnsi"/>
          <w:sz w:val="28"/>
          <w:szCs w:val="28"/>
          <w:lang w:eastAsia="en-US"/>
        </w:rPr>
        <w:t xml:space="preserve"> и на территории городских поселений</w:t>
      </w:r>
      <w:r w:rsidR="00320145" w:rsidRPr="001F24D4">
        <w:rPr>
          <w:rFonts w:eastAsiaTheme="minorHAnsi"/>
          <w:sz w:val="28"/>
          <w:szCs w:val="28"/>
          <w:lang w:eastAsia="en-US"/>
        </w:rPr>
        <w:t xml:space="preserve"> или</w:t>
      </w:r>
      <w:r w:rsidRPr="001F24D4">
        <w:rPr>
          <w:rFonts w:eastAsiaTheme="minorHAnsi"/>
          <w:sz w:val="28"/>
          <w:szCs w:val="28"/>
          <w:lang w:eastAsia="en-US"/>
        </w:rPr>
        <w:t xml:space="preserve"> ее  приведении в соответствие с установленными требованиями</w:t>
      </w:r>
      <w:r w:rsidR="00DF6DBB" w:rsidRPr="001F24D4">
        <w:rPr>
          <w:sz w:val="28"/>
          <w:szCs w:val="28"/>
        </w:rPr>
        <w:t>, в случаях, предусмотренных пунктом 4 статьи 222 Гражданского кодекса Российской Федерации</w:t>
      </w:r>
      <w:r w:rsidRPr="001F24D4">
        <w:rPr>
          <w:sz w:val="28"/>
          <w:szCs w:val="28"/>
        </w:rPr>
        <w:t>,</w:t>
      </w:r>
      <w:r w:rsidR="00DF6DBB" w:rsidRPr="001F24D4">
        <w:rPr>
          <w:sz w:val="28"/>
          <w:szCs w:val="28"/>
        </w:rPr>
        <w:t xml:space="preserve"> решения об обращении в суд с исковым заявлением о сносе самовольной постройки или ее приведении в соответствие с установленными требованиями в случаях, предусмотренных Градостроительным кодексом Российской Федерации, является МКУ «Комитет по управлению муниципальным хозяйством» (далее - Комитет).</w:t>
      </w:r>
    </w:p>
    <w:p w14:paraId="47EB7CB5" w14:textId="77777777" w:rsidR="00DF6DBB" w:rsidRPr="001F24D4" w:rsidRDefault="00DF6DBB" w:rsidP="00FB37D6">
      <w:pPr>
        <w:pStyle w:val="ConsPlusNormal"/>
        <w:ind w:firstLine="567"/>
        <w:jc w:val="both"/>
        <w:rPr>
          <w:sz w:val="28"/>
          <w:szCs w:val="28"/>
        </w:rPr>
      </w:pPr>
      <w:r w:rsidRPr="001F24D4">
        <w:rPr>
          <w:sz w:val="28"/>
          <w:szCs w:val="28"/>
        </w:rPr>
        <w:t>1.2. Действие настоящего Положения не распространяется на:</w:t>
      </w:r>
    </w:p>
    <w:p w14:paraId="301C024C" w14:textId="77777777" w:rsidR="00DF6DBB" w:rsidRPr="001F24D4" w:rsidRDefault="00DF6DBB" w:rsidP="00FB37D6">
      <w:pPr>
        <w:pStyle w:val="ConsPlusNormal"/>
        <w:ind w:firstLine="567"/>
        <w:jc w:val="both"/>
        <w:rPr>
          <w:sz w:val="28"/>
          <w:szCs w:val="28"/>
        </w:rPr>
      </w:pPr>
      <w:r w:rsidRPr="001F24D4">
        <w:rPr>
          <w:sz w:val="28"/>
          <w:szCs w:val="28"/>
        </w:rPr>
        <w:t>1) самовольно размещенное движимое имущество;</w:t>
      </w:r>
    </w:p>
    <w:p w14:paraId="3D90EF95" w14:textId="77777777" w:rsidR="00DF6DBB" w:rsidRPr="001F24D4" w:rsidRDefault="00DF6DBB" w:rsidP="00FB37D6">
      <w:pPr>
        <w:pStyle w:val="ConsPlusNormal"/>
        <w:ind w:firstLine="567"/>
        <w:jc w:val="both"/>
        <w:rPr>
          <w:sz w:val="28"/>
          <w:szCs w:val="28"/>
        </w:rPr>
      </w:pPr>
      <w:r w:rsidRPr="001F24D4">
        <w:rPr>
          <w:sz w:val="28"/>
          <w:szCs w:val="28"/>
        </w:rPr>
        <w:t>2) самовольно размещенные нестационарные торговые объекты;</w:t>
      </w:r>
    </w:p>
    <w:p w14:paraId="7C43F606" w14:textId="77777777" w:rsidR="00DF6DBB" w:rsidRPr="001F24D4" w:rsidRDefault="00DF6DBB" w:rsidP="00FB37D6">
      <w:pPr>
        <w:pStyle w:val="ConsPlusNormal"/>
        <w:ind w:firstLine="567"/>
        <w:jc w:val="both"/>
        <w:rPr>
          <w:sz w:val="28"/>
          <w:szCs w:val="28"/>
        </w:rPr>
      </w:pPr>
      <w:r w:rsidRPr="001F24D4">
        <w:rPr>
          <w:sz w:val="28"/>
          <w:szCs w:val="28"/>
        </w:rPr>
        <w:t>3) самовольные постройки, относящиеся к имуществу религиозного назначения;</w:t>
      </w:r>
    </w:p>
    <w:p w14:paraId="56424EA5" w14:textId="77777777" w:rsidR="00DF6DBB" w:rsidRPr="001F24D4" w:rsidRDefault="00DF6DBB" w:rsidP="00FB37D6">
      <w:pPr>
        <w:pStyle w:val="ConsPlusNormal"/>
        <w:ind w:firstLine="567"/>
        <w:jc w:val="both"/>
        <w:rPr>
          <w:sz w:val="28"/>
          <w:szCs w:val="28"/>
        </w:rPr>
      </w:pPr>
      <w:r w:rsidRPr="001F24D4">
        <w:rPr>
          <w:sz w:val="28"/>
          <w:szCs w:val="28"/>
        </w:rPr>
        <w:t>4) земельный участок в отношении здания, сооружения или другого строения, созданных на земельном участке до 30.10.2001, в связи с отсутствием правоустанавливающих документов;</w:t>
      </w:r>
    </w:p>
    <w:p w14:paraId="48D0038E" w14:textId="77777777" w:rsidR="00DF6DBB" w:rsidRPr="001F24D4" w:rsidRDefault="00DF6DBB" w:rsidP="00FB37D6">
      <w:pPr>
        <w:pStyle w:val="ConsPlusNormal"/>
        <w:ind w:firstLine="567"/>
        <w:jc w:val="both"/>
        <w:rPr>
          <w:sz w:val="28"/>
          <w:szCs w:val="28"/>
        </w:rPr>
      </w:pPr>
      <w:r w:rsidRPr="001F24D4">
        <w:rPr>
          <w:sz w:val="28"/>
          <w:szCs w:val="28"/>
        </w:rPr>
        <w:t>5) здания, сооружения или другие строения, созданные до 14 мая 1998 года, в связи с отсутствием разрешения на строительство;</w:t>
      </w:r>
    </w:p>
    <w:p w14:paraId="6F2542D6" w14:textId="77777777" w:rsidR="00DF6DBB" w:rsidRPr="001F24D4" w:rsidRDefault="00DF6DBB" w:rsidP="00FB37D6">
      <w:pPr>
        <w:pStyle w:val="ConsPlusNormal"/>
        <w:ind w:firstLine="540"/>
        <w:jc w:val="both"/>
        <w:rPr>
          <w:sz w:val="28"/>
          <w:szCs w:val="28"/>
        </w:rPr>
      </w:pPr>
      <w:r w:rsidRPr="001F24D4">
        <w:rPr>
          <w:sz w:val="28"/>
          <w:szCs w:val="28"/>
        </w:rPr>
        <w:t>6) самовольные постройки, возведенные или созданные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14:paraId="03820D4C" w14:textId="3F7027A7" w:rsidR="00DF6DBB" w:rsidRPr="001F24D4" w:rsidRDefault="00DF6DBB" w:rsidP="00FB37D6">
      <w:pPr>
        <w:pStyle w:val="ConsPlusNormal"/>
        <w:ind w:firstLine="540"/>
        <w:jc w:val="both"/>
        <w:rPr>
          <w:sz w:val="28"/>
          <w:szCs w:val="28"/>
        </w:rPr>
      </w:pPr>
      <w:r w:rsidRPr="001F24D4">
        <w:rPr>
          <w:sz w:val="28"/>
          <w:szCs w:val="28"/>
        </w:rPr>
        <w:t xml:space="preserve">1.3. Решение о сносе самовольной постройки или решение о сносе самовольной постройки или ее приведении в соответствие с установленными требованиями принимается в форме распоряжения </w:t>
      </w:r>
      <w:r w:rsidR="00140201" w:rsidRPr="001F24D4">
        <w:rPr>
          <w:sz w:val="28"/>
          <w:szCs w:val="28"/>
        </w:rPr>
        <w:t>Администрации.</w:t>
      </w:r>
    </w:p>
    <w:p w14:paraId="2F44D256" w14:textId="77777777" w:rsidR="00DF6DBB" w:rsidRPr="001F24D4" w:rsidRDefault="00DF6DBB" w:rsidP="00FB37D6">
      <w:pPr>
        <w:pStyle w:val="ConsPlusNormal"/>
        <w:jc w:val="both"/>
        <w:rPr>
          <w:sz w:val="28"/>
          <w:szCs w:val="28"/>
        </w:rPr>
      </w:pPr>
    </w:p>
    <w:p w14:paraId="4BD72799" w14:textId="15FE0910" w:rsidR="00DF6DBB" w:rsidRPr="001F24D4" w:rsidRDefault="00DF6DBB" w:rsidP="00353C71">
      <w:pPr>
        <w:pStyle w:val="ConsPlusTitle"/>
        <w:numPr>
          <w:ilvl w:val="0"/>
          <w:numId w:val="2"/>
        </w:numPr>
        <w:jc w:val="center"/>
        <w:outlineLvl w:val="1"/>
        <w:rPr>
          <w:rFonts w:ascii="Times New Roman" w:eastAsiaTheme="minorHAnsi" w:hAnsi="Times New Roman" w:cs="Times New Roman"/>
          <w:b w:val="0"/>
          <w:sz w:val="28"/>
          <w:szCs w:val="28"/>
          <w:lang w:eastAsia="en-US"/>
        </w:rPr>
      </w:pPr>
      <w:r w:rsidRPr="001F24D4">
        <w:rPr>
          <w:rFonts w:ascii="Times New Roman" w:hAnsi="Times New Roman" w:cs="Times New Roman"/>
          <w:b w:val="0"/>
          <w:sz w:val="28"/>
          <w:szCs w:val="28"/>
        </w:rPr>
        <w:t xml:space="preserve">Принятие </w:t>
      </w:r>
      <w:r w:rsidR="00353C71" w:rsidRPr="001F24D4">
        <w:rPr>
          <w:rFonts w:ascii="Times New Roman" w:hAnsi="Times New Roman" w:cs="Times New Roman"/>
          <w:b w:val="0"/>
          <w:sz w:val="28"/>
          <w:szCs w:val="28"/>
        </w:rPr>
        <w:t>решения</w:t>
      </w:r>
      <w:r w:rsidR="00353C71" w:rsidRPr="001F24D4">
        <w:rPr>
          <w:rFonts w:ascii="Times New Roman" w:eastAsiaTheme="minorHAnsi" w:hAnsi="Times New Roman" w:cs="Times New Roman"/>
          <w:b w:val="0"/>
          <w:sz w:val="28"/>
          <w:szCs w:val="28"/>
          <w:lang w:eastAsia="en-US"/>
        </w:rPr>
        <w:t xml:space="preserve"> о сносе самовольной постройки, расположенной на межселенной территории МО «Северо-Байкальский район»</w:t>
      </w:r>
      <w:r w:rsidR="00CE14C1" w:rsidRPr="001F24D4">
        <w:rPr>
          <w:rFonts w:ascii="Times New Roman" w:eastAsiaTheme="minorHAnsi" w:hAnsi="Times New Roman" w:cs="Times New Roman"/>
          <w:b w:val="0"/>
          <w:sz w:val="28"/>
          <w:szCs w:val="28"/>
          <w:lang w:eastAsia="en-US"/>
        </w:rPr>
        <w:t xml:space="preserve"> и на территории городских поселений</w:t>
      </w:r>
      <w:r w:rsidR="00353C71" w:rsidRPr="001F24D4">
        <w:rPr>
          <w:rFonts w:ascii="Times New Roman" w:eastAsiaTheme="minorHAnsi" w:hAnsi="Times New Roman" w:cs="Times New Roman"/>
          <w:b w:val="0"/>
          <w:sz w:val="28"/>
          <w:szCs w:val="28"/>
          <w:lang w:eastAsia="en-US"/>
        </w:rPr>
        <w:t>, решения о сносе самовольной постройки, расположенной на межселенной территории МО «Северо-Байкальский район»</w:t>
      </w:r>
      <w:r w:rsidR="00CE14C1" w:rsidRPr="001F24D4">
        <w:rPr>
          <w:rFonts w:ascii="Times New Roman" w:eastAsiaTheme="minorHAnsi" w:hAnsi="Times New Roman" w:cs="Times New Roman"/>
          <w:b w:val="0"/>
          <w:sz w:val="28"/>
          <w:szCs w:val="28"/>
          <w:lang w:eastAsia="en-US"/>
        </w:rPr>
        <w:t xml:space="preserve"> и на территории городских поселений</w:t>
      </w:r>
      <w:r w:rsidR="00320145" w:rsidRPr="001F24D4">
        <w:rPr>
          <w:rFonts w:ascii="Times New Roman" w:eastAsiaTheme="minorHAnsi" w:hAnsi="Times New Roman" w:cs="Times New Roman"/>
          <w:b w:val="0"/>
          <w:sz w:val="28"/>
          <w:szCs w:val="28"/>
          <w:lang w:eastAsia="en-US"/>
        </w:rPr>
        <w:t xml:space="preserve"> или</w:t>
      </w:r>
      <w:r w:rsidR="00353C71" w:rsidRPr="001F24D4">
        <w:rPr>
          <w:rFonts w:ascii="Times New Roman" w:eastAsiaTheme="minorHAnsi" w:hAnsi="Times New Roman" w:cs="Times New Roman"/>
          <w:b w:val="0"/>
          <w:sz w:val="28"/>
          <w:szCs w:val="28"/>
          <w:lang w:eastAsia="en-US"/>
        </w:rPr>
        <w:t xml:space="preserve"> </w:t>
      </w:r>
      <w:proofErr w:type="gramStart"/>
      <w:r w:rsidR="00353C71" w:rsidRPr="001F24D4">
        <w:rPr>
          <w:rFonts w:ascii="Times New Roman" w:eastAsiaTheme="minorHAnsi" w:hAnsi="Times New Roman" w:cs="Times New Roman"/>
          <w:b w:val="0"/>
          <w:sz w:val="28"/>
          <w:szCs w:val="28"/>
          <w:lang w:eastAsia="en-US"/>
        </w:rPr>
        <w:t>ее  приведении</w:t>
      </w:r>
      <w:proofErr w:type="gramEnd"/>
      <w:r w:rsidR="00353C71" w:rsidRPr="001F24D4">
        <w:rPr>
          <w:rFonts w:ascii="Times New Roman" w:eastAsiaTheme="minorHAnsi" w:hAnsi="Times New Roman" w:cs="Times New Roman"/>
          <w:b w:val="0"/>
          <w:sz w:val="28"/>
          <w:szCs w:val="28"/>
          <w:lang w:eastAsia="en-US"/>
        </w:rPr>
        <w:t xml:space="preserve"> в соответствие с установленными требованиями</w:t>
      </w:r>
    </w:p>
    <w:p w14:paraId="2A6F1AAB" w14:textId="77777777" w:rsidR="00353C71" w:rsidRPr="001F24D4" w:rsidRDefault="00353C71" w:rsidP="00353C71">
      <w:pPr>
        <w:pStyle w:val="ConsPlusTitle"/>
        <w:ind w:left="495"/>
        <w:outlineLvl w:val="1"/>
        <w:rPr>
          <w:rFonts w:ascii="Times New Roman" w:hAnsi="Times New Roman" w:cs="Times New Roman"/>
          <w:b w:val="0"/>
          <w:sz w:val="28"/>
          <w:szCs w:val="28"/>
        </w:rPr>
      </w:pPr>
    </w:p>
    <w:p w14:paraId="1817029C" w14:textId="77777777" w:rsidR="00DF6DBB" w:rsidRPr="001F24D4" w:rsidRDefault="00DF6DBB" w:rsidP="00FB37D6">
      <w:pPr>
        <w:pStyle w:val="ConsPlusNormal"/>
        <w:ind w:firstLine="540"/>
        <w:jc w:val="both"/>
        <w:rPr>
          <w:sz w:val="28"/>
          <w:szCs w:val="28"/>
        </w:rPr>
      </w:pPr>
      <w:r w:rsidRPr="001F24D4">
        <w:rPr>
          <w:sz w:val="28"/>
          <w:szCs w:val="28"/>
        </w:rPr>
        <w:t>2.1. В течение 3 рабочих дней со дня поступления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(далее - уведомление),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а также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Комитет:</w:t>
      </w:r>
    </w:p>
    <w:p w14:paraId="36CFF80E" w14:textId="557F548A" w:rsidR="00DF6DBB" w:rsidRPr="001F24D4" w:rsidRDefault="00DF6DBB" w:rsidP="00FB37D6">
      <w:pPr>
        <w:pStyle w:val="ConsPlusNormal"/>
        <w:ind w:firstLine="540"/>
        <w:jc w:val="both"/>
        <w:rPr>
          <w:sz w:val="28"/>
          <w:szCs w:val="28"/>
        </w:rPr>
      </w:pPr>
      <w:r w:rsidRPr="001F24D4">
        <w:rPr>
          <w:sz w:val="28"/>
          <w:szCs w:val="28"/>
        </w:rPr>
        <w:t>2.1.1. Направляет межведомственны</w:t>
      </w:r>
      <w:r w:rsidR="00353C71" w:rsidRPr="001F24D4">
        <w:rPr>
          <w:sz w:val="28"/>
          <w:szCs w:val="28"/>
        </w:rPr>
        <w:t>й</w:t>
      </w:r>
      <w:r w:rsidRPr="001F24D4">
        <w:rPr>
          <w:sz w:val="28"/>
          <w:szCs w:val="28"/>
        </w:rPr>
        <w:t xml:space="preserve"> запрос в целях получения адресно-справочной информации о физическом лице, являющемся правообладателем земельного участка, на котором создана или возведена самовольная постройка, - в Управление по вопросам миграции МВД России по Республике Бурятия, в ППК «</w:t>
      </w:r>
      <w:proofErr w:type="spellStart"/>
      <w:r w:rsidRPr="001F24D4">
        <w:rPr>
          <w:sz w:val="28"/>
          <w:szCs w:val="28"/>
        </w:rPr>
        <w:t>Роскадастр</w:t>
      </w:r>
      <w:proofErr w:type="spellEnd"/>
      <w:r w:rsidRPr="001F24D4">
        <w:rPr>
          <w:sz w:val="28"/>
          <w:szCs w:val="28"/>
        </w:rPr>
        <w:t>»</w:t>
      </w:r>
      <w:r w:rsidR="00353C71" w:rsidRPr="001F24D4">
        <w:rPr>
          <w:sz w:val="28"/>
          <w:szCs w:val="28"/>
        </w:rPr>
        <w:t>.</w:t>
      </w:r>
    </w:p>
    <w:p w14:paraId="636C0381" w14:textId="6D27A4E0" w:rsidR="00DF6DBB" w:rsidRPr="001F24D4" w:rsidRDefault="00353C71" w:rsidP="00FB37D6">
      <w:pPr>
        <w:pStyle w:val="ConsPlusNormal"/>
        <w:ind w:firstLine="540"/>
        <w:jc w:val="both"/>
        <w:rPr>
          <w:sz w:val="28"/>
          <w:szCs w:val="28"/>
        </w:rPr>
      </w:pPr>
      <w:r w:rsidRPr="001F24D4">
        <w:rPr>
          <w:sz w:val="28"/>
          <w:szCs w:val="28"/>
        </w:rPr>
        <w:t xml:space="preserve">Уточняет сведения </w:t>
      </w:r>
      <w:r w:rsidR="00DF6DBB" w:rsidRPr="001F24D4">
        <w:rPr>
          <w:sz w:val="28"/>
          <w:szCs w:val="28"/>
        </w:rPr>
        <w:t>о необходимости получения разрешения на строительство (реконструкцию) объекта капитального строительства, о наличии разрешения на строительство (реконструкцию) объекта капитального строительства и акта ввода объекта капитального строительства в эксплуатацию в случае, если такое разрешение и акт требуются.</w:t>
      </w:r>
    </w:p>
    <w:p w14:paraId="41CF6493" w14:textId="77777777" w:rsidR="00DF6DBB" w:rsidRPr="001F24D4" w:rsidRDefault="00DF6DBB" w:rsidP="00FB37D6">
      <w:pPr>
        <w:pStyle w:val="ConsPlusNormal"/>
        <w:ind w:firstLine="540"/>
        <w:jc w:val="both"/>
        <w:rPr>
          <w:sz w:val="28"/>
          <w:szCs w:val="28"/>
        </w:rPr>
      </w:pPr>
      <w:r w:rsidRPr="001F24D4">
        <w:rPr>
          <w:sz w:val="28"/>
          <w:szCs w:val="28"/>
        </w:rPr>
        <w:t>2.1.2. Подготавливает заключение, содержащее сведения из информационной системы обеспечения градостроительной деятельности в отношении земельного участка, на котором создана или возведена самовольная постройка, сведения о получении в отношении самовольной постройки необходимых в силу закона для создания или возведения такой постройки согласований и разрешений, а также сведения о наличии либо отсутствии нарушений градостроительных и строительных норм и правил при создании или возведении самовольной постройки.</w:t>
      </w:r>
    </w:p>
    <w:p w14:paraId="4C5226C8" w14:textId="77777777" w:rsidR="00DF6DBB" w:rsidRPr="001F24D4" w:rsidRDefault="00DF6DBB" w:rsidP="00FB37D6">
      <w:pPr>
        <w:pStyle w:val="ConsPlusNormal"/>
        <w:ind w:firstLine="540"/>
        <w:jc w:val="both"/>
        <w:rPr>
          <w:sz w:val="28"/>
          <w:szCs w:val="28"/>
        </w:rPr>
      </w:pPr>
      <w:r w:rsidRPr="001F24D4">
        <w:rPr>
          <w:sz w:val="28"/>
          <w:szCs w:val="28"/>
        </w:rPr>
        <w:t xml:space="preserve">2.2. Комитет рассматривает уведомление и документы, подтверждающие </w:t>
      </w:r>
      <w:r w:rsidRPr="001F24D4">
        <w:rPr>
          <w:sz w:val="28"/>
          <w:szCs w:val="28"/>
        </w:rPr>
        <w:lastRenderedPageBreak/>
        <w:t>наличие признаков самовольной постройки, и по результатам рассмотрения в срок совершает одно из следующих действий:</w:t>
      </w:r>
    </w:p>
    <w:p w14:paraId="06A69629" w14:textId="376A95EE" w:rsidR="00DF6DBB" w:rsidRPr="001F24D4" w:rsidRDefault="00DF6DBB" w:rsidP="00FB37D6">
      <w:pPr>
        <w:pStyle w:val="ConsPlusNormal"/>
        <w:ind w:firstLine="540"/>
        <w:jc w:val="both"/>
        <w:rPr>
          <w:sz w:val="28"/>
          <w:szCs w:val="28"/>
        </w:rPr>
      </w:pPr>
      <w:r w:rsidRPr="001F24D4">
        <w:rPr>
          <w:sz w:val="28"/>
          <w:szCs w:val="28"/>
        </w:rPr>
        <w:t xml:space="preserve">- </w:t>
      </w:r>
      <w:r w:rsidR="00353C71" w:rsidRPr="001F24D4">
        <w:rPr>
          <w:sz w:val="28"/>
          <w:szCs w:val="28"/>
        </w:rPr>
        <w:t>подготавливает проект</w:t>
      </w:r>
      <w:r w:rsidRPr="001F24D4">
        <w:rPr>
          <w:sz w:val="28"/>
          <w:szCs w:val="28"/>
        </w:rPr>
        <w:t xml:space="preserve"> решени</w:t>
      </w:r>
      <w:r w:rsidR="00353C71" w:rsidRPr="001F24D4">
        <w:rPr>
          <w:sz w:val="28"/>
          <w:szCs w:val="28"/>
        </w:rPr>
        <w:t>я</w:t>
      </w:r>
      <w:r w:rsidRPr="001F24D4">
        <w:rPr>
          <w:sz w:val="28"/>
          <w:szCs w:val="28"/>
        </w:rPr>
        <w:t xml:space="preserve"> о сносе самовольной постройки</w:t>
      </w:r>
      <w:r w:rsidR="005559D5" w:rsidRPr="001F24D4">
        <w:rPr>
          <w:sz w:val="28"/>
          <w:szCs w:val="28"/>
        </w:rPr>
        <w:t>, обеспечивает его согласование и подписание должностными лицам Администрации</w:t>
      </w:r>
      <w:r w:rsidRPr="001F24D4">
        <w:rPr>
          <w:sz w:val="28"/>
          <w:szCs w:val="28"/>
        </w:rPr>
        <w:t xml:space="preserve"> не позднее 20 рабочих дней со дня поступления уведомления;</w:t>
      </w:r>
    </w:p>
    <w:p w14:paraId="3FDB4BA8" w14:textId="17C404FA" w:rsidR="00DF6DBB" w:rsidRPr="001F24D4" w:rsidRDefault="00DF6DBB" w:rsidP="00FB37D6">
      <w:pPr>
        <w:pStyle w:val="ConsPlusNormal"/>
        <w:ind w:firstLine="540"/>
        <w:jc w:val="both"/>
        <w:rPr>
          <w:sz w:val="28"/>
          <w:szCs w:val="28"/>
        </w:rPr>
      </w:pPr>
      <w:r w:rsidRPr="001F24D4">
        <w:rPr>
          <w:sz w:val="28"/>
          <w:szCs w:val="28"/>
        </w:rPr>
        <w:t xml:space="preserve">- </w:t>
      </w:r>
      <w:r w:rsidR="00353C71" w:rsidRPr="001F24D4">
        <w:rPr>
          <w:sz w:val="28"/>
          <w:szCs w:val="28"/>
        </w:rPr>
        <w:t>подготавливает проект</w:t>
      </w:r>
      <w:r w:rsidRPr="001F24D4">
        <w:rPr>
          <w:sz w:val="28"/>
          <w:szCs w:val="28"/>
        </w:rPr>
        <w:t xml:space="preserve"> решени</w:t>
      </w:r>
      <w:r w:rsidR="00353C71" w:rsidRPr="001F24D4">
        <w:rPr>
          <w:sz w:val="28"/>
          <w:szCs w:val="28"/>
        </w:rPr>
        <w:t>я</w:t>
      </w:r>
      <w:r w:rsidRPr="001F24D4">
        <w:rPr>
          <w:sz w:val="28"/>
          <w:szCs w:val="28"/>
        </w:rPr>
        <w:t xml:space="preserve"> о сносе самовольной постройки или ее приведении в соответствие с установленными требованиями</w:t>
      </w:r>
      <w:r w:rsidR="005559D5" w:rsidRPr="001F24D4">
        <w:rPr>
          <w:sz w:val="28"/>
          <w:szCs w:val="28"/>
        </w:rPr>
        <w:t>, обеспечивает его согласование и подписание должностными лицам Администрации</w:t>
      </w:r>
      <w:r w:rsidRPr="001F24D4">
        <w:rPr>
          <w:sz w:val="28"/>
          <w:szCs w:val="28"/>
        </w:rPr>
        <w:t xml:space="preserve"> не позднее 20 рабочих дней со дня поступления уведомления;</w:t>
      </w:r>
    </w:p>
    <w:p w14:paraId="5AF23EAD" w14:textId="5D182004" w:rsidR="00DF6DBB" w:rsidRPr="001F24D4" w:rsidRDefault="00DF6DBB" w:rsidP="00FB37D6">
      <w:pPr>
        <w:pStyle w:val="ConsPlusNormal"/>
        <w:ind w:firstLine="540"/>
        <w:jc w:val="both"/>
        <w:rPr>
          <w:sz w:val="28"/>
          <w:szCs w:val="28"/>
        </w:rPr>
      </w:pPr>
      <w:r w:rsidRPr="001F24D4">
        <w:rPr>
          <w:sz w:val="28"/>
          <w:szCs w:val="28"/>
        </w:rPr>
        <w:t xml:space="preserve">- </w:t>
      </w:r>
      <w:r w:rsidR="00320145" w:rsidRPr="001F24D4">
        <w:rPr>
          <w:sz w:val="28"/>
          <w:szCs w:val="28"/>
        </w:rPr>
        <w:t>передает</w:t>
      </w:r>
      <w:r w:rsidRPr="001F24D4">
        <w:rPr>
          <w:sz w:val="28"/>
          <w:szCs w:val="28"/>
        </w:rPr>
        <w:t xml:space="preserve"> в </w:t>
      </w:r>
      <w:r w:rsidR="00353C71" w:rsidRPr="001F24D4">
        <w:rPr>
          <w:sz w:val="28"/>
          <w:szCs w:val="28"/>
        </w:rPr>
        <w:t>А</w:t>
      </w:r>
      <w:r w:rsidRPr="001F24D4">
        <w:rPr>
          <w:sz w:val="28"/>
          <w:szCs w:val="28"/>
        </w:rPr>
        <w:t>дминистрацию документы для обращения в суд с иском о сносе самовольной постройки, о сносе самовольной постройки или ее приведении в соответствие с установленными требованиями с сопроводительным письмом не позднее 10 рабочих дней со дня поступления уведомления. В сопроводительном письме указываются требования искового заявления.</w:t>
      </w:r>
    </w:p>
    <w:p w14:paraId="1A5B5A1A" w14:textId="2AD5552D" w:rsidR="00DF6DBB" w:rsidRPr="001F24D4" w:rsidRDefault="00DF6DBB" w:rsidP="00FB37D6">
      <w:pPr>
        <w:pStyle w:val="ConsPlusNormal"/>
        <w:ind w:firstLine="540"/>
        <w:jc w:val="both"/>
        <w:rPr>
          <w:sz w:val="28"/>
          <w:szCs w:val="28"/>
        </w:rPr>
      </w:pPr>
      <w:r w:rsidRPr="001F24D4">
        <w:rPr>
          <w:sz w:val="28"/>
          <w:szCs w:val="28"/>
        </w:rPr>
        <w:t xml:space="preserve">- </w:t>
      </w:r>
      <w:r w:rsidR="005559D5" w:rsidRPr="001F24D4">
        <w:rPr>
          <w:sz w:val="28"/>
          <w:szCs w:val="28"/>
        </w:rPr>
        <w:t xml:space="preserve">подготавливает проект </w:t>
      </w:r>
      <w:r w:rsidRPr="001F24D4">
        <w:rPr>
          <w:sz w:val="28"/>
          <w:szCs w:val="28"/>
        </w:rPr>
        <w:t>уведомлени</w:t>
      </w:r>
      <w:r w:rsidR="005559D5" w:rsidRPr="001F24D4">
        <w:rPr>
          <w:sz w:val="28"/>
          <w:szCs w:val="28"/>
        </w:rPr>
        <w:t>я</w:t>
      </w:r>
      <w:r w:rsidRPr="001F24D4">
        <w:rPr>
          <w:sz w:val="28"/>
          <w:szCs w:val="28"/>
        </w:rPr>
        <w:t xml:space="preserve"> о том, что наличие признаков самовольной постройки не усматривается, </w:t>
      </w:r>
      <w:r w:rsidR="005559D5" w:rsidRPr="001F24D4">
        <w:rPr>
          <w:sz w:val="28"/>
          <w:szCs w:val="28"/>
        </w:rPr>
        <w:t>обеспечивает его согласование и подписание должностными лицам Администрации, направляет уведомлени</w:t>
      </w:r>
      <w:r w:rsidR="00C5303B" w:rsidRPr="001F24D4">
        <w:rPr>
          <w:sz w:val="28"/>
          <w:szCs w:val="28"/>
        </w:rPr>
        <w:t>е</w:t>
      </w:r>
      <w:r w:rsidR="005559D5" w:rsidRPr="001F24D4">
        <w:rPr>
          <w:sz w:val="28"/>
          <w:szCs w:val="28"/>
        </w:rPr>
        <w:t xml:space="preserve"> </w:t>
      </w:r>
      <w:r w:rsidRPr="001F24D4">
        <w:rPr>
          <w:sz w:val="28"/>
          <w:szCs w:val="28"/>
        </w:rPr>
        <w:t>в исполнительные органы государственной власти, подведомственные им государственные учреждения, должностным лицам государственных учреждений, органы местного самоуправления, указанные в ч. 2 ст. 55.32 Градостроительного кодекса Российской Федерации, от которых поступило уведомление о выявлении самовольной постройки, не позднее 20 рабочих дней со дня поступления уведомления.</w:t>
      </w:r>
    </w:p>
    <w:p w14:paraId="3D9C5676" w14:textId="77777777" w:rsidR="00DF6DBB" w:rsidRPr="001F24D4" w:rsidRDefault="00DF6DBB" w:rsidP="00FB37D6">
      <w:pPr>
        <w:pStyle w:val="ConsPlusNormal"/>
        <w:ind w:firstLine="540"/>
        <w:jc w:val="both"/>
        <w:rPr>
          <w:sz w:val="28"/>
          <w:szCs w:val="28"/>
        </w:rPr>
      </w:pPr>
      <w:r w:rsidRPr="001F24D4">
        <w:rPr>
          <w:sz w:val="28"/>
          <w:szCs w:val="28"/>
        </w:rPr>
        <w:t>2.3. Решение о сносе самовольной постройки либо решение о сносе самовольной постройки или ее приведении в соответствие с установленными требованиями должно содержать:</w:t>
      </w:r>
    </w:p>
    <w:p w14:paraId="31ADBD7E" w14:textId="77777777" w:rsidR="00DF6DBB" w:rsidRPr="001F24D4" w:rsidRDefault="00DF6DBB" w:rsidP="00FB37D6">
      <w:pPr>
        <w:pStyle w:val="ConsPlusNormal"/>
        <w:ind w:firstLine="540"/>
        <w:jc w:val="both"/>
        <w:rPr>
          <w:sz w:val="28"/>
          <w:szCs w:val="28"/>
        </w:rPr>
      </w:pPr>
      <w:r w:rsidRPr="001F24D4">
        <w:rPr>
          <w:sz w:val="28"/>
          <w:szCs w:val="28"/>
        </w:rPr>
        <w:t>1) место нахождения (адресный ориентир) самовольной постройки;</w:t>
      </w:r>
    </w:p>
    <w:p w14:paraId="714B4F55" w14:textId="77777777" w:rsidR="00DF6DBB" w:rsidRPr="001F24D4" w:rsidRDefault="00DF6DBB" w:rsidP="00FB37D6">
      <w:pPr>
        <w:pStyle w:val="ConsPlusNormal"/>
        <w:ind w:firstLine="540"/>
        <w:jc w:val="both"/>
        <w:rPr>
          <w:sz w:val="28"/>
          <w:szCs w:val="28"/>
        </w:rPr>
      </w:pPr>
      <w:r w:rsidRPr="001F24D4">
        <w:rPr>
          <w:sz w:val="28"/>
          <w:szCs w:val="28"/>
        </w:rPr>
        <w:t>2) описание самовольной постройки;</w:t>
      </w:r>
    </w:p>
    <w:p w14:paraId="712F516F" w14:textId="77777777" w:rsidR="00DF6DBB" w:rsidRPr="001F24D4" w:rsidRDefault="00DF6DBB" w:rsidP="00FB37D6">
      <w:pPr>
        <w:pStyle w:val="ConsPlusNormal"/>
        <w:ind w:firstLine="540"/>
        <w:jc w:val="both"/>
        <w:rPr>
          <w:sz w:val="28"/>
          <w:szCs w:val="28"/>
        </w:rPr>
      </w:pPr>
      <w:bookmarkStart w:id="1" w:name="Par66"/>
      <w:bookmarkEnd w:id="1"/>
      <w:r w:rsidRPr="001F24D4">
        <w:rPr>
          <w:sz w:val="28"/>
          <w:szCs w:val="28"/>
        </w:rPr>
        <w:t>3) сведения о лице, которое создало или возвело самовольную постройку, а при отсутствии сведений о таком лице сведения о правообладателе земельного участка, на котором создана или возведена самовольная постройка, при наличии соответствующих сведений;</w:t>
      </w:r>
    </w:p>
    <w:p w14:paraId="3F53FC58" w14:textId="77777777" w:rsidR="00DF6DBB" w:rsidRPr="001F24D4" w:rsidRDefault="00DF6DBB" w:rsidP="00FB37D6">
      <w:pPr>
        <w:pStyle w:val="ConsPlusNormal"/>
        <w:ind w:firstLine="540"/>
        <w:jc w:val="both"/>
        <w:rPr>
          <w:sz w:val="28"/>
          <w:szCs w:val="28"/>
        </w:rPr>
      </w:pPr>
      <w:r w:rsidRPr="001F24D4">
        <w:rPr>
          <w:sz w:val="28"/>
          <w:szCs w:val="28"/>
        </w:rPr>
        <w:t xml:space="preserve">4) срок, в течение которого лицо, указанное в </w:t>
      </w:r>
      <w:hyperlink r:id="rId8" w:anchor="Par66" w:tooltip="3) сведения о лице, которое создало или возвело самовольную постройку, а при отсутствии сведений о таком лице сведения о правообладателе земельного участка, на котором создана или возведена самовольная постройка, при наличии соответствующих сведений;" w:history="1">
        <w:r w:rsidRPr="001F24D4">
          <w:rPr>
            <w:rStyle w:val="a7"/>
            <w:color w:val="auto"/>
            <w:sz w:val="28"/>
            <w:szCs w:val="28"/>
            <w:u w:val="none"/>
          </w:rPr>
          <w:t>подпункте 3</w:t>
        </w:r>
      </w:hyperlink>
      <w:r w:rsidRPr="001F24D4">
        <w:rPr>
          <w:sz w:val="28"/>
          <w:szCs w:val="28"/>
        </w:rPr>
        <w:t xml:space="preserve"> настоящего пункта, обязано осуществить снос самовольной постройки в случае, если принято решение о сносе самовольной постройки, о сносе самовольной постройки или ее приведении в соответствие с установленными требованиями;</w:t>
      </w:r>
    </w:p>
    <w:p w14:paraId="1404A0E6" w14:textId="77777777" w:rsidR="00DF6DBB" w:rsidRPr="001F24D4" w:rsidRDefault="00DF6DBB" w:rsidP="00FB37D6">
      <w:pPr>
        <w:pStyle w:val="ConsPlusNormal"/>
        <w:ind w:firstLine="540"/>
        <w:jc w:val="both"/>
        <w:rPr>
          <w:sz w:val="28"/>
          <w:szCs w:val="28"/>
        </w:rPr>
      </w:pPr>
      <w:r w:rsidRPr="001F24D4">
        <w:rPr>
          <w:sz w:val="28"/>
          <w:szCs w:val="28"/>
        </w:rPr>
        <w:t xml:space="preserve">5) срок, в течение которого лицо, указанное в </w:t>
      </w:r>
      <w:hyperlink r:id="rId9" w:anchor="Par66" w:tooltip="3) сведения о лице, которое создало или возвело самовольную постройку, а при отсутствии сведений о таком лице сведения о правообладателе земельного участка, на котором создана или возведена самовольная постройка, при наличии соответствующих сведений;" w:history="1">
        <w:r w:rsidRPr="001F24D4">
          <w:rPr>
            <w:rStyle w:val="a7"/>
            <w:color w:val="auto"/>
            <w:sz w:val="28"/>
            <w:szCs w:val="28"/>
            <w:u w:val="none"/>
          </w:rPr>
          <w:t>подпункте 3</w:t>
        </w:r>
      </w:hyperlink>
      <w:r w:rsidRPr="001F24D4">
        <w:rPr>
          <w:sz w:val="28"/>
          <w:szCs w:val="28"/>
        </w:rPr>
        <w:t xml:space="preserve"> настоящего пункта, обязано привести самовольную постройку в соответствие с установленными требованиями или осуществить снос самовольной постройки в случае, если принято решение о сносе самовольной постройки или ее приведении в соответствие с установленными требованиями.</w:t>
      </w:r>
    </w:p>
    <w:p w14:paraId="109D64BC" w14:textId="77777777" w:rsidR="00DF6DBB" w:rsidRPr="001F24D4" w:rsidRDefault="00DF6DBB" w:rsidP="00FB37D6">
      <w:pPr>
        <w:pStyle w:val="ConsPlusNormal"/>
        <w:ind w:firstLine="540"/>
        <w:jc w:val="both"/>
        <w:rPr>
          <w:sz w:val="28"/>
          <w:szCs w:val="28"/>
        </w:rPr>
      </w:pPr>
      <w:r w:rsidRPr="001F24D4">
        <w:rPr>
          <w:sz w:val="28"/>
          <w:szCs w:val="28"/>
        </w:rPr>
        <w:t xml:space="preserve">2.4.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Комитет направляет копию соответствующего решения лицу, осуществившему самовольную постройку, а при отсутствии у Комитета сведений о таком лице - правообладателю земельного участка, </w:t>
      </w:r>
      <w:r w:rsidRPr="001F24D4">
        <w:rPr>
          <w:sz w:val="28"/>
          <w:szCs w:val="28"/>
        </w:rPr>
        <w:lastRenderedPageBreak/>
        <w:t>на котором создана или возведена самовольная постройка.</w:t>
      </w:r>
    </w:p>
    <w:p w14:paraId="012E3739" w14:textId="77777777" w:rsidR="00DF6DBB" w:rsidRPr="001F24D4" w:rsidRDefault="00DF6DBB" w:rsidP="00FB37D6">
      <w:pPr>
        <w:pStyle w:val="ConsPlusNormal"/>
        <w:ind w:firstLine="540"/>
        <w:jc w:val="both"/>
        <w:rPr>
          <w:sz w:val="28"/>
          <w:szCs w:val="28"/>
        </w:rPr>
      </w:pPr>
      <w:r w:rsidRPr="001F24D4">
        <w:rPr>
          <w:sz w:val="28"/>
          <w:szCs w:val="28"/>
        </w:rPr>
        <w:t>2.5. В случае если лица, указанные в пункте 2.4 настоящего Положения, не были выявлены, Комитет в течение семи рабочих дней со дня принятия соответствующего решения обязан:</w:t>
      </w:r>
    </w:p>
    <w:p w14:paraId="65093EA7" w14:textId="5EAE82E4" w:rsidR="00DF6DBB" w:rsidRPr="001F24D4" w:rsidRDefault="00DF6DBB" w:rsidP="00FB37D6">
      <w:pPr>
        <w:pStyle w:val="ConsPlusNormal"/>
        <w:ind w:firstLine="540"/>
        <w:jc w:val="both"/>
        <w:rPr>
          <w:sz w:val="28"/>
          <w:szCs w:val="28"/>
        </w:rPr>
      </w:pPr>
      <w:r w:rsidRPr="001F24D4">
        <w:rPr>
          <w:sz w:val="28"/>
          <w:szCs w:val="28"/>
        </w:rPr>
        <w:t xml:space="preserve">1) обеспечить опубликование в официальном периодическом печатном </w:t>
      </w:r>
      <w:r w:rsidR="005559D5" w:rsidRPr="001F24D4">
        <w:rPr>
          <w:sz w:val="28"/>
          <w:szCs w:val="28"/>
        </w:rPr>
        <w:t>издании сообщения</w:t>
      </w:r>
      <w:r w:rsidRPr="001F24D4">
        <w:rPr>
          <w:sz w:val="28"/>
          <w:szCs w:val="28"/>
        </w:rPr>
        <w:t xml:space="preserve"> о планируемых сносе самовольной постройки или ее приведении в соответствие с установленными требованиями;</w:t>
      </w:r>
    </w:p>
    <w:p w14:paraId="2EB5684F" w14:textId="77777777" w:rsidR="00DF6DBB" w:rsidRPr="001F24D4" w:rsidRDefault="00DF6DBB" w:rsidP="00FB37D6">
      <w:pPr>
        <w:pStyle w:val="ConsPlusNormal"/>
        <w:ind w:firstLine="540"/>
        <w:jc w:val="both"/>
        <w:rPr>
          <w:sz w:val="28"/>
          <w:szCs w:val="28"/>
        </w:rPr>
      </w:pPr>
      <w:r w:rsidRPr="001F24D4">
        <w:rPr>
          <w:sz w:val="28"/>
          <w:szCs w:val="28"/>
        </w:rPr>
        <w:t>2) обеспечить размещение на официальном сайте администрации МО «</w:t>
      </w:r>
      <w:proofErr w:type="gramStart"/>
      <w:r w:rsidRPr="001F24D4">
        <w:rPr>
          <w:sz w:val="28"/>
          <w:szCs w:val="28"/>
        </w:rPr>
        <w:t>Северо-Байкальский</w:t>
      </w:r>
      <w:proofErr w:type="gramEnd"/>
      <w:r w:rsidRPr="001F24D4">
        <w:rPr>
          <w:sz w:val="28"/>
          <w:szCs w:val="28"/>
        </w:rPr>
        <w:t xml:space="preserve"> район» сообщения о планируемых сносе самовольной постройки или ее приведении в соответствие с установленными требованиями;</w:t>
      </w:r>
    </w:p>
    <w:p w14:paraId="006F6343" w14:textId="77777777" w:rsidR="00DF6DBB" w:rsidRPr="001F24D4" w:rsidRDefault="00DF6DBB" w:rsidP="00FB37D6">
      <w:pPr>
        <w:pStyle w:val="ConsPlusNormal"/>
        <w:ind w:firstLine="540"/>
        <w:jc w:val="both"/>
        <w:rPr>
          <w:sz w:val="28"/>
          <w:szCs w:val="28"/>
        </w:rPr>
      </w:pPr>
      <w:r w:rsidRPr="001F24D4">
        <w:rPr>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4C3FBC88" w14:textId="01911A6A" w:rsidR="00DF6DBB" w:rsidRPr="001F24D4" w:rsidRDefault="00DF6DBB" w:rsidP="00FB37D6">
      <w:pPr>
        <w:pStyle w:val="ConsPlusNormal"/>
        <w:ind w:firstLine="540"/>
        <w:jc w:val="both"/>
        <w:rPr>
          <w:sz w:val="28"/>
          <w:szCs w:val="28"/>
        </w:rPr>
      </w:pPr>
      <w:r w:rsidRPr="001F24D4">
        <w:rPr>
          <w:sz w:val="28"/>
          <w:szCs w:val="28"/>
        </w:rPr>
        <w:t>2.6. Администрация обращается в суд с иском о сносе самовольной постройки, о сносе самовольной постройки или ее приведении в соответствие с установленными требованиями в течение 10 рабочих дней со дня поступления документов от Комитета, но не позднее 20 рабочих дней со дня поступления уведомления о выявлении самовольной постройки в Комитет.</w:t>
      </w:r>
    </w:p>
    <w:p w14:paraId="44309A47" w14:textId="74115D5F" w:rsidR="00DF6DBB" w:rsidRPr="001F24D4" w:rsidRDefault="00DF6DBB" w:rsidP="00FB37D6">
      <w:pPr>
        <w:pStyle w:val="ConsPlusNormal"/>
        <w:ind w:firstLine="540"/>
        <w:jc w:val="both"/>
        <w:rPr>
          <w:sz w:val="28"/>
          <w:szCs w:val="28"/>
        </w:rPr>
      </w:pPr>
      <w:r w:rsidRPr="001F24D4">
        <w:rPr>
          <w:sz w:val="28"/>
          <w:szCs w:val="28"/>
        </w:rPr>
        <w:t>2.7. Администрация направляет в Комитет решение суда о сносе самовольной постройки, о сносе самовольной постройки или ее приведении в соответствие с установленными требованиями в течение 15 рабочих дней со дня вступления решения в силу.</w:t>
      </w:r>
    </w:p>
    <w:p w14:paraId="179B782D" w14:textId="5BBE458F" w:rsidR="00DF6DBB" w:rsidRPr="001F24D4" w:rsidRDefault="00DF6DBB" w:rsidP="00FB37D6">
      <w:pPr>
        <w:pStyle w:val="ConsPlusNormal"/>
        <w:ind w:firstLine="540"/>
        <w:jc w:val="both"/>
        <w:rPr>
          <w:sz w:val="28"/>
          <w:szCs w:val="28"/>
        </w:rPr>
      </w:pPr>
      <w:bookmarkStart w:id="2" w:name="Par76"/>
      <w:bookmarkEnd w:id="2"/>
      <w:r w:rsidRPr="001F24D4">
        <w:rPr>
          <w:sz w:val="28"/>
          <w:szCs w:val="28"/>
        </w:rPr>
        <w:t xml:space="preserve">2.8. В течение 7 рабочих дней со дня истечения срока, установленного для сноса самовольной постройки, сноса самовольной постройки или приведения ее в соответствие с установленными требованиями решением </w:t>
      </w:r>
      <w:r w:rsidR="00C5303B" w:rsidRPr="001F24D4">
        <w:rPr>
          <w:sz w:val="28"/>
          <w:szCs w:val="28"/>
        </w:rPr>
        <w:t>Администрации</w:t>
      </w:r>
      <w:r w:rsidRPr="001F24D4">
        <w:rPr>
          <w:sz w:val="28"/>
          <w:szCs w:val="28"/>
        </w:rPr>
        <w:t xml:space="preserve"> (решением суда) о сносе самовольной постройки, о сносе самовольной постройки или ее приведении в соответствие с установленными требованиями, Комитет осуществляет осмотр места расположения самовольной постройки с целью установления факта исполнения либо неисполнения соответствующего решения. Результаты осмотра в течение срока, предусмотренного настоящим пунктом, оформляются должностным лицом Комитета </w:t>
      </w:r>
      <w:hyperlink r:id="rId10" w:anchor="Par105" w:tooltip="АКТ" w:history="1">
        <w:r w:rsidRPr="001F24D4">
          <w:rPr>
            <w:rStyle w:val="a7"/>
            <w:color w:val="auto"/>
            <w:sz w:val="28"/>
            <w:szCs w:val="28"/>
            <w:u w:val="none"/>
          </w:rPr>
          <w:t>актом</w:t>
        </w:r>
      </w:hyperlink>
      <w:r w:rsidRPr="001F24D4">
        <w:rPr>
          <w:sz w:val="28"/>
          <w:szCs w:val="28"/>
        </w:rPr>
        <w:t xml:space="preserve"> по форме согласно приложению к настоящему Положению с приложением фотосъемки.</w:t>
      </w:r>
    </w:p>
    <w:p w14:paraId="425E1CC8" w14:textId="77777777" w:rsidR="00DF6DBB" w:rsidRPr="001F24D4" w:rsidRDefault="00DF6DBB" w:rsidP="00FB37D6">
      <w:pPr>
        <w:pStyle w:val="ConsPlusNormal"/>
        <w:ind w:firstLine="540"/>
        <w:jc w:val="both"/>
        <w:rPr>
          <w:sz w:val="28"/>
          <w:szCs w:val="28"/>
        </w:rPr>
      </w:pPr>
      <w:r w:rsidRPr="001F24D4">
        <w:rPr>
          <w:sz w:val="28"/>
          <w:szCs w:val="28"/>
        </w:rPr>
        <w:t xml:space="preserve">2.9. В случае если лицом, которое создало или возвело самовольную постройку, а при отсутствии сведений о таком лице правообладателем земельного участка, на котором создана или возведена самовольная постройка, не представлена в Комитет утвержденная проектная документация, предусматривающая реконструкцию самовольной постройки в целях ее приведения в соответствие с установленными требованиями, в срок, установленный решением о сносе самовольной постройки или ее приведении в соответствие с установленными требованиями для сноса самовольной постройки, либо по результатам осмотра места расположения самовольной постройки установлено неисполнение лицом, которое создало или возвело самовольную постройку, а при отсутствии сведений о таком лице - правообладателем земельного участка, на котором создана или возведена самовольная постройка, обязанности по сносу самовольной постройки или ее </w:t>
      </w:r>
      <w:r w:rsidRPr="001F24D4">
        <w:rPr>
          <w:sz w:val="28"/>
          <w:szCs w:val="28"/>
        </w:rPr>
        <w:lastRenderedPageBreak/>
        <w:t>приведению в соответствие с установленными требованиями, Комитет:</w:t>
      </w:r>
    </w:p>
    <w:p w14:paraId="2F82F49B" w14:textId="7A73A84C" w:rsidR="00DF6DBB" w:rsidRPr="001F24D4" w:rsidRDefault="00DF6DBB" w:rsidP="00FB37D6">
      <w:pPr>
        <w:pStyle w:val="ConsPlusNormal"/>
        <w:ind w:firstLine="540"/>
        <w:jc w:val="both"/>
        <w:rPr>
          <w:sz w:val="28"/>
          <w:szCs w:val="28"/>
        </w:rPr>
      </w:pPr>
      <w:r w:rsidRPr="001F24D4">
        <w:rPr>
          <w:sz w:val="28"/>
          <w:szCs w:val="28"/>
        </w:rPr>
        <w:t xml:space="preserve">1) в течение срока, предусмотренного </w:t>
      </w:r>
      <w:hyperlink r:id="rId11" w:anchor="Par76" w:tooltip="2.8. В течение 7 рабочих дней со дня истечения срока, установленного для сноса самовольной постройки, сноса самовольной постройки или приведения ее в соответствие с установленными требованиями решением Комитета (решением суда) о сносе самовольной постройк" w:history="1">
        <w:r w:rsidRPr="001F24D4">
          <w:rPr>
            <w:rStyle w:val="a7"/>
            <w:color w:val="auto"/>
            <w:sz w:val="28"/>
            <w:szCs w:val="28"/>
            <w:u w:val="none"/>
          </w:rPr>
          <w:t>пунктом 2.8</w:t>
        </w:r>
      </w:hyperlink>
      <w:r w:rsidRPr="001F24D4">
        <w:rPr>
          <w:sz w:val="28"/>
          <w:szCs w:val="28"/>
        </w:rPr>
        <w:t xml:space="preserve"> настоящего Положения, </w:t>
      </w:r>
      <w:r w:rsidR="00C5303B" w:rsidRPr="001F24D4">
        <w:rPr>
          <w:sz w:val="28"/>
          <w:szCs w:val="28"/>
        </w:rPr>
        <w:t xml:space="preserve">подготавливает проект уведомления об этом, обеспечивает его согласование и подписание должностными лицам Администрации и </w:t>
      </w:r>
      <w:r w:rsidRPr="001F24D4">
        <w:rPr>
          <w:sz w:val="28"/>
          <w:szCs w:val="28"/>
        </w:rPr>
        <w:t>направляет уведомление в исполнительный орган государственной власти, уполномоченный на предоставление земельных участков, находящихся в государственной собственности, при условии, что самовольная постройка создана или возведена на земельном участке, находящемся в государственной собственности, или в</w:t>
      </w:r>
      <w:r w:rsidR="00C5303B" w:rsidRPr="001F24D4">
        <w:rPr>
          <w:sz w:val="28"/>
          <w:szCs w:val="28"/>
        </w:rPr>
        <w:t xml:space="preserve"> органы местного самоуправления</w:t>
      </w:r>
      <w:r w:rsidRPr="001F24D4">
        <w:rPr>
          <w:sz w:val="28"/>
          <w:szCs w:val="28"/>
        </w:rPr>
        <w:t>, при условии, что самовольная постройка создана или возведена на земельном участке, находящемся в муниципальной собственности;</w:t>
      </w:r>
    </w:p>
    <w:p w14:paraId="4DEEB0E1" w14:textId="3068C691" w:rsidR="00DF6DBB" w:rsidRPr="001F24D4" w:rsidRDefault="00DF6DBB" w:rsidP="00FB37D6">
      <w:pPr>
        <w:pStyle w:val="ConsPlusNormal"/>
        <w:ind w:firstLine="540"/>
        <w:jc w:val="both"/>
        <w:rPr>
          <w:sz w:val="28"/>
          <w:szCs w:val="28"/>
        </w:rPr>
      </w:pPr>
      <w:r w:rsidRPr="001F24D4">
        <w:rPr>
          <w:sz w:val="28"/>
          <w:szCs w:val="28"/>
        </w:rPr>
        <w:t xml:space="preserve">2) </w:t>
      </w:r>
      <w:r w:rsidR="00320145" w:rsidRPr="001F24D4">
        <w:rPr>
          <w:sz w:val="28"/>
          <w:szCs w:val="28"/>
        </w:rPr>
        <w:t>передае</w:t>
      </w:r>
      <w:r w:rsidRPr="001F24D4">
        <w:rPr>
          <w:sz w:val="28"/>
          <w:szCs w:val="28"/>
        </w:rPr>
        <w:t xml:space="preserve">т материалы в Администрацию для обращения в течение 6 месяцев со дня истечения срока, предусмотренного решением о сносе самовольной постройки либо решением о сносе самовольной постройки или ее приведении в соответствие с установленными требованиями,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r:id="rId12" w:anchor="Par85" w:tooltip="3) в срок, установленный решением суда или решением Комитета о сносе самовольной постройки либо решением суда или решением Комитета о сносе самовольной постройки или ее приведении в соответствие с установленными требованиями, лицо, которое создало или воз" w:history="1">
        <w:r w:rsidRPr="001F24D4">
          <w:rPr>
            <w:rStyle w:val="a7"/>
            <w:color w:val="auto"/>
            <w:sz w:val="28"/>
            <w:szCs w:val="28"/>
            <w:u w:val="none"/>
          </w:rPr>
          <w:t>подпунктом 3 пункта 2.11</w:t>
        </w:r>
      </w:hyperlink>
      <w:r w:rsidRPr="001F24D4">
        <w:rPr>
          <w:sz w:val="28"/>
          <w:szCs w:val="28"/>
        </w:rPr>
        <w:t xml:space="preserve"> настоящего Положения;</w:t>
      </w:r>
    </w:p>
    <w:p w14:paraId="59048805" w14:textId="2850EA9E" w:rsidR="00DF6DBB" w:rsidRPr="001F24D4" w:rsidRDefault="00DF6DBB" w:rsidP="00FB37D6">
      <w:pPr>
        <w:pStyle w:val="ConsPlusNormal"/>
        <w:ind w:firstLine="540"/>
        <w:jc w:val="both"/>
        <w:rPr>
          <w:sz w:val="28"/>
          <w:szCs w:val="28"/>
        </w:rPr>
      </w:pPr>
      <w:r w:rsidRPr="001F24D4">
        <w:rPr>
          <w:sz w:val="28"/>
          <w:szCs w:val="28"/>
        </w:rPr>
        <w:t xml:space="preserve">3) </w:t>
      </w:r>
      <w:r w:rsidR="00320145" w:rsidRPr="001F24D4">
        <w:rPr>
          <w:sz w:val="28"/>
          <w:szCs w:val="28"/>
        </w:rPr>
        <w:t>передае</w:t>
      </w:r>
      <w:r w:rsidRPr="001F24D4">
        <w:rPr>
          <w:sz w:val="28"/>
          <w:szCs w:val="28"/>
        </w:rPr>
        <w:t xml:space="preserve">т материалы в Администрацию для обращения в течение 6 (шести) месяцев со дня истечения срока, предусмотренного решением о сносе самовольной постройки либо решением о сносе самовольной постройки или ее приведении в соответствие с установленными требованиями, для обращения в суд с требованием об изъятии земельного участка и о его передаче в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r:id="rId13" w:anchor="Par85" w:tooltip="3) в срок, установленный решением суда или решением Комитета о сносе самовольной постройки либо решением суда или решением Комитета о сносе самовольной постройки или ее приведении в соответствие с установленными требованиями, лицо, которое создало или воз" w:history="1">
        <w:r w:rsidRPr="001F24D4">
          <w:rPr>
            <w:rStyle w:val="a7"/>
            <w:color w:val="auto"/>
            <w:sz w:val="28"/>
            <w:szCs w:val="28"/>
            <w:u w:val="none"/>
          </w:rPr>
          <w:t>подпунктом 3 пункта 2.11</w:t>
        </w:r>
      </w:hyperlink>
      <w:r w:rsidRPr="001F24D4">
        <w:rPr>
          <w:sz w:val="28"/>
          <w:szCs w:val="28"/>
        </w:rPr>
        <w:t xml:space="preserve"> настоящего Положения.</w:t>
      </w:r>
    </w:p>
    <w:p w14:paraId="1DE31151" w14:textId="59755BC0" w:rsidR="00DF6DBB" w:rsidRPr="001F24D4" w:rsidRDefault="00DF6DBB" w:rsidP="00FB37D6">
      <w:pPr>
        <w:pStyle w:val="ConsPlusNormal"/>
        <w:ind w:firstLine="540"/>
        <w:jc w:val="both"/>
        <w:rPr>
          <w:sz w:val="28"/>
          <w:szCs w:val="28"/>
        </w:rPr>
      </w:pPr>
      <w:r w:rsidRPr="001F24D4">
        <w:rPr>
          <w:sz w:val="28"/>
          <w:szCs w:val="28"/>
        </w:rPr>
        <w:t>2.10. Администрация направляет в Комитет решение суда об изъятии земельного участка и о его продаже с публичных торгов, решение суда об изъятии земельного участка и о его передаче в муниципальную собственность в течение 15 рабочих дней со дня вступления решения в силу.</w:t>
      </w:r>
    </w:p>
    <w:p w14:paraId="2B1C20AD" w14:textId="77777777" w:rsidR="00DF6DBB" w:rsidRPr="001F24D4" w:rsidRDefault="00DF6DBB" w:rsidP="00FB37D6">
      <w:pPr>
        <w:pStyle w:val="ConsPlusNormal"/>
        <w:ind w:firstLine="540"/>
        <w:jc w:val="both"/>
        <w:rPr>
          <w:sz w:val="28"/>
          <w:szCs w:val="28"/>
        </w:rPr>
      </w:pPr>
      <w:bookmarkStart w:id="3" w:name="Par82"/>
      <w:bookmarkEnd w:id="3"/>
      <w:r w:rsidRPr="001F24D4">
        <w:rPr>
          <w:sz w:val="28"/>
          <w:szCs w:val="28"/>
        </w:rPr>
        <w:t>2.11. Снос самовольной постройки или ее приведение в соответствие с установленными требованиями осуществляется за счет средств бюджета муниципального образования «</w:t>
      </w:r>
      <w:proofErr w:type="gramStart"/>
      <w:r w:rsidRPr="001F24D4">
        <w:rPr>
          <w:sz w:val="28"/>
          <w:szCs w:val="28"/>
        </w:rPr>
        <w:t>Северо-Байкальский</w:t>
      </w:r>
      <w:proofErr w:type="gramEnd"/>
      <w:r w:rsidRPr="001F24D4">
        <w:rPr>
          <w:sz w:val="28"/>
          <w:szCs w:val="28"/>
        </w:rPr>
        <w:t xml:space="preserve"> район» в следующих случаях:</w:t>
      </w:r>
    </w:p>
    <w:p w14:paraId="711E54ED" w14:textId="77777777" w:rsidR="00DF6DBB" w:rsidRPr="001F24D4" w:rsidRDefault="00DF6DBB" w:rsidP="00FB37D6">
      <w:pPr>
        <w:pStyle w:val="ConsPlusNormal"/>
        <w:ind w:firstLine="540"/>
        <w:jc w:val="both"/>
        <w:rPr>
          <w:sz w:val="28"/>
          <w:szCs w:val="28"/>
        </w:rPr>
      </w:pPr>
      <w:r w:rsidRPr="001F24D4">
        <w:rPr>
          <w:sz w:val="28"/>
          <w:szCs w:val="28"/>
        </w:rPr>
        <w:t>1) в течение двух месяцев со дня размещения на официальном сайте муниципального образования «</w:t>
      </w:r>
      <w:proofErr w:type="gramStart"/>
      <w:r w:rsidRPr="001F24D4">
        <w:rPr>
          <w:sz w:val="28"/>
          <w:szCs w:val="28"/>
        </w:rPr>
        <w:t>Северо-Байкальский</w:t>
      </w:r>
      <w:proofErr w:type="gramEnd"/>
      <w:r w:rsidRPr="001F24D4">
        <w:rPr>
          <w:sz w:val="28"/>
          <w:szCs w:val="28"/>
        </w:rPr>
        <w:t xml:space="preserve"> район» в информационно-телекоммуникационной сети сообщения о планируемых сносе самовольной постройки или ее приведении в соответствие с установленными требованиями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не были выявлены;</w:t>
      </w:r>
    </w:p>
    <w:p w14:paraId="33ACFE43" w14:textId="56617545" w:rsidR="00DF6DBB" w:rsidRPr="001F24D4" w:rsidRDefault="00DF6DBB" w:rsidP="00FB37D6">
      <w:pPr>
        <w:pStyle w:val="ConsPlusNormal"/>
        <w:ind w:firstLine="540"/>
        <w:jc w:val="both"/>
        <w:rPr>
          <w:sz w:val="28"/>
          <w:szCs w:val="28"/>
        </w:rPr>
      </w:pPr>
      <w:bookmarkStart w:id="4" w:name="Par84"/>
      <w:bookmarkEnd w:id="4"/>
      <w:r w:rsidRPr="001F24D4">
        <w:rPr>
          <w:sz w:val="28"/>
          <w:szCs w:val="28"/>
        </w:rPr>
        <w:t xml:space="preserve">2) в течение 6 (шести) месяцев со дня истечения срока, установленного решением суда или решением </w:t>
      </w:r>
      <w:r w:rsidR="00C5303B" w:rsidRPr="001F24D4">
        <w:rPr>
          <w:sz w:val="28"/>
          <w:szCs w:val="28"/>
        </w:rPr>
        <w:t xml:space="preserve">Администрации </w:t>
      </w:r>
      <w:r w:rsidRPr="001F24D4">
        <w:rPr>
          <w:sz w:val="28"/>
          <w:szCs w:val="28"/>
        </w:rPr>
        <w:t xml:space="preserve">о сносе самовольной постройки либо решением суда или решением </w:t>
      </w:r>
      <w:r w:rsidR="00C5303B" w:rsidRPr="001F24D4">
        <w:rPr>
          <w:sz w:val="28"/>
          <w:szCs w:val="28"/>
        </w:rPr>
        <w:t xml:space="preserve">Администрации </w:t>
      </w:r>
      <w:r w:rsidRPr="001F24D4">
        <w:rPr>
          <w:sz w:val="28"/>
          <w:szCs w:val="28"/>
        </w:rPr>
        <w:t xml:space="preserve">о сносе самовольной постройки или ее приведении в соответствие с установленными требованиями, лицо, которое создало </w:t>
      </w:r>
      <w:r w:rsidRPr="001F24D4">
        <w:rPr>
          <w:sz w:val="28"/>
          <w:szCs w:val="28"/>
        </w:rPr>
        <w:lastRenderedPageBreak/>
        <w:t>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не выполнили соответствующие обязанности по сносу самовольной постройки или ее приведению в соответствие с установленными требованиями,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0EA3150D" w14:textId="5C6853FA" w:rsidR="00DF6DBB" w:rsidRPr="001F24D4" w:rsidRDefault="00DF6DBB" w:rsidP="00FB37D6">
      <w:pPr>
        <w:pStyle w:val="ConsPlusNormal"/>
        <w:ind w:firstLine="540"/>
        <w:jc w:val="both"/>
        <w:rPr>
          <w:sz w:val="28"/>
          <w:szCs w:val="28"/>
        </w:rPr>
      </w:pPr>
      <w:bookmarkStart w:id="5" w:name="Par85"/>
      <w:bookmarkEnd w:id="5"/>
      <w:r w:rsidRPr="001F24D4">
        <w:rPr>
          <w:sz w:val="28"/>
          <w:szCs w:val="28"/>
        </w:rPr>
        <w:t xml:space="preserve">3) в срок, установленный решением суда или решением </w:t>
      </w:r>
      <w:r w:rsidR="00C5303B" w:rsidRPr="001F24D4">
        <w:rPr>
          <w:sz w:val="28"/>
          <w:szCs w:val="28"/>
        </w:rPr>
        <w:t>Администрации</w:t>
      </w:r>
      <w:r w:rsidRPr="001F24D4">
        <w:rPr>
          <w:sz w:val="28"/>
          <w:szCs w:val="28"/>
        </w:rPr>
        <w:t xml:space="preserve"> о сносе самовольной постройки либо решением суда или решением </w:t>
      </w:r>
      <w:r w:rsidR="00C5303B" w:rsidRPr="001F24D4">
        <w:rPr>
          <w:sz w:val="28"/>
          <w:szCs w:val="28"/>
        </w:rPr>
        <w:t>Администрации</w:t>
      </w:r>
      <w:r w:rsidRPr="001F24D4">
        <w:rPr>
          <w:sz w:val="28"/>
          <w:szCs w:val="28"/>
        </w:rPr>
        <w:t xml:space="preserve"> о сносе самовольной постройки или ее приведении в соответствие с установленными требованиями, лицо, которое создало или возвело самовольную постройку, а при отсутствии сведений о таком лице - правообладатель земельного участка, на котором создана или возведена самовольная постройка, не выполнило соответствующие обязанности по сносу самовольной постройки или ее приведению в соответствие с установленными требованиями,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216B5CDB" w14:textId="3CB8C578" w:rsidR="00DF6DBB" w:rsidRPr="001F24D4" w:rsidRDefault="00DF6DBB" w:rsidP="00FB37D6">
      <w:pPr>
        <w:pStyle w:val="ConsPlusNormal"/>
        <w:ind w:firstLine="540"/>
        <w:jc w:val="both"/>
        <w:rPr>
          <w:sz w:val="28"/>
          <w:szCs w:val="28"/>
        </w:rPr>
      </w:pPr>
      <w:r w:rsidRPr="001F24D4">
        <w:rPr>
          <w:sz w:val="28"/>
          <w:szCs w:val="28"/>
        </w:rPr>
        <w:t xml:space="preserve">2.12. В течение двух месяцев со дня истечения соответствующих сроков, указанных в </w:t>
      </w:r>
      <w:hyperlink r:id="rId14" w:anchor="Par82" w:tooltip="2.11. Снос самовольной постройки или ее приведение в соответствие с установленными требованиями осуществляется за счет средств бюджета муниципального образования &quot;Город Улан-Удэ&quot; в следующих случаях:" w:history="1">
        <w:r w:rsidRPr="001F24D4">
          <w:rPr>
            <w:rStyle w:val="a7"/>
            <w:color w:val="auto"/>
            <w:sz w:val="28"/>
            <w:szCs w:val="28"/>
            <w:u w:val="none"/>
          </w:rPr>
          <w:t>пункте 2.11</w:t>
        </w:r>
      </w:hyperlink>
      <w:r w:rsidRPr="001F24D4">
        <w:rPr>
          <w:sz w:val="28"/>
          <w:szCs w:val="28"/>
        </w:rPr>
        <w:t xml:space="preserve"> настоящего Положения, </w:t>
      </w:r>
      <w:r w:rsidR="00C5303B" w:rsidRPr="001F24D4">
        <w:rPr>
          <w:sz w:val="28"/>
          <w:szCs w:val="28"/>
        </w:rPr>
        <w:t>Администрация</w:t>
      </w:r>
      <w:r w:rsidRPr="001F24D4">
        <w:rPr>
          <w:sz w:val="28"/>
          <w:szCs w:val="28"/>
        </w:rPr>
        <w:t xml:space="preserve"> принимает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2ED5FBD3" w14:textId="5BC8D1D2" w:rsidR="00DF6DBB" w:rsidRPr="001F24D4" w:rsidRDefault="00DF6DBB" w:rsidP="00FB37D6">
      <w:pPr>
        <w:pStyle w:val="ConsPlusNormal"/>
        <w:ind w:firstLine="540"/>
        <w:jc w:val="both"/>
        <w:rPr>
          <w:sz w:val="28"/>
          <w:szCs w:val="28"/>
        </w:rPr>
      </w:pPr>
      <w:r w:rsidRPr="001F24D4">
        <w:rPr>
          <w:sz w:val="28"/>
          <w:szCs w:val="28"/>
        </w:rPr>
        <w:t xml:space="preserve">Решение об осуществлении сноса самовольной постройки или ее приведении в соответствие с установленными требованиями принимается в форме распоряжения </w:t>
      </w:r>
      <w:r w:rsidR="00C5303B" w:rsidRPr="001F24D4">
        <w:rPr>
          <w:sz w:val="28"/>
          <w:szCs w:val="28"/>
        </w:rPr>
        <w:t>А</w:t>
      </w:r>
      <w:r w:rsidR="003A45B0" w:rsidRPr="001F24D4">
        <w:rPr>
          <w:sz w:val="28"/>
          <w:szCs w:val="28"/>
        </w:rPr>
        <w:t>дминистраци</w:t>
      </w:r>
      <w:r w:rsidR="00C5303B" w:rsidRPr="001F24D4">
        <w:rPr>
          <w:sz w:val="28"/>
          <w:szCs w:val="28"/>
        </w:rPr>
        <w:t>и</w:t>
      </w:r>
      <w:r w:rsidRPr="001F24D4">
        <w:rPr>
          <w:sz w:val="28"/>
          <w:szCs w:val="28"/>
        </w:rPr>
        <w:t>.</w:t>
      </w:r>
    </w:p>
    <w:p w14:paraId="622AA551" w14:textId="56AC94B6" w:rsidR="00DF6DBB" w:rsidRPr="001F24D4" w:rsidRDefault="00DF6DBB" w:rsidP="00FB37D6">
      <w:pPr>
        <w:pStyle w:val="ConsPlusNormal"/>
        <w:ind w:firstLine="540"/>
        <w:jc w:val="both"/>
        <w:rPr>
          <w:sz w:val="28"/>
          <w:szCs w:val="28"/>
        </w:rPr>
      </w:pPr>
      <w:r w:rsidRPr="001F24D4">
        <w:rPr>
          <w:sz w:val="28"/>
          <w:szCs w:val="28"/>
        </w:rPr>
        <w:t>2.1</w:t>
      </w:r>
      <w:r w:rsidR="003A45B0" w:rsidRPr="001F24D4">
        <w:rPr>
          <w:sz w:val="28"/>
          <w:szCs w:val="28"/>
        </w:rPr>
        <w:t>3</w:t>
      </w:r>
      <w:r w:rsidRPr="001F24D4">
        <w:rPr>
          <w:sz w:val="28"/>
          <w:szCs w:val="28"/>
        </w:rPr>
        <w:t xml:space="preserve">. Снос самовольных построек или приведение их в соответствие с установленными требованиями на </w:t>
      </w:r>
      <w:r w:rsidR="00B50EC0" w:rsidRPr="001F24D4">
        <w:rPr>
          <w:sz w:val="28"/>
          <w:szCs w:val="28"/>
        </w:rPr>
        <w:t xml:space="preserve">межселенной </w:t>
      </w:r>
      <w:r w:rsidRPr="001F24D4">
        <w:rPr>
          <w:sz w:val="28"/>
          <w:szCs w:val="28"/>
        </w:rPr>
        <w:t xml:space="preserve">территории муниципального образования </w:t>
      </w:r>
      <w:r w:rsidR="003A45B0" w:rsidRPr="001F24D4">
        <w:rPr>
          <w:sz w:val="28"/>
          <w:szCs w:val="28"/>
        </w:rPr>
        <w:t>«</w:t>
      </w:r>
      <w:proofErr w:type="gramStart"/>
      <w:r w:rsidR="003A45B0" w:rsidRPr="001F24D4">
        <w:rPr>
          <w:sz w:val="28"/>
          <w:szCs w:val="28"/>
        </w:rPr>
        <w:t>Северо-Байкальский</w:t>
      </w:r>
      <w:proofErr w:type="gramEnd"/>
      <w:r w:rsidR="003A45B0" w:rsidRPr="001F24D4">
        <w:rPr>
          <w:sz w:val="28"/>
          <w:szCs w:val="28"/>
        </w:rPr>
        <w:t xml:space="preserve"> район» </w:t>
      </w:r>
      <w:r w:rsidRPr="001F24D4">
        <w:rPr>
          <w:sz w:val="28"/>
          <w:szCs w:val="28"/>
        </w:rPr>
        <w:t xml:space="preserve">осуществляется </w:t>
      </w:r>
      <w:r w:rsidR="00C5303B" w:rsidRPr="001F24D4">
        <w:rPr>
          <w:sz w:val="28"/>
          <w:szCs w:val="28"/>
        </w:rPr>
        <w:t xml:space="preserve">Комитетом </w:t>
      </w:r>
      <w:r w:rsidRPr="001F24D4">
        <w:rPr>
          <w:sz w:val="28"/>
          <w:szCs w:val="28"/>
        </w:rPr>
        <w:t>в порядке, установленном главой 6.4 Градостроительного кодекса Российской Федерации.</w:t>
      </w:r>
    </w:p>
    <w:p w14:paraId="2911DB2F" w14:textId="77777777" w:rsidR="00DF6DBB" w:rsidRPr="006D435E" w:rsidRDefault="00DF6DBB" w:rsidP="00FB37D6">
      <w:pPr>
        <w:pStyle w:val="ConsPlusNormal"/>
        <w:jc w:val="both"/>
      </w:pPr>
      <w:bookmarkStart w:id="6" w:name="Par90"/>
      <w:bookmarkEnd w:id="6"/>
    </w:p>
    <w:p w14:paraId="2D1258DE" w14:textId="77777777" w:rsidR="00DF6DBB" w:rsidRPr="006D435E" w:rsidRDefault="00DF6DBB" w:rsidP="00FB37D6">
      <w:pPr>
        <w:pStyle w:val="ConsPlusNormal"/>
        <w:jc w:val="both"/>
      </w:pPr>
    </w:p>
    <w:p w14:paraId="33E7F85E" w14:textId="77777777" w:rsidR="00DF6DBB" w:rsidRPr="006D435E" w:rsidRDefault="00DF6DBB" w:rsidP="00FB37D6">
      <w:pPr>
        <w:pStyle w:val="ConsPlusNormal"/>
        <w:jc w:val="both"/>
      </w:pPr>
    </w:p>
    <w:p w14:paraId="652FFF12" w14:textId="77777777" w:rsidR="00DF6DBB" w:rsidRPr="006D435E" w:rsidRDefault="00DF6DBB" w:rsidP="00FB37D6">
      <w:pPr>
        <w:pStyle w:val="ConsPlusNormal"/>
        <w:jc w:val="both"/>
      </w:pPr>
    </w:p>
    <w:p w14:paraId="7D5935F8" w14:textId="77777777" w:rsidR="00DF6DBB" w:rsidRPr="006D435E" w:rsidRDefault="00DF6DBB" w:rsidP="00FB37D6">
      <w:pPr>
        <w:pStyle w:val="ConsPlusNormal"/>
        <w:jc w:val="both"/>
      </w:pPr>
    </w:p>
    <w:p w14:paraId="62786287" w14:textId="77777777" w:rsidR="00E321B3" w:rsidRPr="006D435E" w:rsidRDefault="00E321B3" w:rsidP="00FB37D6">
      <w:pPr>
        <w:pStyle w:val="ConsPlusNormal"/>
        <w:jc w:val="both"/>
      </w:pPr>
    </w:p>
    <w:p w14:paraId="3F68C390" w14:textId="77777777" w:rsidR="00E321B3" w:rsidRPr="006D435E" w:rsidRDefault="00E321B3" w:rsidP="00FB37D6">
      <w:pPr>
        <w:pStyle w:val="ConsPlusNormal"/>
        <w:jc w:val="both"/>
      </w:pPr>
    </w:p>
    <w:p w14:paraId="31234215" w14:textId="77777777" w:rsidR="00E321B3" w:rsidRPr="006D435E" w:rsidRDefault="00E321B3" w:rsidP="00FB37D6">
      <w:pPr>
        <w:pStyle w:val="ConsPlusNormal"/>
        <w:jc w:val="both"/>
      </w:pPr>
    </w:p>
    <w:p w14:paraId="30AAE025" w14:textId="77777777" w:rsidR="00E321B3" w:rsidRPr="006D435E" w:rsidRDefault="00E321B3" w:rsidP="00FB37D6">
      <w:pPr>
        <w:pStyle w:val="ConsPlusNormal"/>
        <w:jc w:val="both"/>
      </w:pPr>
    </w:p>
    <w:p w14:paraId="2665ADFB" w14:textId="77777777" w:rsidR="00E321B3" w:rsidRPr="006D435E" w:rsidRDefault="00E321B3" w:rsidP="00FB37D6">
      <w:pPr>
        <w:pStyle w:val="ConsPlusNormal"/>
        <w:jc w:val="both"/>
      </w:pPr>
    </w:p>
    <w:p w14:paraId="25D0350D" w14:textId="77777777" w:rsidR="00E321B3" w:rsidRPr="006D435E" w:rsidRDefault="00E321B3" w:rsidP="00DF6DBB">
      <w:pPr>
        <w:pStyle w:val="ConsPlusNormal"/>
        <w:jc w:val="both"/>
      </w:pPr>
    </w:p>
    <w:p w14:paraId="3F8FF669" w14:textId="77777777" w:rsidR="00E321B3" w:rsidRPr="006D435E" w:rsidRDefault="00E321B3" w:rsidP="00DF6DBB">
      <w:pPr>
        <w:pStyle w:val="ConsPlusNormal"/>
        <w:jc w:val="both"/>
      </w:pPr>
    </w:p>
    <w:p w14:paraId="10ECE6F3" w14:textId="77777777" w:rsidR="00E321B3" w:rsidRPr="006D435E" w:rsidRDefault="00E321B3" w:rsidP="00DF6DBB">
      <w:pPr>
        <w:pStyle w:val="ConsPlusNormal"/>
        <w:jc w:val="both"/>
      </w:pPr>
    </w:p>
    <w:p w14:paraId="6B64B2B8" w14:textId="77777777" w:rsidR="00E321B3" w:rsidRPr="006D435E" w:rsidRDefault="00E321B3" w:rsidP="00DF6DBB">
      <w:pPr>
        <w:pStyle w:val="ConsPlusNormal"/>
        <w:jc w:val="both"/>
      </w:pPr>
    </w:p>
    <w:p w14:paraId="112930C3" w14:textId="77777777" w:rsidR="00E321B3" w:rsidRPr="006D435E" w:rsidRDefault="00E321B3" w:rsidP="00DF6DBB">
      <w:pPr>
        <w:pStyle w:val="ConsPlusNormal"/>
        <w:jc w:val="both"/>
      </w:pPr>
    </w:p>
    <w:p w14:paraId="74405C50" w14:textId="77777777" w:rsidR="00E321B3" w:rsidRPr="006D435E" w:rsidRDefault="00E321B3" w:rsidP="00DF6DBB">
      <w:pPr>
        <w:pStyle w:val="ConsPlusNormal"/>
        <w:jc w:val="both"/>
      </w:pPr>
    </w:p>
    <w:p w14:paraId="64226119" w14:textId="77777777" w:rsidR="00E321B3" w:rsidRPr="006D435E" w:rsidRDefault="00E321B3" w:rsidP="00DF6DBB">
      <w:pPr>
        <w:pStyle w:val="ConsPlusNormal"/>
        <w:jc w:val="both"/>
      </w:pPr>
    </w:p>
    <w:p w14:paraId="15F3D5A0" w14:textId="3B078A92" w:rsidR="00E321B3" w:rsidRDefault="00E321B3" w:rsidP="00DF6DBB">
      <w:pPr>
        <w:pStyle w:val="ConsPlusNormal"/>
        <w:jc w:val="both"/>
      </w:pPr>
    </w:p>
    <w:p w14:paraId="2827F011" w14:textId="77777777" w:rsidR="001F24D4" w:rsidRDefault="001F24D4" w:rsidP="00320145">
      <w:pPr>
        <w:pStyle w:val="ConsPlusNormal"/>
        <w:jc w:val="right"/>
        <w:outlineLvl w:val="1"/>
        <w:rPr>
          <w:sz w:val="20"/>
          <w:szCs w:val="20"/>
        </w:rPr>
      </w:pPr>
    </w:p>
    <w:p w14:paraId="6E3C7127" w14:textId="092694D2" w:rsidR="00320145" w:rsidRPr="00CE14C1" w:rsidRDefault="00320145" w:rsidP="00320145">
      <w:pPr>
        <w:pStyle w:val="ConsPlusNormal"/>
        <w:jc w:val="right"/>
        <w:outlineLvl w:val="1"/>
        <w:rPr>
          <w:sz w:val="20"/>
          <w:szCs w:val="20"/>
        </w:rPr>
      </w:pPr>
      <w:bookmarkStart w:id="7" w:name="_GoBack"/>
      <w:bookmarkEnd w:id="7"/>
      <w:r w:rsidRPr="00CE14C1">
        <w:rPr>
          <w:sz w:val="20"/>
          <w:szCs w:val="20"/>
        </w:rPr>
        <w:lastRenderedPageBreak/>
        <w:t>П</w:t>
      </w:r>
      <w:r w:rsidR="00DF6DBB" w:rsidRPr="00CE14C1">
        <w:rPr>
          <w:sz w:val="20"/>
          <w:szCs w:val="20"/>
        </w:rPr>
        <w:t>риложение</w:t>
      </w:r>
      <w:r w:rsidRPr="00CE14C1">
        <w:rPr>
          <w:sz w:val="20"/>
          <w:szCs w:val="20"/>
        </w:rPr>
        <w:t xml:space="preserve"> </w:t>
      </w:r>
    </w:p>
    <w:p w14:paraId="05F6AB0F" w14:textId="77777777" w:rsidR="00320145" w:rsidRPr="00CE14C1" w:rsidRDefault="00DF6DBB" w:rsidP="00320145">
      <w:pPr>
        <w:pStyle w:val="ConsPlusNormal"/>
        <w:jc w:val="right"/>
        <w:outlineLvl w:val="1"/>
        <w:rPr>
          <w:sz w:val="20"/>
          <w:szCs w:val="20"/>
        </w:rPr>
      </w:pPr>
      <w:r w:rsidRPr="00CE14C1">
        <w:rPr>
          <w:sz w:val="20"/>
          <w:szCs w:val="20"/>
        </w:rPr>
        <w:t xml:space="preserve">к </w:t>
      </w:r>
      <w:hyperlink r:id="rId15" w:anchor="Par29" w:tooltip="ПОЛОЖЕНИЕ" w:history="1">
        <w:r w:rsidR="00320145" w:rsidRPr="00CE14C1">
          <w:rPr>
            <w:rStyle w:val="a7"/>
            <w:color w:val="auto"/>
            <w:sz w:val="20"/>
            <w:szCs w:val="20"/>
            <w:u w:val="none"/>
          </w:rPr>
          <w:t>Положени</w:t>
        </w:r>
      </w:hyperlink>
      <w:r w:rsidR="00320145" w:rsidRPr="00CE14C1">
        <w:rPr>
          <w:rStyle w:val="a7"/>
          <w:color w:val="auto"/>
          <w:sz w:val="20"/>
          <w:szCs w:val="20"/>
          <w:u w:val="none"/>
        </w:rPr>
        <w:t xml:space="preserve">ю </w:t>
      </w:r>
      <w:r w:rsidR="00320145" w:rsidRPr="00CE14C1">
        <w:rPr>
          <w:sz w:val="20"/>
          <w:szCs w:val="20"/>
        </w:rPr>
        <w:t xml:space="preserve">о порядке взаимодействия </w:t>
      </w:r>
    </w:p>
    <w:p w14:paraId="7AC1A7A1" w14:textId="2F3100C1" w:rsidR="00320145" w:rsidRPr="00CE14C1" w:rsidRDefault="00320145" w:rsidP="00320145">
      <w:pPr>
        <w:pStyle w:val="ConsPlusNormal"/>
        <w:jc w:val="right"/>
        <w:outlineLvl w:val="1"/>
        <w:rPr>
          <w:sz w:val="20"/>
          <w:szCs w:val="20"/>
        </w:rPr>
      </w:pPr>
      <w:r w:rsidRPr="00CE14C1">
        <w:rPr>
          <w:sz w:val="20"/>
          <w:szCs w:val="20"/>
        </w:rPr>
        <w:t>администрации МО «Северо-Байкальский район»</w:t>
      </w:r>
    </w:p>
    <w:p w14:paraId="36BD4093" w14:textId="77777777" w:rsidR="00320145" w:rsidRPr="00CE14C1" w:rsidRDefault="00320145" w:rsidP="00320145">
      <w:pPr>
        <w:pStyle w:val="ConsPlusNormal"/>
        <w:jc w:val="right"/>
        <w:rPr>
          <w:sz w:val="20"/>
          <w:szCs w:val="20"/>
        </w:rPr>
      </w:pPr>
      <w:r w:rsidRPr="00CE14C1">
        <w:rPr>
          <w:sz w:val="20"/>
          <w:szCs w:val="20"/>
        </w:rPr>
        <w:t>с  подведомственными администрации муниципального</w:t>
      </w:r>
    </w:p>
    <w:p w14:paraId="6F6D259F" w14:textId="77777777" w:rsidR="00320145" w:rsidRPr="00CE14C1" w:rsidRDefault="00320145" w:rsidP="00320145">
      <w:pPr>
        <w:pStyle w:val="ConsPlusNormal"/>
        <w:jc w:val="right"/>
        <w:rPr>
          <w:sz w:val="20"/>
          <w:szCs w:val="20"/>
        </w:rPr>
      </w:pPr>
      <w:r w:rsidRPr="00CE14C1">
        <w:rPr>
          <w:sz w:val="20"/>
          <w:szCs w:val="20"/>
        </w:rPr>
        <w:t>образования «Северо-Байкальский район»</w:t>
      </w:r>
    </w:p>
    <w:p w14:paraId="18D0E189" w14:textId="77777777" w:rsidR="00320145" w:rsidRPr="00CE14C1" w:rsidRDefault="00320145" w:rsidP="00320145">
      <w:pPr>
        <w:pStyle w:val="ConsPlusNormal"/>
        <w:jc w:val="right"/>
        <w:rPr>
          <w:rFonts w:eastAsiaTheme="minorHAnsi"/>
          <w:sz w:val="20"/>
          <w:szCs w:val="20"/>
          <w:lang w:eastAsia="en-US"/>
        </w:rPr>
      </w:pPr>
      <w:r w:rsidRPr="00CE14C1">
        <w:rPr>
          <w:sz w:val="20"/>
          <w:szCs w:val="20"/>
        </w:rPr>
        <w:t>учреждениями при принятии решения</w:t>
      </w:r>
      <w:r w:rsidRPr="00CE14C1">
        <w:rPr>
          <w:rFonts w:eastAsiaTheme="minorHAnsi"/>
          <w:sz w:val="20"/>
          <w:szCs w:val="20"/>
          <w:lang w:eastAsia="en-US"/>
        </w:rPr>
        <w:t xml:space="preserve"> о </w:t>
      </w:r>
    </w:p>
    <w:p w14:paraId="76E5B099" w14:textId="77777777" w:rsidR="00320145" w:rsidRPr="00CE14C1" w:rsidRDefault="00320145" w:rsidP="00320145">
      <w:pPr>
        <w:pStyle w:val="ConsPlusNormal"/>
        <w:jc w:val="right"/>
        <w:rPr>
          <w:rFonts w:eastAsiaTheme="minorHAnsi"/>
          <w:sz w:val="20"/>
          <w:szCs w:val="20"/>
          <w:lang w:eastAsia="en-US"/>
        </w:rPr>
      </w:pPr>
      <w:r w:rsidRPr="00CE14C1">
        <w:rPr>
          <w:rFonts w:eastAsiaTheme="minorHAnsi"/>
          <w:sz w:val="20"/>
          <w:szCs w:val="20"/>
          <w:lang w:eastAsia="en-US"/>
        </w:rPr>
        <w:t xml:space="preserve">сносе самовольных построек, расположенных на </w:t>
      </w:r>
    </w:p>
    <w:p w14:paraId="6D310909" w14:textId="77777777" w:rsidR="00CE14C1" w:rsidRPr="00CE14C1" w:rsidRDefault="00320145" w:rsidP="00320145">
      <w:pPr>
        <w:pStyle w:val="ConsPlusNormal"/>
        <w:jc w:val="right"/>
        <w:rPr>
          <w:rFonts w:eastAsiaTheme="minorHAnsi"/>
          <w:sz w:val="20"/>
          <w:szCs w:val="20"/>
          <w:lang w:eastAsia="en-US"/>
        </w:rPr>
      </w:pPr>
      <w:r w:rsidRPr="00CE14C1">
        <w:rPr>
          <w:rFonts w:eastAsiaTheme="minorHAnsi"/>
          <w:sz w:val="20"/>
          <w:szCs w:val="20"/>
          <w:lang w:eastAsia="en-US"/>
        </w:rPr>
        <w:t>межселенной территории МО «Северо-Байкальский район»</w:t>
      </w:r>
      <w:r w:rsidR="00CE14C1" w:rsidRPr="00CE14C1">
        <w:rPr>
          <w:rFonts w:eastAsiaTheme="minorHAnsi"/>
          <w:sz w:val="20"/>
          <w:szCs w:val="20"/>
          <w:lang w:eastAsia="en-US"/>
        </w:rPr>
        <w:t xml:space="preserve"> </w:t>
      </w:r>
    </w:p>
    <w:p w14:paraId="5FAEDA49" w14:textId="7D637FF6" w:rsidR="00320145" w:rsidRPr="00CE14C1" w:rsidRDefault="00CE14C1" w:rsidP="00320145">
      <w:pPr>
        <w:pStyle w:val="ConsPlusNormal"/>
        <w:jc w:val="right"/>
        <w:rPr>
          <w:rFonts w:eastAsiaTheme="minorHAnsi"/>
          <w:sz w:val="20"/>
          <w:szCs w:val="20"/>
          <w:lang w:eastAsia="en-US"/>
        </w:rPr>
      </w:pPr>
      <w:r w:rsidRPr="00CE14C1">
        <w:rPr>
          <w:rFonts w:eastAsiaTheme="minorHAnsi"/>
          <w:sz w:val="20"/>
          <w:szCs w:val="20"/>
          <w:lang w:eastAsia="en-US"/>
        </w:rPr>
        <w:t>и на территории городских поселений</w:t>
      </w:r>
      <w:r w:rsidR="00320145" w:rsidRPr="00CE14C1">
        <w:rPr>
          <w:rFonts w:eastAsiaTheme="minorHAnsi"/>
          <w:sz w:val="20"/>
          <w:szCs w:val="20"/>
          <w:lang w:eastAsia="en-US"/>
        </w:rPr>
        <w:t>,</w:t>
      </w:r>
    </w:p>
    <w:p w14:paraId="3EA0AD64" w14:textId="77777777" w:rsidR="00320145" w:rsidRPr="00CE14C1" w:rsidRDefault="00320145" w:rsidP="00320145">
      <w:pPr>
        <w:pStyle w:val="ConsPlusNormal"/>
        <w:jc w:val="right"/>
        <w:rPr>
          <w:rFonts w:eastAsiaTheme="minorHAnsi"/>
          <w:sz w:val="20"/>
          <w:szCs w:val="20"/>
          <w:lang w:eastAsia="en-US"/>
        </w:rPr>
      </w:pPr>
      <w:r w:rsidRPr="00CE14C1">
        <w:rPr>
          <w:rFonts w:eastAsiaTheme="minorHAnsi"/>
          <w:sz w:val="20"/>
          <w:szCs w:val="20"/>
          <w:lang w:eastAsia="en-US"/>
        </w:rPr>
        <w:t>решения о сносе самовольных построек, расположенных</w:t>
      </w:r>
    </w:p>
    <w:p w14:paraId="32BC873A" w14:textId="77777777" w:rsidR="00CE14C1" w:rsidRPr="00CE14C1" w:rsidRDefault="00320145" w:rsidP="00320145">
      <w:pPr>
        <w:pStyle w:val="ConsPlusNormal"/>
        <w:jc w:val="right"/>
        <w:rPr>
          <w:rFonts w:eastAsiaTheme="minorHAnsi"/>
          <w:sz w:val="20"/>
          <w:szCs w:val="20"/>
          <w:lang w:eastAsia="en-US"/>
        </w:rPr>
      </w:pPr>
      <w:r w:rsidRPr="00CE14C1">
        <w:rPr>
          <w:rFonts w:eastAsiaTheme="minorHAnsi"/>
          <w:sz w:val="20"/>
          <w:szCs w:val="20"/>
          <w:lang w:eastAsia="en-US"/>
        </w:rPr>
        <w:t>на межселенной территории МО «Северо-Байкальский район»</w:t>
      </w:r>
    </w:p>
    <w:p w14:paraId="1A4E0900" w14:textId="0D34841A" w:rsidR="00320145" w:rsidRPr="00CE14C1" w:rsidRDefault="00CE14C1" w:rsidP="00320145">
      <w:pPr>
        <w:pStyle w:val="ConsPlusNormal"/>
        <w:jc w:val="right"/>
        <w:rPr>
          <w:rFonts w:eastAsiaTheme="minorHAnsi"/>
          <w:sz w:val="20"/>
          <w:szCs w:val="20"/>
          <w:lang w:eastAsia="en-US"/>
        </w:rPr>
      </w:pPr>
      <w:r w:rsidRPr="00CE14C1">
        <w:rPr>
          <w:rFonts w:eastAsiaTheme="minorHAnsi"/>
          <w:sz w:val="20"/>
          <w:szCs w:val="20"/>
          <w:lang w:eastAsia="en-US"/>
        </w:rPr>
        <w:t xml:space="preserve"> и на территории городских поселений</w:t>
      </w:r>
      <w:r w:rsidR="00320145" w:rsidRPr="00CE14C1">
        <w:rPr>
          <w:rFonts w:eastAsiaTheme="minorHAnsi"/>
          <w:sz w:val="20"/>
          <w:szCs w:val="20"/>
          <w:lang w:eastAsia="en-US"/>
        </w:rPr>
        <w:t>,</w:t>
      </w:r>
    </w:p>
    <w:p w14:paraId="75844D34" w14:textId="74FFF45A" w:rsidR="00320145" w:rsidRPr="00CE14C1" w:rsidRDefault="00320145" w:rsidP="00320145">
      <w:pPr>
        <w:pStyle w:val="ConsPlusNormal"/>
        <w:jc w:val="right"/>
        <w:rPr>
          <w:sz w:val="22"/>
          <w:szCs w:val="22"/>
        </w:rPr>
      </w:pPr>
      <w:r w:rsidRPr="00CE14C1">
        <w:rPr>
          <w:rFonts w:eastAsiaTheme="minorHAnsi"/>
          <w:sz w:val="20"/>
          <w:szCs w:val="20"/>
          <w:lang w:eastAsia="en-US"/>
        </w:rPr>
        <w:t>или их приведении в соответствие с установленными требованиями</w:t>
      </w:r>
    </w:p>
    <w:p w14:paraId="3097FDE6" w14:textId="04735C68" w:rsidR="00DF6DBB" w:rsidRPr="00CE14C1" w:rsidRDefault="00DF6DBB" w:rsidP="00320145">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0"/>
        <w:gridCol w:w="4208"/>
        <w:gridCol w:w="392"/>
      </w:tblGrid>
      <w:tr w:rsidR="00E321B3" w:rsidRPr="006D435E" w14:paraId="7EDA3B74" w14:textId="77777777" w:rsidTr="00DF6DBB">
        <w:tc>
          <w:tcPr>
            <w:tcW w:w="9070" w:type="dxa"/>
            <w:gridSpan w:val="3"/>
            <w:hideMark/>
          </w:tcPr>
          <w:p w14:paraId="51F423EA" w14:textId="77777777" w:rsidR="00DF6DBB" w:rsidRPr="006D435E" w:rsidRDefault="00DF6DBB" w:rsidP="00E321B3">
            <w:pPr>
              <w:pStyle w:val="ConsPlusNormal"/>
              <w:spacing w:line="256" w:lineRule="auto"/>
              <w:jc w:val="center"/>
            </w:pPr>
            <w:bookmarkStart w:id="8" w:name="Par105"/>
            <w:bookmarkEnd w:id="8"/>
            <w:r w:rsidRPr="006D435E">
              <w:t>АКТ</w:t>
            </w:r>
          </w:p>
          <w:p w14:paraId="1E12AD2A" w14:textId="77777777" w:rsidR="00DF6DBB" w:rsidRPr="006D435E" w:rsidRDefault="00DF6DBB" w:rsidP="00E321B3">
            <w:pPr>
              <w:pStyle w:val="ConsPlusNormal"/>
              <w:spacing w:line="256" w:lineRule="auto"/>
              <w:jc w:val="center"/>
            </w:pPr>
            <w:r w:rsidRPr="006D435E">
              <w:t>об исполнении (неисполнении) решения о сносе самовольной</w:t>
            </w:r>
          </w:p>
          <w:p w14:paraId="4D89DFFA" w14:textId="77777777" w:rsidR="00DF6DBB" w:rsidRPr="006D435E" w:rsidRDefault="00DF6DBB" w:rsidP="00E321B3">
            <w:pPr>
              <w:pStyle w:val="ConsPlusNormal"/>
              <w:spacing w:line="256" w:lineRule="auto"/>
              <w:jc w:val="center"/>
            </w:pPr>
            <w:r w:rsidRPr="006D435E">
              <w:t>постройки либо решения о сносе самовольной постройки или</w:t>
            </w:r>
          </w:p>
          <w:p w14:paraId="3D624ABE" w14:textId="77777777" w:rsidR="00DF6DBB" w:rsidRPr="006D435E" w:rsidRDefault="00DF6DBB" w:rsidP="00E321B3">
            <w:pPr>
              <w:pStyle w:val="ConsPlusNormal"/>
              <w:spacing w:line="256" w:lineRule="auto"/>
              <w:jc w:val="center"/>
            </w:pPr>
            <w:r w:rsidRPr="006D435E">
              <w:t>приведении ее в соответствие с установленными требованиями</w:t>
            </w:r>
          </w:p>
        </w:tc>
      </w:tr>
      <w:tr w:rsidR="00E321B3" w:rsidRPr="006D435E" w14:paraId="32469DEC" w14:textId="77777777" w:rsidTr="00DF6DBB">
        <w:tc>
          <w:tcPr>
            <w:tcW w:w="9070" w:type="dxa"/>
            <w:gridSpan w:val="3"/>
          </w:tcPr>
          <w:p w14:paraId="1527C894" w14:textId="77777777" w:rsidR="00DF6DBB" w:rsidRPr="006D435E" w:rsidRDefault="00DF6DBB" w:rsidP="00E321B3">
            <w:pPr>
              <w:pStyle w:val="ConsPlusNormal"/>
              <w:spacing w:line="256" w:lineRule="auto"/>
              <w:jc w:val="both"/>
            </w:pPr>
          </w:p>
        </w:tc>
      </w:tr>
      <w:tr w:rsidR="00E321B3" w:rsidRPr="006D435E" w14:paraId="0126D1C7" w14:textId="77777777" w:rsidTr="00DF6DBB">
        <w:tc>
          <w:tcPr>
            <w:tcW w:w="4470" w:type="dxa"/>
            <w:hideMark/>
          </w:tcPr>
          <w:p w14:paraId="5A253D80" w14:textId="77777777" w:rsidR="00DF6DBB" w:rsidRPr="006D435E" w:rsidRDefault="00E321B3" w:rsidP="00E321B3">
            <w:pPr>
              <w:pStyle w:val="ConsPlusNormal"/>
              <w:spacing w:line="256" w:lineRule="auto"/>
              <w:jc w:val="center"/>
            </w:pPr>
            <w:r w:rsidRPr="006D435E">
              <w:t>местоположение</w:t>
            </w:r>
          </w:p>
        </w:tc>
        <w:tc>
          <w:tcPr>
            <w:tcW w:w="4600" w:type="dxa"/>
            <w:gridSpan w:val="2"/>
            <w:hideMark/>
          </w:tcPr>
          <w:p w14:paraId="61B53E60" w14:textId="77777777" w:rsidR="00DF6DBB" w:rsidRPr="006D435E" w:rsidRDefault="00DF6DBB" w:rsidP="00E321B3">
            <w:pPr>
              <w:pStyle w:val="ConsPlusNormal"/>
              <w:spacing w:line="256" w:lineRule="auto"/>
              <w:jc w:val="center"/>
            </w:pPr>
            <w:r w:rsidRPr="006D435E">
              <w:t>"__" _______________ г.</w:t>
            </w:r>
          </w:p>
        </w:tc>
      </w:tr>
      <w:tr w:rsidR="00E321B3" w:rsidRPr="006D435E" w14:paraId="49D6AD95" w14:textId="77777777" w:rsidTr="00DF6DBB">
        <w:tc>
          <w:tcPr>
            <w:tcW w:w="9070" w:type="dxa"/>
            <w:gridSpan w:val="3"/>
            <w:hideMark/>
          </w:tcPr>
          <w:p w14:paraId="494A7E28" w14:textId="77777777" w:rsidR="00DF6DBB" w:rsidRPr="006D435E" w:rsidRDefault="00DF6DBB" w:rsidP="00E321B3">
            <w:pPr>
              <w:pStyle w:val="ConsPlusNormal"/>
              <w:spacing w:line="256" w:lineRule="auto"/>
              <w:jc w:val="center"/>
            </w:pPr>
            <w:r w:rsidRPr="006D435E">
              <w:t>Время: ч _____ мин. _____</w:t>
            </w:r>
          </w:p>
        </w:tc>
      </w:tr>
      <w:tr w:rsidR="00E321B3" w:rsidRPr="006D435E" w14:paraId="39B1CC7B" w14:textId="77777777" w:rsidTr="00DF6DBB">
        <w:tc>
          <w:tcPr>
            <w:tcW w:w="9070" w:type="dxa"/>
            <w:gridSpan w:val="3"/>
          </w:tcPr>
          <w:p w14:paraId="4BCE0565" w14:textId="77777777" w:rsidR="00DF6DBB" w:rsidRPr="006D435E" w:rsidRDefault="00DF6DBB" w:rsidP="00E321B3">
            <w:pPr>
              <w:pStyle w:val="ConsPlusNormal"/>
              <w:spacing w:line="256" w:lineRule="auto"/>
              <w:ind w:firstLine="708"/>
              <w:jc w:val="both"/>
            </w:pPr>
          </w:p>
        </w:tc>
      </w:tr>
      <w:tr w:rsidR="00E321B3" w:rsidRPr="006D435E" w14:paraId="7E8E93AB" w14:textId="77777777" w:rsidTr="00DF6DBB">
        <w:tc>
          <w:tcPr>
            <w:tcW w:w="9070" w:type="dxa"/>
            <w:gridSpan w:val="3"/>
            <w:hideMark/>
          </w:tcPr>
          <w:p w14:paraId="74FE6DE3" w14:textId="77777777" w:rsidR="00DF6DBB" w:rsidRPr="006D435E" w:rsidRDefault="00DF6DBB" w:rsidP="00E321B3">
            <w:pPr>
              <w:pStyle w:val="ConsPlusNormal"/>
              <w:spacing w:line="256" w:lineRule="auto"/>
              <w:ind w:firstLine="283"/>
              <w:jc w:val="both"/>
            </w:pPr>
            <w:r w:rsidRPr="006D435E">
              <w:t>Настоящий акт составлен ______________________________________________</w:t>
            </w:r>
          </w:p>
          <w:p w14:paraId="5FCA8A2F" w14:textId="77777777" w:rsidR="00DF6DBB" w:rsidRPr="006D435E" w:rsidRDefault="00DF6DBB" w:rsidP="00E321B3">
            <w:pPr>
              <w:pStyle w:val="ConsPlusNormal"/>
              <w:spacing w:line="256" w:lineRule="auto"/>
              <w:jc w:val="both"/>
            </w:pPr>
            <w:r w:rsidRPr="006D435E">
              <w:t>(наименование органа, Ф.И.О., должность лица, составившего акт)</w:t>
            </w:r>
          </w:p>
          <w:p w14:paraId="78241C7D" w14:textId="77777777" w:rsidR="00DF6DBB" w:rsidRPr="006D435E" w:rsidRDefault="00DF6DBB" w:rsidP="00E321B3">
            <w:pPr>
              <w:pStyle w:val="ConsPlusNormal"/>
              <w:spacing w:line="256" w:lineRule="auto"/>
              <w:jc w:val="both"/>
            </w:pPr>
            <w:r w:rsidRPr="006D435E">
              <w:t>о том, что ___________________________________________________________,</w:t>
            </w:r>
          </w:p>
          <w:p w14:paraId="1C65EB70" w14:textId="77777777" w:rsidR="00DF6DBB" w:rsidRPr="006D435E" w:rsidRDefault="00DF6DBB" w:rsidP="00E321B3">
            <w:pPr>
              <w:pStyle w:val="ConsPlusNormal"/>
              <w:spacing w:line="256" w:lineRule="auto"/>
              <w:jc w:val="both"/>
            </w:pPr>
            <w:r w:rsidRPr="006D435E">
              <w:t>(фамилия, имя, отчество (при наличии), место жительства гражданина, наименование, место нахождения, ОГРН и ИНН юридического лица, создавшего или возведшего самовольную постройку/фамилия, имя, отчество (при наличии), место жительства гражданина, наименование, место нахождения, ОГРН и ИНН правообладателя земельного участка, на котором создана или возведена самовольная постройка (в случае отсутствия сведений о лице, создавшем или возведшем самовольную постройку))</w:t>
            </w:r>
          </w:p>
          <w:p w14:paraId="0D05DD44" w14:textId="77777777" w:rsidR="00DF6DBB" w:rsidRPr="006D435E" w:rsidRDefault="00DF6DBB" w:rsidP="00E321B3">
            <w:pPr>
              <w:pStyle w:val="ConsPlusNormal"/>
              <w:spacing w:line="256" w:lineRule="auto"/>
              <w:jc w:val="both"/>
            </w:pPr>
            <w:r w:rsidRPr="006D435E">
              <w:t>создавший или возведший самовольную постройку __________________________</w:t>
            </w:r>
          </w:p>
          <w:p w14:paraId="3506284F" w14:textId="77777777" w:rsidR="00DF6DBB" w:rsidRPr="006D435E" w:rsidRDefault="00DF6DBB" w:rsidP="00E321B3">
            <w:pPr>
              <w:pStyle w:val="ConsPlusNormal"/>
              <w:spacing w:line="256" w:lineRule="auto"/>
              <w:jc w:val="both"/>
            </w:pPr>
            <w:r w:rsidRPr="006D435E">
              <w:t>____________________________________________________________________,</w:t>
            </w:r>
          </w:p>
          <w:p w14:paraId="484537CA" w14:textId="77777777" w:rsidR="00DF6DBB" w:rsidRPr="006D435E" w:rsidRDefault="00DF6DBB" w:rsidP="00E321B3">
            <w:pPr>
              <w:pStyle w:val="ConsPlusNormal"/>
              <w:spacing w:line="256" w:lineRule="auto"/>
              <w:jc w:val="both"/>
            </w:pPr>
            <w:r w:rsidRPr="006D435E">
              <w:t>(характеристика и место расположения самовольной постройки)</w:t>
            </w:r>
          </w:p>
          <w:p w14:paraId="227A191A" w14:textId="77777777" w:rsidR="00DF6DBB" w:rsidRPr="006D435E" w:rsidRDefault="00DF6DBB" w:rsidP="00E321B3">
            <w:pPr>
              <w:pStyle w:val="ConsPlusNormal"/>
              <w:spacing w:line="256" w:lineRule="auto"/>
              <w:jc w:val="both"/>
            </w:pPr>
            <w:r w:rsidRPr="006D435E">
              <w:t>исполнил (не исполнил) _______________________________________________,</w:t>
            </w:r>
          </w:p>
          <w:p w14:paraId="4121B052" w14:textId="77777777" w:rsidR="00DF6DBB" w:rsidRPr="006D435E" w:rsidRDefault="00DF6DBB" w:rsidP="00E321B3">
            <w:pPr>
              <w:pStyle w:val="ConsPlusNormal"/>
              <w:spacing w:line="256" w:lineRule="auto"/>
              <w:jc w:val="both"/>
            </w:pPr>
            <w:r w:rsidRPr="006D435E">
              <w:t>(реквизиты соответствующего решения о сносе самовольной постройки либо решения о сносе самовольной постройки или приведении ее в соответствие с установленными требованиями)</w:t>
            </w:r>
          </w:p>
          <w:p w14:paraId="44760445" w14:textId="77777777" w:rsidR="00DF6DBB" w:rsidRPr="006D435E" w:rsidRDefault="00DF6DBB" w:rsidP="00E321B3">
            <w:pPr>
              <w:pStyle w:val="ConsPlusNormal"/>
              <w:spacing w:line="256" w:lineRule="auto"/>
              <w:jc w:val="both"/>
            </w:pPr>
            <w:r w:rsidRPr="006D435E">
              <w:t>самовольная постройка снесена (не снесена), приведена (не приведена) в соответствие с установленными требованиями (нужное подчеркнуть).</w:t>
            </w:r>
          </w:p>
        </w:tc>
      </w:tr>
      <w:tr w:rsidR="00E321B3" w:rsidRPr="006D435E" w14:paraId="33A0C93D" w14:textId="77777777" w:rsidTr="00DF6DBB">
        <w:tc>
          <w:tcPr>
            <w:tcW w:w="8678" w:type="dxa"/>
            <w:gridSpan w:val="2"/>
            <w:tcBorders>
              <w:top w:val="nil"/>
              <w:left w:val="nil"/>
              <w:bottom w:val="single" w:sz="4" w:space="0" w:color="auto"/>
              <w:right w:val="nil"/>
            </w:tcBorders>
          </w:tcPr>
          <w:p w14:paraId="3EC407B3" w14:textId="77777777" w:rsidR="00DF6DBB" w:rsidRPr="006D435E" w:rsidRDefault="00DF6DBB" w:rsidP="00E321B3">
            <w:pPr>
              <w:pStyle w:val="ConsPlusNormal"/>
              <w:spacing w:line="256" w:lineRule="auto"/>
              <w:jc w:val="both"/>
            </w:pPr>
            <w:r w:rsidRPr="006D435E">
              <w:t>Приложения:</w:t>
            </w:r>
          </w:p>
          <w:p w14:paraId="01682C2F" w14:textId="77777777" w:rsidR="00DF6DBB" w:rsidRPr="006D435E" w:rsidRDefault="00DF6DBB" w:rsidP="00E321B3">
            <w:pPr>
              <w:pStyle w:val="ConsPlusNormal"/>
              <w:spacing w:line="256" w:lineRule="auto"/>
              <w:jc w:val="both"/>
            </w:pPr>
          </w:p>
        </w:tc>
        <w:tc>
          <w:tcPr>
            <w:tcW w:w="392" w:type="dxa"/>
            <w:vAlign w:val="bottom"/>
            <w:hideMark/>
          </w:tcPr>
          <w:p w14:paraId="1473A580" w14:textId="77777777" w:rsidR="00DF6DBB" w:rsidRPr="006D435E" w:rsidRDefault="00DF6DBB" w:rsidP="00E321B3">
            <w:pPr>
              <w:pStyle w:val="ConsPlusNormal"/>
              <w:spacing w:line="256" w:lineRule="auto"/>
              <w:jc w:val="both"/>
            </w:pPr>
            <w:r w:rsidRPr="006D435E">
              <w:t>.</w:t>
            </w:r>
          </w:p>
        </w:tc>
      </w:tr>
      <w:tr w:rsidR="00E321B3" w:rsidRPr="006D435E" w14:paraId="675A3B86" w14:textId="77777777" w:rsidTr="00DF6DBB">
        <w:tc>
          <w:tcPr>
            <w:tcW w:w="9070" w:type="dxa"/>
            <w:gridSpan w:val="3"/>
          </w:tcPr>
          <w:p w14:paraId="3A54EECF" w14:textId="77777777" w:rsidR="00DF6DBB" w:rsidRPr="006D435E" w:rsidRDefault="00DF6DBB" w:rsidP="00E321B3">
            <w:pPr>
              <w:pStyle w:val="ConsPlusNormal"/>
              <w:spacing w:line="256" w:lineRule="auto"/>
              <w:jc w:val="both"/>
            </w:pPr>
          </w:p>
        </w:tc>
      </w:tr>
      <w:tr w:rsidR="00E321B3" w:rsidRPr="006D435E" w14:paraId="24594BE4" w14:textId="77777777" w:rsidTr="00DF6DBB">
        <w:tc>
          <w:tcPr>
            <w:tcW w:w="9070" w:type="dxa"/>
            <w:gridSpan w:val="3"/>
          </w:tcPr>
          <w:p w14:paraId="0BAA6E62" w14:textId="77777777" w:rsidR="00DF6DBB" w:rsidRPr="006D435E" w:rsidRDefault="00DF6DBB" w:rsidP="00E321B3">
            <w:pPr>
              <w:pStyle w:val="ConsPlusNormal"/>
              <w:spacing w:line="256" w:lineRule="auto"/>
              <w:jc w:val="both"/>
            </w:pPr>
          </w:p>
        </w:tc>
      </w:tr>
      <w:tr w:rsidR="00E321B3" w:rsidRPr="006D435E" w14:paraId="7088754D" w14:textId="77777777" w:rsidTr="00DF6DBB">
        <w:tc>
          <w:tcPr>
            <w:tcW w:w="4470" w:type="dxa"/>
            <w:vMerge w:val="restart"/>
            <w:hideMark/>
          </w:tcPr>
          <w:p w14:paraId="10C13CB4" w14:textId="77777777" w:rsidR="00DF6DBB" w:rsidRPr="006D435E" w:rsidRDefault="00DF6DBB" w:rsidP="00E321B3">
            <w:pPr>
              <w:pStyle w:val="ConsPlusNormal"/>
              <w:spacing w:line="256" w:lineRule="auto"/>
              <w:jc w:val="both"/>
            </w:pPr>
            <w:r w:rsidRPr="006D435E">
              <w:t>Подпись лица, составившего акт:</w:t>
            </w:r>
          </w:p>
        </w:tc>
        <w:tc>
          <w:tcPr>
            <w:tcW w:w="4600" w:type="dxa"/>
            <w:gridSpan w:val="2"/>
            <w:tcBorders>
              <w:top w:val="nil"/>
              <w:left w:val="nil"/>
              <w:bottom w:val="single" w:sz="4" w:space="0" w:color="auto"/>
              <w:right w:val="nil"/>
            </w:tcBorders>
          </w:tcPr>
          <w:p w14:paraId="604274D2" w14:textId="77777777" w:rsidR="00DF6DBB" w:rsidRPr="006D435E" w:rsidRDefault="00DF6DBB" w:rsidP="00E321B3">
            <w:pPr>
              <w:pStyle w:val="ConsPlusNormal"/>
              <w:spacing w:line="256" w:lineRule="auto"/>
              <w:jc w:val="both"/>
            </w:pPr>
          </w:p>
        </w:tc>
      </w:tr>
      <w:tr w:rsidR="00E321B3" w:rsidRPr="006D435E" w14:paraId="6A0FBFE2" w14:textId="77777777" w:rsidTr="00DF6DBB">
        <w:tc>
          <w:tcPr>
            <w:tcW w:w="9070" w:type="dxa"/>
            <w:vMerge/>
            <w:vAlign w:val="center"/>
            <w:hideMark/>
          </w:tcPr>
          <w:p w14:paraId="3E090315" w14:textId="77777777" w:rsidR="00DF6DBB" w:rsidRPr="006D435E" w:rsidRDefault="00DF6DBB" w:rsidP="00E321B3">
            <w:pPr>
              <w:jc w:val="both"/>
              <w:rPr>
                <w:szCs w:val="24"/>
              </w:rPr>
            </w:pPr>
          </w:p>
        </w:tc>
        <w:tc>
          <w:tcPr>
            <w:tcW w:w="4600" w:type="dxa"/>
            <w:gridSpan w:val="2"/>
            <w:tcBorders>
              <w:top w:val="single" w:sz="4" w:space="0" w:color="auto"/>
              <w:left w:val="nil"/>
              <w:bottom w:val="nil"/>
              <w:right w:val="nil"/>
            </w:tcBorders>
            <w:hideMark/>
          </w:tcPr>
          <w:p w14:paraId="7AC81D0F" w14:textId="77777777" w:rsidR="00DF6DBB" w:rsidRPr="006D435E" w:rsidRDefault="00DF6DBB" w:rsidP="00E321B3">
            <w:pPr>
              <w:pStyle w:val="ConsPlusNormal"/>
              <w:spacing w:line="256" w:lineRule="auto"/>
              <w:jc w:val="both"/>
            </w:pPr>
            <w:r w:rsidRPr="006D435E">
              <w:t>(подпись, фамилия, имя, отчество (при наличии) лица, составившего акт)</w:t>
            </w:r>
          </w:p>
        </w:tc>
      </w:tr>
      <w:tr w:rsidR="00E321B3" w:rsidRPr="006D435E" w14:paraId="4D8FCB12" w14:textId="77777777" w:rsidTr="00DF6DBB">
        <w:tc>
          <w:tcPr>
            <w:tcW w:w="4470" w:type="dxa"/>
            <w:vMerge w:val="restart"/>
            <w:hideMark/>
          </w:tcPr>
          <w:p w14:paraId="79412F9E" w14:textId="77777777" w:rsidR="00DF6DBB" w:rsidRPr="006D435E" w:rsidRDefault="00DF6DBB" w:rsidP="00E321B3">
            <w:pPr>
              <w:pStyle w:val="ConsPlusNormal"/>
              <w:spacing w:line="256" w:lineRule="auto"/>
              <w:jc w:val="both"/>
            </w:pPr>
            <w:r w:rsidRPr="006D435E">
              <w:t>С актом ознакомлен(а) (при наличии):</w:t>
            </w:r>
          </w:p>
        </w:tc>
        <w:tc>
          <w:tcPr>
            <w:tcW w:w="4600" w:type="dxa"/>
            <w:gridSpan w:val="2"/>
            <w:tcBorders>
              <w:top w:val="nil"/>
              <w:left w:val="nil"/>
              <w:bottom w:val="single" w:sz="4" w:space="0" w:color="auto"/>
              <w:right w:val="nil"/>
            </w:tcBorders>
          </w:tcPr>
          <w:p w14:paraId="54CCBD87" w14:textId="77777777" w:rsidR="00DF6DBB" w:rsidRPr="006D435E" w:rsidRDefault="00DF6DBB" w:rsidP="00E321B3">
            <w:pPr>
              <w:pStyle w:val="ConsPlusNormal"/>
              <w:spacing w:line="256" w:lineRule="auto"/>
              <w:jc w:val="both"/>
            </w:pPr>
          </w:p>
        </w:tc>
      </w:tr>
      <w:tr w:rsidR="00E321B3" w:rsidRPr="006D435E" w14:paraId="0411A4B4" w14:textId="77777777" w:rsidTr="00DF6DBB">
        <w:tc>
          <w:tcPr>
            <w:tcW w:w="9070" w:type="dxa"/>
            <w:vMerge/>
            <w:vAlign w:val="center"/>
            <w:hideMark/>
          </w:tcPr>
          <w:p w14:paraId="206E4204" w14:textId="77777777" w:rsidR="00DF6DBB" w:rsidRPr="006D435E" w:rsidRDefault="00DF6DBB" w:rsidP="00E321B3">
            <w:pPr>
              <w:jc w:val="both"/>
              <w:rPr>
                <w:szCs w:val="24"/>
              </w:rPr>
            </w:pPr>
          </w:p>
        </w:tc>
        <w:tc>
          <w:tcPr>
            <w:tcW w:w="4600" w:type="dxa"/>
            <w:gridSpan w:val="2"/>
            <w:tcBorders>
              <w:top w:val="single" w:sz="4" w:space="0" w:color="auto"/>
              <w:left w:val="nil"/>
              <w:bottom w:val="nil"/>
              <w:right w:val="nil"/>
            </w:tcBorders>
            <w:hideMark/>
          </w:tcPr>
          <w:p w14:paraId="40E74A13" w14:textId="77777777" w:rsidR="00DF6DBB" w:rsidRPr="006D435E" w:rsidRDefault="00DF6DBB" w:rsidP="00E321B3">
            <w:pPr>
              <w:pStyle w:val="ConsPlusNormal"/>
              <w:spacing w:line="256" w:lineRule="auto"/>
              <w:jc w:val="both"/>
            </w:pPr>
            <w:r w:rsidRPr="006D435E">
              <w:t>(подпись лица, которое создало или возвело самовольную постройку, а при отсутствии сведений о таком лице - правообладателя земельного участка, на котором создана или возведена самовольная постройка)</w:t>
            </w:r>
          </w:p>
        </w:tc>
      </w:tr>
    </w:tbl>
    <w:p w14:paraId="33E85326" w14:textId="77777777" w:rsidR="00DF6DBB" w:rsidRPr="006D435E" w:rsidRDefault="00DF6DBB" w:rsidP="00E321B3">
      <w:pPr>
        <w:pStyle w:val="ConsPlusNormal"/>
        <w:jc w:val="both"/>
      </w:pPr>
    </w:p>
    <w:p w14:paraId="72CAB6C3" w14:textId="77777777" w:rsidR="00DF6DBB" w:rsidRPr="006D435E" w:rsidRDefault="00DF6DBB" w:rsidP="00E321B3">
      <w:pPr>
        <w:pStyle w:val="ConsPlusNormal"/>
        <w:jc w:val="both"/>
      </w:pPr>
    </w:p>
    <w:p w14:paraId="65D24E80" w14:textId="77777777" w:rsidR="00DF6DBB" w:rsidRPr="006D435E" w:rsidRDefault="00DF6DBB" w:rsidP="00E321B3">
      <w:pPr>
        <w:pStyle w:val="ConsPlusNormal"/>
        <w:pBdr>
          <w:top w:val="single" w:sz="6" w:space="0" w:color="auto"/>
        </w:pBdr>
        <w:spacing w:before="100" w:after="100"/>
        <w:jc w:val="both"/>
      </w:pPr>
    </w:p>
    <w:p w14:paraId="501A617C" w14:textId="77777777" w:rsidR="00DF6DBB" w:rsidRPr="006D435E" w:rsidRDefault="00DF6DBB" w:rsidP="00E321B3">
      <w:pPr>
        <w:jc w:val="both"/>
        <w:rPr>
          <w:szCs w:val="24"/>
        </w:rPr>
      </w:pPr>
    </w:p>
    <w:p w14:paraId="1F1ABBD9" w14:textId="77777777" w:rsidR="00DF6DBB" w:rsidRPr="006D435E" w:rsidRDefault="00DF6DBB" w:rsidP="00E321B3">
      <w:pPr>
        <w:jc w:val="both"/>
        <w:rPr>
          <w:szCs w:val="24"/>
        </w:rPr>
      </w:pPr>
    </w:p>
    <w:p w14:paraId="5FA53997" w14:textId="77777777" w:rsidR="00DF6DBB" w:rsidRPr="006D435E" w:rsidRDefault="00DF6DBB" w:rsidP="00DF6DBB">
      <w:pPr>
        <w:rPr>
          <w:szCs w:val="24"/>
        </w:rPr>
      </w:pPr>
    </w:p>
    <w:p w14:paraId="609F33D0" w14:textId="77777777" w:rsidR="00DF6DBB" w:rsidRPr="006D435E" w:rsidRDefault="00DF6DBB" w:rsidP="00DF6DBB">
      <w:pPr>
        <w:rPr>
          <w:szCs w:val="24"/>
        </w:rPr>
      </w:pPr>
    </w:p>
    <w:p w14:paraId="5693AA39" w14:textId="77777777" w:rsidR="00DF6DBB" w:rsidRPr="006D435E" w:rsidRDefault="00DF6DBB" w:rsidP="00DF6DBB">
      <w:pPr>
        <w:rPr>
          <w:szCs w:val="24"/>
        </w:rPr>
      </w:pPr>
    </w:p>
    <w:p w14:paraId="79F6299D" w14:textId="77777777" w:rsidR="00DF6DBB" w:rsidRPr="006D435E" w:rsidRDefault="00DF6DBB" w:rsidP="00DF6DBB">
      <w:pPr>
        <w:rPr>
          <w:szCs w:val="24"/>
        </w:rPr>
      </w:pPr>
    </w:p>
    <w:p w14:paraId="73A7753A" w14:textId="77777777" w:rsidR="00DF6DBB" w:rsidRPr="006D435E" w:rsidRDefault="00DF6DBB" w:rsidP="00DF6DBB">
      <w:pPr>
        <w:jc w:val="center"/>
        <w:rPr>
          <w:szCs w:val="24"/>
        </w:rPr>
      </w:pPr>
    </w:p>
    <w:p w14:paraId="7A492262" w14:textId="77777777" w:rsidR="00DF6DBB" w:rsidRPr="006D435E" w:rsidRDefault="00DF6DBB">
      <w:pPr>
        <w:rPr>
          <w:szCs w:val="24"/>
        </w:rPr>
      </w:pPr>
    </w:p>
    <w:sectPr w:rsidR="00DF6DBB" w:rsidRPr="006D435E" w:rsidSect="006D435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B4588"/>
    <w:multiLevelType w:val="hybridMultilevel"/>
    <w:tmpl w:val="81B6A270"/>
    <w:lvl w:ilvl="0" w:tplc="97EA8388">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 w15:restartNumberingAfterBreak="0">
    <w:nsid w:val="598D5134"/>
    <w:multiLevelType w:val="multilevel"/>
    <w:tmpl w:val="D6AE70DA"/>
    <w:lvl w:ilvl="0">
      <w:start w:val="1"/>
      <w:numFmt w:val="decimal"/>
      <w:lvlText w:val="%1."/>
      <w:lvlJc w:val="left"/>
      <w:pPr>
        <w:ind w:left="495" w:hanging="49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DBB"/>
    <w:rsid w:val="00140201"/>
    <w:rsid w:val="001F24D4"/>
    <w:rsid w:val="00237358"/>
    <w:rsid w:val="00320145"/>
    <w:rsid w:val="00353C71"/>
    <w:rsid w:val="003A45B0"/>
    <w:rsid w:val="005559D5"/>
    <w:rsid w:val="006D435E"/>
    <w:rsid w:val="00AF60E8"/>
    <w:rsid w:val="00B50EC0"/>
    <w:rsid w:val="00C5303B"/>
    <w:rsid w:val="00CE14C1"/>
    <w:rsid w:val="00DF6DBB"/>
    <w:rsid w:val="00E321B3"/>
    <w:rsid w:val="00FB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17A34"/>
  <w15:chartTrackingRefBased/>
  <w15:docId w15:val="{3EAA5452-7CA9-448C-9D62-0E6BC30F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DB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F6DBB"/>
    <w:pPr>
      <w:ind w:firstLine="2268"/>
      <w:jc w:val="center"/>
    </w:pPr>
    <w:rPr>
      <w:b/>
      <w:i/>
      <w:sz w:val="40"/>
    </w:rPr>
  </w:style>
  <w:style w:type="character" w:customStyle="1" w:styleId="a4">
    <w:name w:val="Заголовок Знак"/>
    <w:basedOn w:val="a0"/>
    <w:link w:val="a3"/>
    <w:rsid w:val="00DF6DBB"/>
    <w:rPr>
      <w:rFonts w:ascii="Times New Roman" w:eastAsia="Times New Roman" w:hAnsi="Times New Roman" w:cs="Times New Roman"/>
      <w:b/>
      <w:i/>
      <w:sz w:val="40"/>
      <w:szCs w:val="20"/>
      <w:lang w:eastAsia="ru-RU"/>
    </w:rPr>
  </w:style>
  <w:style w:type="paragraph" w:styleId="a5">
    <w:name w:val="Body Text"/>
    <w:basedOn w:val="a"/>
    <w:link w:val="a6"/>
    <w:rsid w:val="00DF6DBB"/>
    <w:pPr>
      <w:jc w:val="both"/>
    </w:pPr>
    <w:rPr>
      <w:sz w:val="28"/>
      <w:szCs w:val="24"/>
    </w:rPr>
  </w:style>
  <w:style w:type="character" w:customStyle="1" w:styleId="a6">
    <w:name w:val="Основной текст Знак"/>
    <w:basedOn w:val="a0"/>
    <w:link w:val="a5"/>
    <w:rsid w:val="00DF6DBB"/>
    <w:rPr>
      <w:rFonts w:ascii="Times New Roman" w:eastAsia="Times New Roman" w:hAnsi="Times New Roman" w:cs="Times New Roman"/>
      <w:sz w:val="28"/>
      <w:szCs w:val="24"/>
      <w:lang w:eastAsia="ru-RU"/>
    </w:rPr>
  </w:style>
  <w:style w:type="character" w:styleId="a7">
    <w:name w:val="Hyperlink"/>
    <w:basedOn w:val="a0"/>
    <w:uiPriority w:val="99"/>
    <w:semiHidden/>
    <w:unhideWhenUsed/>
    <w:rsid w:val="00DF6DBB"/>
    <w:rPr>
      <w:color w:val="0563C1" w:themeColor="hyperlink"/>
      <w:u w:val="single"/>
    </w:rPr>
  </w:style>
  <w:style w:type="paragraph" w:customStyle="1" w:styleId="ConsPlusNormal">
    <w:name w:val="ConsPlusNormal"/>
    <w:rsid w:val="00DF6D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DF6DBB"/>
    <w:pPr>
      <w:spacing w:after="160" w:line="254" w:lineRule="auto"/>
      <w:ind w:left="720"/>
      <w:contextualSpacing/>
    </w:pPr>
    <w:rPr>
      <w:rFonts w:asciiTheme="minorHAnsi" w:eastAsiaTheme="minorHAnsi" w:hAnsiTheme="minorHAnsi" w:cstheme="minorBidi"/>
      <w:sz w:val="22"/>
      <w:szCs w:val="22"/>
      <w:lang w:eastAsia="en-US"/>
    </w:rPr>
  </w:style>
  <w:style w:type="character" w:customStyle="1" w:styleId="a9">
    <w:name w:val="Гипертекстовая ссылка"/>
    <w:uiPriority w:val="99"/>
    <w:rsid w:val="00DF6DBB"/>
    <w:rPr>
      <w:b w:val="0"/>
      <w:bCs w:val="0"/>
      <w:color w:val="106BBE"/>
    </w:rPr>
  </w:style>
  <w:style w:type="paragraph" w:customStyle="1" w:styleId="ConsPlusTitle">
    <w:name w:val="ConsPlusTitle"/>
    <w:uiPriority w:val="99"/>
    <w:rsid w:val="00DF6DB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aa">
    <w:name w:val="Balloon Text"/>
    <w:basedOn w:val="a"/>
    <w:link w:val="ab"/>
    <w:uiPriority w:val="99"/>
    <w:semiHidden/>
    <w:unhideWhenUsed/>
    <w:rsid w:val="00CE14C1"/>
    <w:rPr>
      <w:rFonts w:ascii="Segoe UI" w:hAnsi="Segoe UI" w:cs="Segoe UI"/>
      <w:sz w:val="18"/>
      <w:szCs w:val="18"/>
    </w:rPr>
  </w:style>
  <w:style w:type="character" w:customStyle="1" w:styleId="ab">
    <w:name w:val="Текст выноски Знак"/>
    <w:basedOn w:val="a0"/>
    <w:link w:val="aa"/>
    <w:uiPriority w:val="99"/>
    <w:semiHidden/>
    <w:rsid w:val="00CE14C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6334">
      <w:bodyDiv w:val="1"/>
      <w:marLeft w:val="0"/>
      <w:marRight w:val="0"/>
      <w:marTop w:val="0"/>
      <w:marBottom w:val="0"/>
      <w:divBdr>
        <w:top w:val="none" w:sz="0" w:space="0" w:color="auto"/>
        <w:left w:val="none" w:sz="0" w:space="0" w:color="auto"/>
        <w:bottom w:val="none" w:sz="0" w:space="0" w:color="auto"/>
        <w:right w:val="none" w:sz="0" w:space="0" w:color="auto"/>
      </w:divBdr>
    </w:div>
    <w:div w:id="1414204237">
      <w:bodyDiv w:val="1"/>
      <w:marLeft w:val="0"/>
      <w:marRight w:val="0"/>
      <w:marTop w:val="0"/>
      <w:marBottom w:val="0"/>
      <w:divBdr>
        <w:top w:val="none" w:sz="0" w:space="0" w:color="auto"/>
        <w:left w:val="none" w:sz="0" w:space="0" w:color="auto"/>
        <w:bottom w:val="none" w:sz="0" w:space="0" w:color="auto"/>
        <w:right w:val="none" w:sz="0" w:space="0" w:color="auto"/>
      </w:divBdr>
    </w:div>
    <w:div w:id="1479806819">
      <w:bodyDiv w:val="1"/>
      <w:marLeft w:val="0"/>
      <w:marRight w:val="0"/>
      <w:marTop w:val="0"/>
      <w:marBottom w:val="0"/>
      <w:divBdr>
        <w:top w:val="none" w:sz="0" w:space="0" w:color="auto"/>
        <w:left w:val="none" w:sz="0" w:space="0" w:color="auto"/>
        <w:bottom w:val="none" w:sz="0" w:space="0" w:color="auto"/>
        <w:right w:val="none" w:sz="0" w:space="0" w:color="auto"/>
      </w:divBdr>
    </w:div>
    <w:div w:id="15276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13"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3" Type="http://schemas.openxmlformats.org/officeDocument/2006/relationships/settings" Target="settings.xml"/><Relationship Id="rId7"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12"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5" Type="http://schemas.openxmlformats.org/officeDocument/2006/relationships/image" Target="media/image1.wmf"/><Relationship Id="rId15"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10"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4" Type="http://schemas.openxmlformats.org/officeDocument/2006/relationships/webSettings" Target="webSettings.xml"/><Relationship Id="rId9"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 Id="rId14" Type="http://schemas.openxmlformats.org/officeDocument/2006/relationships/hyperlink" Target="file:///C:\Users\&#1060;&#1077;&#1076;&#1086;&#1089;&#1077;&#1077;&#1074;&#1072;\Downloads\&#1055;&#1054;&#1083;&#1086;&#1078;&#1077;&#1085;&#1080;&#1077;%20&#1086;%20&#1087;&#1086;&#1088;&#1103;&#1076;&#1082;&#1077;%20&#1074;&#1079;&#1072;&#1080;&#1084;&#1086;&#1076;&#1077;&#1081;&#1089;&#1090;&#1074;&#1080;&#1103;%20&#1091;&#1083;&#1072;&#1085;-&#1091;&#1076;&#1101;%20&#1087;&#1086;%20&#1089;&#1085;&#1086;&#1089;&#1091;.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3654</Words>
  <Characters>20828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Федосеева</dc:creator>
  <cp:keywords/>
  <dc:description/>
  <cp:lastModifiedBy>Irina</cp:lastModifiedBy>
  <cp:revision>7</cp:revision>
  <cp:lastPrinted>2023-02-02T06:57:00Z</cp:lastPrinted>
  <dcterms:created xsi:type="dcterms:W3CDTF">2023-01-26T14:11:00Z</dcterms:created>
  <dcterms:modified xsi:type="dcterms:W3CDTF">2023-02-02T06:57:00Z</dcterms:modified>
</cp:coreProperties>
</file>