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CC9" w:rsidRPr="005013A0" w:rsidRDefault="00893CC9" w:rsidP="00B732BE">
      <w:pPr>
        <w:pStyle w:val="aff0"/>
        <w:rPr>
          <w:b w:val="0"/>
          <w:i/>
          <w:sz w:val="24"/>
          <w:szCs w:val="24"/>
        </w:rPr>
      </w:pPr>
      <w:r w:rsidRPr="005013A0"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pt;height:52.8pt" o:ole="">
            <v:imagedata r:id="rId8" o:title=""/>
          </v:shape>
          <o:OLEObject Type="Embed" ProgID="CorelDRAW.Graphic.6" ShapeID="_x0000_i1025" DrawAspect="Content" ObjectID="_1739626364" r:id="rId9"/>
        </w:object>
      </w:r>
    </w:p>
    <w:p w:rsidR="00893CC9" w:rsidRPr="005013A0" w:rsidRDefault="00893CC9" w:rsidP="00B732BE">
      <w:pPr>
        <w:pStyle w:val="aff0"/>
        <w:jc w:val="both"/>
        <w:rPr>
          <w:i/>
        </w:rPr>
      </w:pPr>
      <w:r w:rsidRPr="005013A0">
        <w:rPr>
          <w:b w:val="0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64495C" w:rsidRPr="0064495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7.65pt;margin-top:2.5pt;width:513pt;height:45pt;z-index:251656192;mso-position-horizontal-relative:text;mso-position-vertical-relative:text" strokecolor="white" strokeweight="0">
            <v:fill opacity=".5"/>
            <v:textbox style="mso-next-textbox:#_x0000_s1034">
              <w:txbxContent>
                <w:p w:rsidR="00F410A1" w:rsidRDefault="00F410A1" w:rsidP="00893CC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Буряад Республикын «Хойто-Байгалай аймаг» гэhэн муниципальна байгууламжын захиргаан</w:t>
                  </w:r>
                </w:p>
              </w:txbxContent>
            </v:textbox>
          </v:shape>
        </w:pict>
      </w:r>
      <w:r w:rsidRPr="005013A0">
        <w:rPr>
          <w:i/>
        </w:rPr>
        <w:t xml:space="preserve"> </w:t>
      </w:r>
    </w:p>
    <w:p w:rsidR="00893CC9" w:rsidRPr="005013A0" w:rsidRDefault="00893CC9" w:rsidP="00B732BE">
      <w:pPr>
        <w:pStyle w:val="aff0"/>
        <w:jc w:val="both"/>
        <w:rPr>
          <w:i/>
        </w:rPr>
      </w:pPr>
    </w:p>
    <w:p w:rsidR="00893CC9" w:rsidRPr="005013A0" w:rsidRDefault="0064495C" w:rsidP="00B732BE">
      <w:pPr>
        <w:pStyle w:val="aff0"/>
        <w:jc w:val="both"/>
        <w:rPr>
          <w:i/>
        </w:rPr>
      </w:pPr>
      <w:r w:rsidRPr="0064495C">
        <w:pict>
          <v:line id="_x0000_s1036" style="position:absolute;left:0;text-align:left;z-index:251658240" from="-7.65pt,58.65pt" to="514.35pt,58.65pt" strokecolor="aqua" strokeweight="3pt"/>
        </w:pict>
      </w:r>
      <w:r w:rsidRPr="0064495C">
        <w:pict>
          <v:line id="_x0000_s1035" style="position:absolute;left:0;text-align:left;z-index:251657216" from="-7.65pt,51.65pt" to="514.35pt,51.65pt" strokecolor="yellow" strokeweight="3pt"/>
        </w:pict>
      </w:r>
      <w:r w:rsidRPr="0064495C">
        <w:pict>
          <v:shape id="_x0000_s1037" type="#_x0000_t202" style="position:absolute;left:0;text-align:left;margin-left:-7.65pt;margin-top:6.3pt;width:520.2pt;height:41pt;z-index:251659264" strokecolor="white" strokeweight="0">
            <v:fill opacity=".5"/>
            <v:textbox style="mso-next-textbox:#_x0000_s1037">
              <w:txbxContent>
                <w:p w:rsidR="00F410A1" w:rsidRPr="00500E7A" w:rsidRDefault="00F410A1" w:rsidP="00893CC9">
                  <w:pPr>
                    <w:pStyle w:val="aff0"/>
                  </w:pPr>
                  <w:r w:rsidRPr="00500E7A">
                    <w:t>Администрация муниципального образования «Северо-Байкальский район» Республики Бурятия</w:t>
                  </w:r>
                </w:p>
                <w:p w:rsidR="00F410A1" w:rsidRPr="00500E7A" w:rsidRDefault="00F410A1" w:rsidP="00893CC9">
                  <w:pPr>
                    <w:pStyle w:val="aff0"/>
                  </w:pPr>
                  <w:r w:rsidRPr="00500E7A">
                    <w:t>К</w:t>
                  </w:r>
                </w:p>
              </w:txbxContent>
            </v:textbox>
          </v:shape>
        </w:pict>
      </w:r>
    </w:p>
    <w:p w:rsidR="00893CC9" w:rsidRPr="005013A0" w:rsidRDefault="00893CC9" w:rsidP="00B732BE">
      <w:pPr>
        <w:pStyle w:val="aff0"/>
        <w:jc w:val="both"/>
        <w:rPr>
          <w:i/>
        </w:rPr>
      </w:pPr>
    </w:p>
    <w:p w:rsidR="00893CC9" w:rsidRPr="005013A0" w:rsidRDefault="00893CC9" w:rsidP="00B732BE">
      <w:pPr>
        <w:pStyle w:val="aff0"/>
        <w:jc w:val="both"/>
        <w:rPr>
          <w:i/>
        </w:rPr>
      </w:pPr>
    </w:p>
    <w:p w:rsidR="00893CC9" w:rsidRPr="005013A0" w:rsidRDefault="00893CC9" w:rsidP="00B732BE">
      <w:pPr>
        <w:pStyle w:val="aff0"/>
        <w:jc w:val="both"/>
        <w:rPr>
          <w:i/>
        </w:rPr>
      </w:pPr>
    </w:p>
    <w:p w:rsidR="00893CC9" w:rsidRPr="00934D5F" w:rsidRDefault="00893CC9" w:rsidP="00B732BE">
      <w:pPr>
        <w:tabs>
          <w:tab w:val="left" w:pos="8242"/>
        </w:tabs>
        <w:ind w:right="-409"/>
        <w:jc w:val="center"/>
        <w:outlineLvl w:val="0"/>
        <w:rPr>
          <w:b/>
          <w:sz w:val="28"/>
          <w:szCs w:val="28"/>
        </w:rPr>
      </w:pPr>
      <w:r w:rsidRPr="00934D5F">
        <w:rPr>
          <w:b/>
          <w:sz w:val="28"/>
          <w:szCs w:val="28"/>
        </w:rPr>
        <w:t>ПОСТАНОВЛЕНИЕ</w:t>
      </w:r>
    </w:p>
    <w:p w:rsidR="00893CC9" w:rsidRPr="005354A7" w:rsidRDefault="00F410A1" w:rsidP="000B0DC2">
      <w:pPr>
        <w:tabs>
          <w:tab w:val="left" w:pos="8242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06</w:t>
      </w:r>
      <w:r w:rsidR="003B578E" w:rsidRPr="005354A7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9E3A38" w:rsidRPr="005354A7">
        <w:rPr>
          <w:sz w:val="28"/>
          <w:szCs w:val="28"/>
        </w:rPr>
        <w:t>.</w:t>
      </w:r>
      <w:r w:rsidR="00E06AC2" w:rsidRPr="005354A7">
        <w:rPr>
          <w:sz w:val="28"/>
          <w:szCs w:val="28"/>
        </w:rPr>
        <w:t>2</w:t>
      </w:r>
      <w:r w:rsidR="00EC3AA3" w:rsidRPr="005354A7">
        <w:rPr>
          <w:sz w:val="28"/>
          <w:szCs w:val="28"/>
        </w:rPr>
        <w:t>02</w:t>
      </w:r>
      <w:r w:rsidR="008B2926">
        <w:rPr>
          <w:sz w:val="28"/>
          <w:szCs w:val="28"/>
        </w:rPr>
        <w:t>3</w:t>
      </w:r>
      <w:r w:rsidR="006A742E" w:rsidRPr="005354A7">
        <w:rPr>
          <w:sz w:val="28"/>
          <w:szCs w:val="28"/>
        </w:rPr>
        <w:t xml:space="preserve"> </w:t>
      </w:r>
      <w:r w:rsidR="00893CC9" w:rsidRPr="005354A7">
        <w:rPr>
          <w:sz w:val="28"/>
          <w:szCs w:val="28"/>
        </w:rPr>
        <w:t xml:space="preserve">г.                                                                            </w:t>
      </w:r>
      <w:r w:rsidR="00CC117C" w:rsidRPr="005354A7">
        <w:rPr>
          <w:sz w:val="28"/>
          <w:szCs w:val="28"/>
        </w:rPr>
        <w:t xml:space="preserve">       </w:t>
      </w:r>
      <w:r w:rsidR="00AF29AE">
        <w:rPr>
          <w:sz w:val="28"/>
          <w:szCs w:val="28"/>
        </w:rPr>
        <w:t xml:space="preserve">       </w:t>
      </w:r>
      <w:r w:rsidR="00CC117C" w:rsidRPr="005354A7">
        <w:rPr>
          <w:sz w:val="28"/>
          <w:szCs w:val="28"/>
        </w:rPr>
        <w:t xml:space="preserve">        </w:t>
      </w:r>
      <w:r w:rsidR="00893CC9" w:rsidRPr="005354A7">
        <w:rPr>
          <w:sz w:val="28"/>
          <w:szCs w:val="28"/>
        </w:rPr>
        <w:t xml:space="preserve">         </w:t>
      </w:r>
      <w:r w:rsidR="006E7E32" w:rsidRPr="005354A7">
        <w:rPr>
          <w:sz w:val="28"/>
          <w:szCs w:val="28"/>
        </w:rPr>
        <w:t>№</w:t>
      </w:r>
      <w:r w:rsidR="009E3A38" w:rsidRPr="005354A7">
        <w:rPr>
          <w:sz w:val="28"/>
          <w:szCs w:val="28"/>
        </w:rPr>
        <w:t xml:space="preserve"> </w:t>
      </w:r>
      <w:r>
        <w:rPr>
          <w:sz w:val="28"/>
          <w:szCs w:val="28"/>
        </w:rPr>
        <w:t>66</w:t>
      </w:r>
    </w:p>
    <w:p w:rsidR="00893CC9" w:rsidRPr="00934D5F" w:rsidRDefault="00893CC9" w:rsidP="00B732BE">
      <w:pPr>
        <w:tabs>
          <w:tab w:val="left" w:pos="8242"/>
        </w:tabs>
        <w:ind w:right="-409"/>
        <w:jc w:val="center"/>
        <w:outlineLvl w:val="0"/>
        <w:rPr>
          <w:b/>
          <w:sz w:val="28"/>
          <w:szCs w:val="28"/>
        </w:rPr>
      </w:pPr>
      <w:r w:rsidRPr="00934D5F">
        <w:rPr>
          <w:b/>
          <w:sz w:val="28"/>
          <w:szCs w:val="28"/>
        </w:rPr>
        <w:t>п.</w:t>
      </w:r>
      <w:r w:rsidR="003B578E" w:rsidRPr="00934D5F">
        <w:rPr>
          <w:b/>
          <w:sz w:val="28"/>
          <w:szCs w:val="28"/>
        </w:rPr>
        <w:t xml:space="preserve"> </w:t>
      </w:r>
      <w:r w:rsidRPr="00934D5F">
        <w:rPr>
          <w:b/>
          <w:sz w:val="28"/>
          <w:szCs w:val="28"/>
        </w:rPr>
        <w:t>Нижнеангарск</w:t>
      </w:r>
    </w:p>
    <w:p w:rsidR="00893CC9" w:rsidRPr="005013A0" w:rsidRDefault="00893CC9" w:rsidP="00B732BE">
      <w:pPr>
        <w:pStyle w:val="120"/>
      </w:pPr>
    </w:p>
    <w:p w:rsidR="00536791" w:rsidRPr="00402CB1" w:rsidRDefault="00536791" w:rsidP="00536791">
      <w:pPr>
        <w:rPr>
          <w:sz w:val="26"/>
          <w:szCs w:val="26"/>
        </w:rPr>
      </w:pPr>
      <w:r w:rsidRPr="00402CB1">
        <w:rPr>
          <w:sz w:val="26"/>
          <w:szCs w:val="26"/>
        </w:rPr>
        <w:t>О внесении изменений в муниципальную программу,</w:t>
      </w:r>
    </w:p>
    <w:p w:rsidR="00536791" w:rsidRPr="00402CB1" w:rsidRDefault="00536791" w:rsidP="00536791">
      <w:pPr>
        <w:rPr>
          <w:sz w:val="26"/>
          <w:szCs w:val="26"/>
        </w:rPr>
      </w:pPr>
      <w:r w:rsidRPr="00402CB1">
        <w:rPr>
          <w:sz w:val="26"/>
          <w:szCs w:val="26"/>
        </w:rPr>
        <w:t xml:space="preserve">утвержденную постановлением администрации </w:t>
      </w:r>
    </w:p>
    <w:p w:rsidR="00536791" w:rsidRPr="00402CB1" w:rsidRDefault="00536791" w:rsidP="00536791">
      <w:pPr>
        <w:rPr>
          <w:sz w:val="26"/>
          <w:szCs w:val="26"/>
        </w:rPr>
      </w:pPr>
      <w:r w:rsidRPr="00402CB1">
        <w:rPr>
          <w:sz w:val="26"/>
          <w:szCs w:val="26"/>
        </w:rPr>
        <w:t xml:space="preserve">МО «Северо–Байкальский район» от 13.10.2022 г. № 201 </w:t>
      </w:r>
    </w:p>
    <w:p w:rsidR="009B7CF5" w:rsidRPr="00402CB1" w:rsidRDefault="00536791" w:rsidP="00536791">
      <w:pPr>
        <w:rPr>
          <w:sz w:val="26"/>
          <w:szCs w:val="26"/>
        </w:rPr>
      </w:pPr>
      <w:r w:rsidRPr="00402CB1">
        <w:rPr>
          <w:sz w:val="26"/>
          <w:szCs w:val="26"/>
        </w:rPr>
        <w:t>«</w:t>
      </w:r>
      <w:r w:rsidR="000530CC" w:rsidRPr="00402CB1">
        <w:rPr>
          <w:sz w:val="26"/>
          <w:szCs w:val="26"/>
        </w:rPr>
        <w:t>О</w:t>
      </w:r>
      <w:r w:rsidR="002B4D8F" w:rsidRPr="00402CB1">
        <w:rPr>
          <w:sz w:val="26"/>
          <w:szCs w:val="26"/>
        </w:rPr>
        <w:t xml:space="preserve">б утверждении </w:t>
      </w:r>
      <w:r w:rsidR="000530CC" w:rsidRPr="00402CB1">
        <w:rPr>
          <w:sz w:val="26"/>
          <w:szCs w:val="26"/>
        </w:rPr>
        <w:t>Муниципальной</w:t>
      </w:r>
      <w:r w:rsidR="009B7CF5" w:rsidRPr="00402CB1">
        <w:rPr>
          <w:sz w:val="26"/>
          <w:szCs w:val="26"/>
        </w:rPr>
        <w:t xml:space="preserve"> </w:t>
      </w:r>
      <w:r w:rsidR="000530CC" w:rsidRPr="00402CB1">
        <w:rPr>
          <w:sz w:val="26"/>
          <w:szCs w:val="26"/>
        </w:rPr>
        <w:t xml:space="preserve">программы </w:t>
      </w:r>
    </w:p>
    <w:p w:rsidR="000530CC" w:rsidRPr="00402CB1" w:rsidRDefault="000530CC" w:rsidP="00B732BE">
      <w:pPr>
        <w:rPr>
          <w:sz w:val="26"/>
          <w:szCs w:val="26"/>
        </w:rPr>
      </w:pPr>
      <w:r w:rsidRPr="00402CB1">
        <w:rPr>
          <w:sz w:val="26"/>
          <w:szCs w:val="26"/>
        </w:rPr>
        <w:t>муниципального образования</w:t>
      </w:r>
      <w:r w:rsidR="009B7CF5" w:rsidRPr="00402CB1">
        <w:rPr>
          <w:sz w:val="26"/>
          <w:szCs w:val="26"/>
        </w:rPr>
        <w:t xml:space="preserve"> </w:t>
      </w:r>
      <w:r w:rsidRPr="00402CB1">
        <w:rPr>
          <w:sz w:val="26"/>
          <w:szCs w:val="26"/>
        </w:rPr>
        <w:t>«Северо-Байкальский район»</w:t>
      </w:r>
    </w:p>
    <w:p w:rsidR="000530CC" w:rsidRPr="00402CB1" w:rsidRDefault="000530CC" w:rsidP="00B732BE">
      <w:pPr>
        <w:pStyle w:val="ConsPlusTitle"/>
        <w:widowControl/>
        <w:rPr>
          <w:rFonts w:ascii="Times New Roman" w:hAnsi="Times New Roman" w:cs="Times New Roman"/>
          <w:b w:val="0"/>
          <w:bCs w:val="0"/>
          <w:snapToGrid w:val="0"/>
          <w:sz w:val="26"/>
          <w:szCs w:val="26"/>
        </w:rPr>
      </w:pPr>
      <w:r w:rsidRPr="00402CB1">
        <w:rPr>
          <w:rFonts w:ascii="Times New Roman" w:hAnsi="Times New Roman" w:cs="Times New Roman"/>
          <w:b w:val="0"/>
          <w:color w:val="000000"/>
          <w:sz w:val="26"/>
          <w:szCs w:val="26"/>
        </w:rPr>
        <w:t>«</w:t>
      </w:r>
      <w:r w:rsidRPr="00402CB1">
        <w:rPr>
          <w:rFonts w:ascii="Times New Roman" w:hAnsi="Times New Roman" w:cs="Times New Roman"/>
          <w:b w:val="0"/>
          <w:bCs w:val="0"/>
          <w:snapToGrid w:val="0"/>
          <w:sz w:val="26"/>
          <w:szCs w:val="26"/>
        </w:rPr>
        <w:t>Раз</w:t>
      </w:r>
      <w:r w:rsidR="00087725" w:rsidRPr="00402CB1">
        <w:rPr>
          <w:rFonts w:ascii="Times New Roman" w:hAnsi="Times New Roman" w:cs="Times New Roman"/>
          <w:b w:val="0"/>
          <w:bCs w:val="0"/>
          <w:snapToGrid w:val="0"/>
          <w:sz w:val="26"/>
          <w:szCs w:val="26"/>
        </w:rPr>
        <w:t xml:space="preserve">витие имущественных и земельных </w:t>
      </w:r>
      <w:r w:rsidR="00762B4A" w:rsidRPr="00402CB1">
        <w:rPr>
          <w:rFonts w:ascii="Times New Roman" w:hAnsi="Times New Roman" w:cs="Times New Roman"/>
          <w:b w:val="0"/>
          <w:bCs w:val="0"/>
          <w:snapToGrid w:val="0"/>
          <w:sz w:val="26"/>
          <w:szCs w:val="26"/>
        </w:rPr>
        <w:t>отношений</w:t>
      </w:r>
      <w:r w:rsidR="001D25C9" w:rsidRPr="00402CB1">
        <w:rPr>
          <w:rFonts w:ascii="Times New Roman" w:hAnsi="Times New Roman" w:cs="Times New Roman"/>
          <w:b w:val="0"/>
          <w:bCs w:val="0"/>
          <w:snapToGrid w:val="0"/>
          <w:sz w:val="26"/>
          <w:szCs w:val="26"/>
        </w:rPr>
        <w:t>»</w:t>
      </w:r>
      <w:r w:rsidR="00762B4A" w:rsidRPr="00402CB1">
        <w:rPr>
          <w:rFonts w:ascii="Times New Roman" w:hAnsi="Times New Roman" w:cs="Times New Roman"/>
          <w:b w:val="0"/>
          <w:bCs w:val="0"/>
          <w:snapToGrid w:val="0"/>
          <w:sz w:val="26"/>
          <w:szCs w:val="26"/>
        </w:rPr>
        <w:t xml:space="preserve"> на 20</w:t>
      </w:r>
      <w:r w:rsidR="00212F65" w:rsidRPr="00402CB1">
        <w:rPr>
          <w:rFonts w:ascii="Times New Roman" w:hAnsi="Times New Roman" w:cs="Times New Roman"/>
          <w:b w:val="0"/>
          <w:bCs w:val="0"/>
          <w:snapToGrid w:val="0"/>
          <w:sz w:val="26"/>
          <w:szCs w:val="26"/>
        </w:rPr>
        <w:t>22</w:t>
      </w:r>
      <w:r w:rsidR="00762B4A" w:rsidRPr="00402CB1">
        <w:rPr>
          <w:rFonts w:ascii="Times New Roman" w:hAnsi="Times New Roman" w:cs="Times New Roman"/>
          <w:b w:val="0"/>
          <w:bCs w:val="0"/>
          <w:snapToGrid w:val="0"/>
          <w:sz w:val="26"/>
          <w:szCs w:val="26"/>
        </w:rPr>
        <w:t>-202</w:t>
      </w:r>
      <w:r w:rsidR="00B86E27" w:rsidRPr="00402CB1">
        <w:rPr>
          <w:rFonts w:ascii="Times New Roman" w:hAnsi="Times New Roman" w:cs="Times New Roman"/>
          <w:b w:val="0"/>
          <w:bCs w:val="0"/>
          <w:snapToGrid w:val="0"/>
          <w:sz w:val="26"/>
          <w:szCs w:val="26"/>
        </w:rPr>
        <w:t>5</w:t>
      </w:r>
      <w:r w:rsidRPr="00402CB1">
        <w:rPr>
          <w:rFonts w:ascii="Times New Roman" w:hAnsi="Times New Roman" w:cs="Times New Roman"/>
          <w:b w:val="0"/>
          <w:bCs w:val="0"/>
          <w:snapToGrid w:val="0"/>
          <w:sz w:val="26"/>
          <w:szCs w:val="26"/>
        </w:rPr>
        <w:t xml:space="preserve"> годы</w:t>
      </w:r>
      <w:r w:rsidRPr="00402CB1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</w:p>
    <w:p w:rsidR="00E31E9D" w:rsidRPr="00402CB1" w:rsidRDefault="00E31E9D" w:rsidP="004C481B">
      <w:pPr>
        <w:widowControl w:val="0"/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:rsidR="00B732BE" w:rsidRPr="00402CB1" w:rsidRDefault="004A3EC5" w:rsidP="004A3EC5">
      <w:pPr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 w:rsidR="00536791" w:rsidRPr="004A3EC5">
        <w:rPr>
          <w:sz w:val="28"/>
          <w:szCs w:val="28"/>
        </w:rPr>
        <w:t xml:space="preserve">В соответствии с Решением сессии Совета депутатов муниципального образования «Северо-Байкальский район» Республики Бурятия </w:t>
      </w:r>
      <w:r w:rsidRPr="004A3EC5">
        <w:rPr>
          <w:sz w:val="28"/>
          <w:szCs w:val="28"/>
        </w:rPr>
        <w:t>от 27.12.2022</w:t>
      </w:r>
      <w:r>
        <w:rPr>
          <w:sz w:val="28"/>
          <w:szCs w:val="28"/>
        </w:rPr>
        <w:t>г.</w:t>
      </w:r>
      <w:r w:rsidRPr="004A3EC5">
        <w:rPr>
          <w:sz w:val="28"/>
          <w:szCs w:val="28"/>
        </w:rPr>
        <w:t xml:space="preserve"> № 397-VI </w:t>
      </w:r>
      <w:r>
        <w:rPr>
          <w:sz w:val="28"/>
          <w:szCs w:val="28"/>
        </w:rPr>
        <w:t>«</w:t>
      </w:r>
      <w:r w:rsidRPr="004A3EC5">
        <w:rPr>
          <w:sz w:val="28"/>
          <w:szCs w:val="28"/>
        </w:rPr>
        <w:t>О внесении изменений в решение Совета депутатов муниципального образования «Северо-Байкальский район» от 29.12.2021 № 281-VI «О бюджете муниципального образования «Северо-Байкальский район» на 2022 год и на пла</w:t>
      </w:r>
      <w:r>
        <w:rPr>
          <w:sz w:val="28"/>
          <w:szCs w:val="28"/>
        </w:rPr>
        <w:t>новый период 2023 и 2024 годов»,</w:t>
      </w:r>
      <w:r w:rsidRPr="004A3EC5">
        <w:rPr>
          <w:sz w:val="28"/>
          <w:szCs w:val="28"/>
        </w:rPr>
        <w:t xml:space="preserve"> Решение</w:t>
      </w:r>
      <w:r>
        <w:rPr>
          <w:sz w:val="28"/>
          <w:szCs w:val="28"/>
        </w:rPr>
        <w:t>м</w:t>
      </w:r>
      <w:r w:rsidRPr="004A3E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сессии </w:t>
      </w:r>
      <w:r w:rsidRPr="004A3EC5">
        <w:rPr>
          <w:sz w:val="28"/>
          <w:szCs w:val="28"/>
        </w:rPr>
        <w:t>Совета депутатов муниципального образования «Северо-Байкальский район» Республики Бурятия от 27.12.2022</w:t>
      </w:r>
      <w:r>
        <w:rPr>
          <w:sz w:val="28"/>
          <w:szCs w:val="28"/>
        </w:rPr>
        <w:t>г.</w:t>
      </w:r>
      <w:r w:rsidRPr="004A3EC5">
        <w:rPr>
          <w:sz w:val="28"/>
          <w:szCs w:val="28"/>
        </w:rPr>
        <w:t xml:space="preserve"> № 398-VI </w:t>
      </w:r>
      <w:r>
        <w:rPr>
          <w:sz w:val="28"/>
          <w:szCs w:val="28"/>
        </w:rPr>
        <w:t>«</w:t>
      </w:r>
      <w:r w:rsidRPr="004A3EC5">
        <w:rPr>
          <w:sz w:val="28"/>
          <w:szCs w:val="28"/>
        </w:rPr>
        <w:t>О бюджете муниципального образования «Северо-Байкальский район» на 2023 год и на плановый период 2024 и 2025 годов</w:t>
      </w:r>
      <w:r>
        <w:rPr>
          <w:sz w:val="28"/>
          <w:szCs w:val="28"/>
        </w:rPr>
        <w:t>»</w:t>
      </w:r>
      <w:r w:rsidR="008D39A8" w:rsidRPr="004A3EC5">
        <w:rPr>
          <w:sz w:val="28"/>
          <w:szCs w:val="28"/>
        </w:rPr>
        <w:t>,</w:t>
      </w:r>
      <w:r w:rsidR="00353B94" w:rsidRPr="004A3EC5">
        <w:rPr>
          <w:sz w:val="28"/>
          <w:szCs w:val="28"/>
        </w:rPr>
        <w:t xml:space="preserve"> во исполнение</w:t>
      </w:r>
      <w:r w:rsidR="002C50E1" w:rsidRPr="004A3EC5">
        <w:rPr>
          <w:sz w:val="28"/>
          <w:szCs w:val="28"/>
        </w:rPr>
        <w:t xml:space="preserve"> постановления администрации муниципального образования «Северо-Байкальский район» от </w:t>
      </w:r>
      <w:r w:rsidR="00212F65" w:rsidRPr="004A3EC5">
        <w:rPr>
          <w:sz w:val="28"/>
          <w:szCs w:val="28"/>
        </w:rPr>
        <w:t>29</w:t>
      </w:r>
      <w:r w:rsidR="002C50E1" w:rsidRPr="004A3EC5">
        <w:rPr>
          <w:sz w:val="28"/>
          <w:szCs w:val="28"/>
        </w:rPr>
        <w:t>.</w:t>
      </w:r>
      <w:r w:rsidR="00212F65" w:rsidRPr="004A3EC5">
        <w:rPr>
          <w:sz w:val="28"/>
          <w:szCs w:val="28"/>
        </w:rPr>
        <w:t>12</w:t>
      </w:r>
      <w:r w:rsidR="002C50E1" w:rsidRPr="004A3EC5">
        <w:rPr>
          <w:sz w:val="28"/>
          <w:szCs w:val="28"/>
        </w:rPr>
        <w:t>.20</w:t>
      </w:r>
      <w:r w:rsidR="00212F65" w:rsidRPr="004A3EC5">
        <w:rPr>
          <w:sz w:val="28"/>
          <w:szCs w:val="28"/>
        </w:rPr>
        <w:t>21</w:t>
      </w:r>
      <w:r>
        <w:rPr>
          <w:sz w:val="28"/>
          <w:szCs w:val="28"/>
        </w:rPr>
        <w:t>г.</w:t>
      </w:r>
      <w:r w:rsidR="002C50E1" w:rsidRPr="004A3EC5">
        <w:rPr>
          <w:sz w:val="28"/>
          <w:szCs w:val="28"/>
        </w:rPr>
        <w:t xml:space="preserve"> № </w:t>
      </w:r>
      <w:r w:rsidR="00212F65" w:rsidRPr="004A3EC5">
        <w:rPr>
          <w:sz w:val="28"/>
          <w:szCs w:val="28"/>
        </w:rPr>
        <w:t>271</w:t>
      </w:r>
      <w:r w:rsidR="002C50E1" w:rsidRPr="004A3EC5">
        <w:rPr>
          <w:sz w:val="28"/>
          <w:szCs w:val="28"/>
        </w:rPr>
        <w:t xml:space="preserve"> «Об утверждении Порядка разработки, реализации и оценки</w:t>
      </w:r>
      <w:r w:rsidR="002C50E1" w:rsidRPr="00402CB1">
        <w:rPr>
          <w:sz w:val="26"/>
          <w:szCs w:val="26"/>
        </w:rPr>
        <w:t xml:space="preserve"> эффективности муниципальных программ  муниципального образова</w:t>
      </w:r>
      <w:r w:rsidR="00E62CBA" w:rsidRPr="00402CB1">
        <w:rPr>
          <w:sz w:val="26"/>
          <w:szCs w:val="26"/>
        </w:rPr>
        <w:t>ния «Северо-Байкальский район»</w:t>
      </w:r>
      <w:r w:rsidR="00573C44" w:rsidRPr="00402CB1">
        <w:rPr>
          <w:sz w:val="26"/>
          <w:szCs w:val="26"/>
        </w:rPr>
        <w:t>,</w:t>
      </w:r>
      <w:r w:rsidR="00087725" w:rsidRPr="00402CB1">
        <w:rPr>
          <w:sz w:val="26"/>
          <w:szCs w:val="26"/>
        </w:rPr>
        <w:t xml:space="preserve"> </w:t>
      </w:r>
      <w:r w:rsidR="00353B94" w:rsidRPr="00402CB1">
        <w:rPr>
          <w:sz w:val="26"/>
          <w:szCs w:val="26"/>
        </w:rPr>
        <w:t>п о с т а н</w:t>
      </w:r>
      <w:r w:rsidR="00B732BE" w:rsidRPr="00402CB1">
        <w:rPr>
          <w:sz w:val="26"/>
          <w:szCs w:val="26"/>
        </w:rPr>
        <w:t xml:space="preserve"> о в л я ю:</w:t>
      </w:r>
    </w:p>
    <w:p w:rsidR="00536791" w:rsidRPr="00402CB1" w:rsidRDefault="00536791" w:rsidP="00536791">
      <w:pPr>
        <w:pStyle w:val="aa"/>
        <w:numPr>
          <w:ilvl w:val="0"/>
          <w:numId w:val="17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hAnsi="Times New Roman"/>
          <w:bCs/>
          <w:spacing w:val="-2"/>
          <w:sz w:val="26"/>
          <w:szCs w:val="26"/>
        </w:rPr>
      </w:pPr>
      <w:r w:rsidRPr="00402CB1">
        <w:rPr>
          <w:rFonts w:ascii="Times New Roman" w:hAnsi="Times New Roman"/>
          <w:sz w:val="26"/>
          <w:szCs w:val="26"/>
        </w:rPr>
        <w:t>Внести следующие изменени</w:t>
      </w:r>
      <w:r w:rsidR="00D23212" w:rsidRPr="00402CB1">
        <w:rPr>
          <w:rFonts w:ascii="Times New Roman" w:hAnsi="Times New Roman"/>
          <w:sz w:val="26"/>
          <w:szCs w:val="26"/>
        </w:rPr>
        <w:t>я</w:t>
      </w:r>
      <w:r w:rsidRPr="00402CB1">
        <w:rPr>
          <w:rFonts w:ascii="Times New Roman" w:hAnsi="Times New Roman"/>
          <w:sz w:val="26"/>
          <w:szCs w:val="26"/>
        </w:rPr>
        <w:t xml:space="preserve"> в </w:t>
      </w:r>
      <w:r w:rsidR="00D55786" w:rsidRPr="00402CB1">
        <w:rPr>
          <w:rFonts w:ascii="Times New Roman" w:hAnsi="Times New Roman"/>
          <w:sz w:val="26"/>
          <w:szCs w:val="26"/>
        </w:rPr>
        <w:t xml:space="preserve">Муниципальную программу муниципального образования «Северо-Байкальский район» </w:t>
      </w:r>
      <w:r w:rsidR="00D55786" w:rsidRPr="00402CB1">
        <w:rPr>
          <w:rFonts w:ascii="Times New Roman" w:hAnsi="Times New Roman"/>
          <w:color w:val="000000"/>
          <w:sz w:val="26"/>
          <w:szCs w:val="26"/>
        </w:rPr>
        <w:t>«</w:t>
      </w:r>
      <w:r w:rsidR="00D55786" w:rsidRPr="00402CB1">
        <w:rPr>
          <w:rFonts w:ascii="Times New Roman" w:hAnsi="Times New Roman"/>
          <w:bCs/>
          <w:snapToGrid w:val="0"/>
          <w:sz w:val="26"/>
          <w:szCs w:val="26"/>
        </w:rPr>
        <w:t>Развитие имущественных и земельных отношений</w:t>
      </w:r>
      <w:r w:rsidR="001D25C9" w:rsidRPr="00402CB1">
        <w:rPr>
          <w:rFonts w:ascii="Times New Roman" w:hAnsi="Times New Roman"/>
          <w:bCs/>
          <w:snapToGrid w:val="0"/>
          <w:sz w:val="26"/>
          <w:szCs w:val="26"/>
        </w:rPr>
        <w:t>»</w:t>
      </w:r>
      <w:r w:rsidR="00D55786" w:rsidRPr="00402CB1">
        <w:rPr>
          <w:rFonts w:ascii="Times New Roman" w:hAnsi="Times New Roman"/>
          <w:bCs/>
          <w:snapToGrid w:val="0"/>
          <w:sz w:val="26"/>
          <w:szCs w:val="26"/>
        </w:rPr>
        <w:t xml:space="preserve"> на 20</w:t>
      </w:r>
      <w:r w:rsidR="00212F65" w:rsidRPr="00402CB1">
        <w:rPr>
          <w:rFonts w:ascii="Times New Roman" w:hAnsi="Times New Roman"/>
          <w:bCs/>
          <w:snapToGrid w:val="0"/>
          <w:sz w:val="26"/>
          <w:szCs w:val="26"/>
        </w:rPr>
        <w:t>22</w:t>
      </w:r>
      <w:r w:rsidR="00D55786" w:rsidRPr="00402CB1">
        <w:rPr>
          <w:rFonts w:ascii="Times New Roman" w:hAnsi="Times New Roman"/>
          <w:bCs/>
          <w:snapToGrid w:val="0"/>
          <w:sz w:val="26"/>
          <w:szCs w:val="26"/>
        </w:rPr>
        <w:t>-202</w:t>
      </w:r>
      <w:r w:rsidR="00B86E27" w:rsidRPr="00402CB1">
        <w:rPr>
          <w:rFonts w:ascii="Times New Roman" w:hAnsi="Times New Roman"/>
          <w:bCs/>
          <w:snapToGrid w:val="0"/>
          <w:sz w:val="26"/>
          <w:szCs w:val="26"/>
        </w:rPr>
        <w:t>5</w:t>
      </w:r>
      <w:r w:rsidR="00D55786" w:rsidRPr="00402CB1">
        <w:rPr>
          <w:rFonts w:ascii="Times New Roman" w:hAnsi="Times New Roman"/>
          <w:bCs/>
          <w:snapToGrid w:val="0"/>
          <w:sz w:val="26"/>
          <w:szCs w:val="26"/>
        </w:rPr>
        <w:t xml:space="preserve"> годы</w:t>
      </w:r>
      <w:r w:rsidRPr="00402CB1">
        <w:rPr>
          <w:rFonts w:ascii="Times New Roman" w:hAnsi="Times New Roman"/>
          <w:color w:val="000000"/>
          <w:sz w:val="26"/>
          <w:szCs w:val="26"/>
        </w:rPr>
        <w:t>, утвержденную постановлением администрации МО «Северо-Байкальский район» от 13.10.2022г. № 201:</w:t>
      </w:r>
    </w:p>
    <w:p w:rsidR="00635F66" w:rsidRPr="00402CB1" w:rsidRDefault="00536791" w:rsidP="00AF29AE">
      <w:pPr>
        <w:pStyle w:val="aa"/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402CB1">
        <w:rPr>
          <w:rFonts w:ascii="Times New Roman" w:hAnsi="Times New Roman"/>
          <w:bCs/>
          <w:sz w:val="26"/>
          <w:szCs w:val="26"/>
        </w:rPr>
        <w:t>1.1. Паспорт муниципальной программы изложить в новой редакции согласно приложению № 1 к настоящему постановлению.</w:t>
      </w:r>
    </w:p>
    <w:p w:rsidR="00242BBF" w:rsidRDefault="00536791" w:rsidP="00AF29AE">
      <w:pPr>
        <w:pStyle w:val="aa"/>
        <w:spacing w:after="0" w:line="240" w:lineRule="atLeast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402CB1">
        <w:rPr>
          <w:rFonts w:ascii="Times New Roman" w:hAnsi="Times New Roman"/>
          <w:bCs/>
          <w:sz w:val="26"/>
          <w:szCs w:val="26"/>
        </w:rPr>
        <w:t xml:space="preserve">1.2. Таблицу </w:t>
      </w:r>
      <w:r w:rsidR="00635F66" w:rsidRPr="00402CB1">
        <w:rPr>
          <w:rFonts w:ascii="Times New Roman" w:hAnsi="Times New Roman"/>
          <w:bCs/>
          <w:sz w:val="26"/>
          <w:szCs w:val="26"/>
        </w:rPr>
        <w:t>2</w:t>
      </w:r>
      <w:r w:rsidRPr="00402CB1">
        <w:rPr>
          <w:rFonts w:ascii="Times New Roman" w:hAnsi="Times New Roman"/>
          <w:bCs/>
          <w:sz w:val="26"/>
          <w:szCs w:val="26"/>
        </w:rPr>
        <w:t xml:space="preserve"> </w:t>
      </w:r>
      <w:r w:rsidR="00154EC2" w:rsidRPr="00402CB1">
        <w:rPr>
          <w:rFonts w:ascii="Times New Roman" w:hAnsi="Times New Roman"/>
          <w:bCs/>
          <w:sz w:val="26"/>
          <w:szCs w:val="26"/>
        </w:rPr>
        <w:t>к приложению</w:t>
      </w:r>
      <w:r w:rsidR="00635F66" w:rsidRPr="00402CB1">
        <w:rPr>
          <w:rFonts w:ascii="Times New Roman" w:hAnsi="Times New Roman"/>
          <w:bCs/>
          <w:sz w:val="26"/>
          <w:szCs w:val="26"/>
        </w:rPr>
        <w:t xml:space="preserve"> № 1 к настоящему постановлению </w:t>
      </w:r>
      <w:r w:rsidRPr="00402CB1">
        <w:rPr>
          <w:rFonts w:ascii="Times New Roman" w:hAnsi="Times New Roman"/>
          <w:bCs/>
          <w:sz w:val="26"/>
          <w:szCs w:val="26"/>
        </w:rPr>
        <w:t>«</w:t>
      </w:r>
      <w:r w:rsidRPr="00402CB1">
        <w:rPr>
          <w:rFonts w:ascii="Times New Roman" w:hAnsi="Times New Roman"/>
          <w:color w:val="1A1A1A"/>
          <w:sz w:val="26"/>
          <w:szCs w:val="26"/>
        </w:rPr>
        <w:t>План мероприятий реализации Программы на 2022-2025гг.</w:t>
      </w:r>
      <w:r w:rsidRPr="00402CB1">
        <w:rPr>
          <w:rFonts w:ascii="Times New Roman" w:hAnsi="Times New Roman"/>
          <w:bCs/>
          <w:sz w:val="26"/>
          <w:szCs w:val="26"/>
        </w:rPr>
        <w:t xml:space="preserve">» изложить в новой редакции согласно </w:t>
      </w:r>
      <w:r w:rsidR="00635F66" w:rsidRPr="00402CB1">
        <w:rPr>
          <w:rFonts w:ascii="Times New Roman" w:hAnsi="Times New Roman"/>
          <w:bCs/>
          <w:sz w:val="26"/>
          <w:szCs w:val="26"/>
        </w:rPr>
        <w:t xml:space="preserve">Таблице 2 </w:t>
      </w:r>
      <w:r w:rsidR="00154EC2" w:rsidRPr="00402CB1">
        <w:rPr>
          <w:rFonts w:ascii="Times New Roman" w:hAnsi="Times New Roman"/>
          <w:bCs/>
          <w:sz w:val="26"/>
          <w:szCs w:val="26"/>
        </w:rPr>
        <w:t xml:space="preserve">к </w:t>
      </w:r>
      <w:r w:rsidRPr="00402CB1">
        <w:rPr>
          <w:rFonts w:ascii="Times New Roman" w:hAnsi="Times New Roman"/>
          <w:bCs/>
          <w:sz w:val="26"/>
          <w:szCs w:val="26"/>
        </w:rPr>
        <w:t>приложени</w:t>
      </w:r>
      <w:r w:rsidR="006B4727" w:rsidRPr="00402CB1">
        <w:rPr>
          <w:rFonts w:ascii="Times New Roman" w:hAnsi="Times New Roman"/>
          <w:bCs/>
          <w:sz w:val="26"/>
          <w:szCs w:val="26"/>
        </w:rPr>
        <w:t>ю</w:t>
      </w:r>
      <w:r w:rsidRPr="00402CB1">
        <w:rPr>
          <w:rFonts w:ascii="Times New Roman" w:hAnsi="Times New Roman"/>
          <w:bCs/>
          <w:sz w:val="26"/>
          <w:szCs w:val="26"/>
        </w:rPr>
        <w:t xml:space="preserve"> № </w:t>
      </w:r>
      <w:r w:rsidR="00635F66" w:rsidRPr="00402CB1">
        <w:rPr>
          <w:rFonts w:ascii="Times New Roman" w:hAnsi="Times New Roman"/>
          <w:bCs/>
          <w:sz w:val="26"/>
          <w:szCs w:val="26"/>
        </w:rPr>
        <w:t>1</w:t>
      </w:r>
      <w:r w:rsidRPr="00402CB1">
        <w:rPr>
          <w:rFonts w:ascii="Times New Roman" w:hAnsi="Times New Roman"/>
          <w:bCs/>
          <w:sz w:val="26"/>
          <w:szCs w:val="26"/>
        </w:rPr>
        <w:t xml:space="preserve"> к настоящему постановлению.</w:t>
      </w:r>
    </w:p>
    <w:p w:rsidR="000E5BC1" w:rsidRPr="00402CB1" w:rsidRDefault="00536791" w:rsidP="00AF29AE">
      <w:pPr>
        <w:pStyle w:val="aa"/>
        <w:spacing w:after="0" w:line="240" w:lineRule="atLeast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402CB1">
        <w:rPr>
          <w:rFonts w:ascii="Times New Roman" w:hAnsi="Times New Roman"/>
          <w:bCs/>
          <w:sz w:val="26"/>
          <w:szCs w:val="26"/>
        </w:rPr>
        <w:t xml:space="preserve">1.3. </w:t>
      </w:r>
      <w:r w:rsidR="00635F66" w:rsidRPr="00402CB1">
        <w:rPr>
          <w:rFonts w:ascii="Times New Roman" w:hAnsi="Times New Roman"/>
          <w:bCs/>
          <w:sz w:val="26"/>
          <w:szCs w:val="26"/>
        </w:rPr>
        <w:t>Таблицу 3</w:t>
      </w:r>
      <w:r w:rsidR="00154EC2" w:rsidRPr="00402CB1">
        <w:rPr>
          <w:rFonts w:ascii="Times New Roman" w:hAnsi="Times New Roman"/>
          <w:bCs/>
          <w:sz w:val="26"/>
          <w:szCs w:val="26"/>
        </w:rPr>
        <w:t xml:space="preserve"> к</w:t>
      </w:r>
      <w:r w:rsidR="00635F66" w:rsidRPr="00402CB1">
        <w:rPr>
          <w:rFonts w:ascii="Times New Roman" w:hAnsi="Times New Roman"/>
          <w:bCs/>
          <w:sz w:val="26"/>
          <w:szCs w:val="26"/>
        </w:rPr>
        <w:t xml:space="preserve"> приложени</w:t>
      </w:r>
      <w:r w:rsidR="00154EC2" w:rsidRPr="00402CB1">
        <w:rPr>
          <w:rFonts w:ascii="Times New Roman" w:hAnsi="Times New Roman"/>
          <w:bCs/>
          <w:sz w:val="26"/>
          <w:szCs w:val="26"/>
        </w:rPr>
        <w:t>ю</w:t>
      </w:r>
      <w:r w:rsidR="00635F66" w:rsidRPr="00402CB1">
        <w:rPr>
          <w:rFonts w:ascii="Times New Roman" w:hAnsi="Times New Roman"/>
          <w:bCs/>
          <w:sz w:val="26"/>
          <w:szCs w:val="26"/>
        </w:rPr>
        <w:t xml:space="preserve"> № 1 к настоящему постановлению «</w:t>
      </w:r>
      <w:r w:rsidR="00635F66" w:rsidRPr="00402CB1">
        <w:rPr>
          <w:rFonts w:ascii="Times New Roman" w:eastAsia="Arial" w:hAnsi="Times New Roman"/>
          <w:bCs/>
          <w:w w:val="110"/>
          <w:sz w:val="26"/>
          <w:szCs w:val="26"/>
        </w:rPr>
        <w:t>Ресурсное обеспечение муниципальной программы по подпрограммам»</w:t>
      </w:r>
      <w:r w:rsidRPr="00402CB1">
        <w:rPr>
          <w:rFonts w:ascii="Times New Roman" w:hAnsi="Times New Roman"/>
          <w:bCs/>
          <w:sz w:val="26"/>
          <w:szCs w:val="26"/>
        </w:rPr>
        <w:t xml:space="preserve"> изложить в новой редакции согласно </w:t>
      </w:r>
      <w:r w:rsidR="00635F66" w:rsidRPr="00402CB1">
        <w:rPr>
          <w:rFonts w:ascii="Times New Roman" w:hAnsi="Times New Roman"/>
          <w:bCs/>
          <w:sz w:val="26"/>
          <w:szCs w:val="26"/>
        </w:rPr>
        <w:t xml:space="preserve">Таблице 3 </w:t>
      </w:r>
      <w:r w:rsidR="00154EC2" w:rsidRPr="00402CB1">
        <w:rPr>
          <w:rFonts w:ascii="Times New Roman" w:hAnsi="Times New Roman"/>
          <w:bCs/>
          <w:sz w:val="26"/>
          <w:szCs w:val="26"/>
        </w:rPr>
        <w:t xml:space="preserve">к </w:t>
      </w:r>
      <w:r w:rsidRPr="00402CB1">
        <w:rPr>
          <w:rFonts w:ascii="Times New Roman" w:hAnsi="Times New Roman"/>
          <w:bCs/>
          <w:sz w:val="26"/>
          <w:szCs w:val="26"/>
        </w:rPr>
        <w:t>приложени</w:t>
      </w:r>
      <w:r w:rsidR="006B4727" w:rsidRPr="00402CB1">
        <w:rPr>
          <w:rFonts w:ascii="Times New Roman" w:hAnsi="Times New Roman"/>
          <w:bCs/>
          <w:sz w:val="26"/>
          <w:szCs w:val="26"/>
        </w:rPr>
        <w:t>ю</w:t>
      </w:r>
      <w:r w:rsidRPr="00402CB1">
        <w:rPr>
          <w:rFonts w:ascii="Times New Roman" w:hAnsi="Times New Roman"/>
          <w:bCs/>
          <w:sz w:val="26"/>
          <w:szCs w:val="26"/>
        </w:rPr>
        <w:t xml:space="preserve"> № </w:t>
      </w:r>
      <w:r w:rsidR="00635F66" w:rsidRPr="00402CB1">
        <w:rPr>
          <w:rFonts w:ascii="Times New Roman" w:hAnsi="Times New Roman"/>
          <w:bCs/>
          <w:sz w:val="26"/>
          <w:szCs w:val="26"/>
        </w:rPr>
        <w:t>1</w:t>
      </w:r>
      <w:r w:rsidRPr="00402CB1">
        <w:rPr>
          <w:rFonts w:ascii="Times New Roman" w:hAnsi="Times New Roman"/>
          <w:bCs/>
          <w:sz w:val="26"/>
          <w:szCs w:val="26"/>
        </w:rPr>
        <w:t xml:space="preserve"> к настоящему постановлению.</w:t>
      </w:r>
    </w:p>
    <w:p w:rsidR="00154EC2" w:rsidRPr="00402CB1" w:rsidRDefault="000E5BC1" w:rsidP="00AF29AE">
      <w:pPr>
        <w:pStyle w:val="aa"/>
        <w:spacing w:after="0" w:line="240" w:lineRule="atLeast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402CB1">
        <w:rPr>
          <w:rFonts w:ascii="Times New Roman" w:hAnsi="Times New Roman"/>
          <w:bCs/>
          <w:sz w:val="26"/>
          <w:szCs w:val="26"/>
        </w:rPr>
        <w:lastRenderedPageBreak/>
        <w:t>1.4. Приложени</w:t>
      </w:r>
      <w:r w:rsidR="006B4727" w:rsidRPr="00402CB1">
        <w:rPr>
          <w:rFonts w:ascii="Times New Roman" w:hAnsi="Times New Roman"/>
          <w:bCs/>
          <w:sz w:val="26"/>
          <w:szCs w:val="26"/>
        </w:rPr>
        <w:t>е</w:t>
      </w:r>
      <w:r w:rsidRPr="00402CB1">
        <w:rPr>
          <w:rFonts w:ascii="Times New Roman" w:hAnsi="Times New Roman"/>
          <w:bCs/>
          <w:sz w:val="26"/>
          <w:szCs w:val="26"/>
        </w:rPr>
        <w:t xml:space="preserve"> № 2 к настоящему постановлению «</w:t>
      </w:r>
      <w:r w:rsidRPr="00402CB1">
        <w:rPr>
          <w:rFonts w:ascii="Times New Roman" w:hAnsi="Times New Roman"/>
          <w:sz w:val="26"/>
          <w:szCs w:val="26"/>
        </w:rPr>
        <w:t>Подпрограмма 1</w:t>
      </w:r>
      <w:r w:rsidRPr="00402CB1">
        <w:rPr>
          <w:rFonts w:ascii="Times New Roman" w:hAnsi="Times New Roman"/>
          <w:caps/>
          <w:sz w:val="26"/>
          <w:szCs w:val="26"/>
        </w:rPr>
        <w:t xml:space="preserve"> </w:t>
      </w:r>
      <w:r w:rsidRPr="00402CB1">
        <w:rPr>
          <w:rFonts w:ascii="Times New Roman" w:hAnsi="Times New Roman"/>
          <w:sz w:val="26"/>
          <w:szCs w:val="26"/>
        </w:rPr>
        <w:t>«Земельные отношения»</w:t>
      </w:r>
      <w:r w:rsidRPr="00402CB1">
        <w:rPr>
          <w:rFonts w:ascii="Times New Roman" w:hAnsi="Times New Roman"/>
          <w:bCs/>
          <w:sz w:val="26"/>
          <w:szCs w:val="26"/>
        </w:rPr>
        <w:t xml:space="preserve"> изложить в новой редакции согласно Приложени</w:t>
      </w:r>
      <w:r w:rsidR="006B4727" w:rsidRPr="00402CB1">
        <w:rPr>
          <w:rFonts w:ascii="Times New Roman" w:hAnsi="Times New Roman"/>
          <w:bCs/>
          <w:sz w:val="26"/>
          <w:szCs w:val="26"/>
        </w:rPr>
        <w:t>ю</w:t>
      </w:r>
      <w:r w:rsidRPr="00402CB1">
        <w:rPr>
          <w:rFonts w:ascii="Times New Roman" w:hAnsi="Times New Roman"/>
          <w:bCs/>
          <w:sz w:val="26"/>
          <w:szCs w:val="26"/>
        </w:rPr>
        <w:t xml:space="preserve"> № 2 к настоящему постановлению</w:t>
      </w:r>
      <w:r w:rsidR="006B4727" w:rsidRPr="00402CB1">
        <w:rPr>
          <w:rFonts w:ascii="Times New Roman" w:hAnsi="Times New Roman"/>
          <w:bCs/>
          <w:sz w:val="26"/>
          <w:szCs w:val="26"/>
        </w:rPr>
        <w:t>.</w:t>
      </w:r>
    </w:p>
    <w:p w:rsidR="00154EC2" w:rsidRPr="00402CB1" w:rsidRDefault="006B4727" w:rsidP="00AF29AE">
      <w:pPr>
        <w:pStyle w:val="aa"/>
        <w:spacing w:after="0" w:line="240" w:lineRule="atLeast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402CB1">
        <w:rPr>
          <w:rFonts w:ascii="Times New Roman" w:hAnsi="Times New Roman"/>
          <w:bCs/>
          <w:sz w:val="26"/>
          <w:szCs w:val="26"/>
        </w:rPr>
        <w:t xml:space="preserve">1.5. </w:t>
      </w:r>
      <w:r w:rsidR="00154EC2" w:rsidRPr="00402CB1">
        <w:rPr>
          <w:rFonts w:ascii="Times New Roman" w:hAnsi="Times New Roman"/>
          <w:bCs/>
          <w:sz w:val="26"/>
          <w:szCs w:val="26"/>
        </w:rPr>
        <w:t>Таблицу 2 к приложению № 2 к настоящему постановлению «</w:t>
      </w:r>
      <w:r w:rsidR="00154EC2" w:rsidRPr="00402CB1">
        <w:rPr>
          <w:rFonts w:ascii="Times New Roman" w:hAnsi="Times New Roman"/>
          <w:sz w:val="26"/>
          <w:szCs w:val="26"/>
        </w:rPr>
        <w:t>Раздел 4. Целевые показатели</w:t>
      </w:r>
      <w:r w:rsidR="00154EC2" w:rsidRPr="00402CB1">
        <w:rPr>
          <w:rFonts w:ascii="Times New Roman" w:eastAsia="Arial" w:hAnsi="Times New Roman"/>
          <w:sz w:val="26"/>
          <w:szCs w:val="26"/>
        </w:rPr>
        <w:t xml:space="preserve"> муниципальной подпрограммы «</w:t>
      </w:r>
      <w:r w:rsidR="00154EC2" w:rsidRPr="00402CB1">
        <w:rPr>
          <w:rFonts w:ascii="Times New Roman" w:hAnsi="Times New Roman"/>
          <w:bCs/>
          <w:sz w:val="26"/>
          <w:szCs w:val="26"/>
        </w:rPr>
        <w:t>Земельные отношения»» изложить в новой редакции согласно Таблице 2 к приложению № 2 к настоящему постановлению.</w:t>
      </w:r>
    </w:p>
    <w:p w:rsidR="00BC5B6E" w:rsidRPr="00402CB1" w:rsidRDefault="00154EC2" w:rsidP="00AF29AE">
      <w:pPr>
        <w:pStyle w:val="aa"/>
        <w:spacing w:after="0" w:line="240" w:lineRule="atLeast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402CB1">
        <w:rPr>
          <w:rFonts w:ascii="Times New Roman" w:hAnsi="Times New Roman"/>
          <w:bCs/>
          <w:sz w:val="26"/>
          <w:szCs w:val="26"/>
        </w:rPr>
        <w:t xml:space="preserve">1.6. </w:t>
      </w:r>
      <w:r w:rsidR="00E06910" w:rsidRPr="00402CB1">
        <w:rPr>
          <w:rFonts w:ascii="Times New Roman" w:hAnsi="Times New Roman"/>
          <w:bCs/>
          <w:sz w:val="26"/>
          <w:szCs w:val="26"/>
        </w:rPr>
        <w:t xml:space="preserve">Таблицу 4 </w:t>
      </w:r>
      <w:r w:rsidRPr="00402CB1">
        <w:rPr>
          <w:rFonts w:ascii="Times New Roman" w:hAnsi="Times New Roman"/>
          <w:bCs/>
          <w:sz w:val="26"/>
          <w:szCs w:val="26"/>
        </w:rPr>
        <w:t xml:space="preserve">к </w:t>
      </w:r>
      <w:r w:rsidR="00E06910" w:rsidRPr="00402CB1">
        <w:rPr>
          <w:rFonts w:ascii="Times New Roman" w:hAnsi="Times New Roman"/>
          <w:bCs/>
          <w:sz w:val="26"/>
          <w:szCs w:val="26"/>
        </w:rPr>
        <w:t>приложени</w:t>
      </w:r>
      <w:r w:rsidRPr="00402CB1">
        <w:rPr>
          <w:rFonts w:ascii="Times New Roman" w:hAnsi="Times New Roman"/>
          <w:bCs/>
          <w:sz w:val="26"/>
          <w:szCs w:val="26"/>
        </w:rPr>
        <w:t>ю</w:t>
      </w:r>
      <w:r w:rsidR="00E06910" w:rsidRPr="00402CB1">
        <w:rPr>
          <w:rFonts w:ascii="Times New Roman" w:hAnsi="Times New Roman"/>
          <w:bCs/>
          <w:sz w:val="26"/>
          <w:szCs w:val="26"/>
        </w:rPr>
        <w:t xml:space="preserve"> № 2 к настоящему постановлению «</w:t>
      </w:r>
      <w:r w:rsidR="00E06910" w:rsidRPr="00402CB1">
        <w:rPr>
          <w:rFonts w:ascii="Times New Roman" w:eastAsia="Arial" w:hAnsi="Times New Roman"/>
          <w:bCs/>
          <w:w w:val="110"/>
          <w:sz w:val="26"/>
          <w:szCs w:val="26"/>
        </w:rPr>
        <w:t>Перечень мероприятий и ресурсное обеспечение по подпрограмме 1»</w:t>
      </w:r>
      <w:r w:rsidR="00E06910" w:rsidRPr="00402CB1">
        <w:rPr>
          <w:rFonts w:ascii="Times New Roman" w:hAnsi="Times New Roman"/>
          <w:bCs/>
          <w:sz w:val="26"/>
          <w:szCs w:val="26"/>
        </w:rPr>
        <w:t xml:space="preserve"> изложить в новой редакции согласно Таблице 4 </w:t>
      </w:r>
      <w:r w:rsidRPr="00402CB1">
        <w:rPr>
          <w:rFonts w:ascii="Times New Roman" w:hAnsi="Times New Roman"/>
          <w:bCs/>
          <w:sz w:val="26"/>
          <w:szCs w:val="26"/>
        </w:rPr>
        <w:t xml:space="preserve">к </w:t>
      </w:r>
      <w:r w:rsidR="00E06910" w:rsidRPr="00402CB1">
        <w:rPr>
          <w:rFonts w:ascii="Times New Roman" w:hAnsi="Times New Roman"/>
          <w:bCs/>
          <w:sz w:val="26"/>
          <w:szCs w:val="26"/>
        </w:rPr>
        <w:t>приложению № 2 к настоящему постановлению.</w:t>
      </w:r>
    </w:p>
    <w:p w:rsidR="00E06910" w:rsidRPr="00402CB1" w:rsidRDefault="00BC5B6E" w:rsidP="00AF29AE">
      <w:pPr>
        <w:pStyle w:val="aa"/>
        <w:spacing w:after="0" w:line="240" w:lineRule="atLeast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402CB1">
        <w:rPr>
          <w:rFonts w:ascii="Times New Roman" w:hAnsi="Times New Roman"/>
          <w:bCs/>
          <w:sz w:val="26"/>
          <w:szCs w:val="26"/>
        </w:rPr>
        <w:t>1.7. Таблицу 5 к приложению № 2 к настоящему постановлению «</w:t>
      </w:r>
      <w:r w:rsidRPr="00402CB1">
        <w:rPr>
          <w:rFonts w:ascii="Times New Roman" w:eastAsia="Arial" w:hAnsi="Times New Roman"/>
          <w:bCs/>
          <w:w w:val="110"/>
          <w:sz w:val="26"/>
          <w:szCs w:val="26"/>
        </w:rPr>
        <w:t>Сравнительная таблица целевых показателей на текущий период»</w:t>
      </w:r>
      <w:r w:rsidRPr="00402CB1">
        <w:rPr>
          <w:rFonts w:ascii="Times New Roman" w:hAnsi="Times New Roman"/>
          <w:bCs/>
          <w:sz w:val="26"/>
          <w:szCs w:val="26"/>
        </w:rPr>
        <w:t xml:space="preserve"> изложить в новой редакции согласно Таблице 5 к приложению № 2 к настоящему постановлению.</w:t>
      </w:r>
    </w:p>
    <w:p w:rsidR="00BC5B6E" w:rsidRPr="00402CB1" w:rsidRDefault="00BC5B6E" w:rsidP="00AF29AE">
      <w:pPr>
        <w:pStyle w:val="aa"/>
        <w:spacing w:after="0" w:line="240" w:lineRule="atLeast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402CB1">
        <w:rPr>
          <w:rFonts w:ascii="Times New Roman" w:hAnsi="Times New Roman"/>
          <w:bCs/>
          <w:sz w:val="26"/>
          <w:szCs w:val="26"/>
        </w:rPr>
        <w:t>1.8. Приложение № 3 к настоящему постановлению «</w:t>
      </w:r>
      <w:r w:rsidRPr="00402CB1">
        <w:rPr>
          <w:rFonts w:ascii="Times New Roman" w:hAnsi="Times New Roman"/>
          <w:sz w:val="26"/>
          <w:szCs w:val="26"/>
        </w:rPr>
        <w:t>Подпрограмма 2</w:t>
      </w:r>
      <w:r w:rsidRPr="00402CB1">
        <w:rPr>
          <w:rFonts w:ascii="Times New Roman" w:hAnsi="Times New Roman"/>
          <w:caps/>
          <w:sz w:val="26"/>
          <w:szCs w:val="26"/>
        </w:rPr>
        <w:t xml:space="preserve"> </w:t>
      </w:r>
      <w:r w:rsidRPr="00402CB1">
        <w:rPr>
          <w:rFonts w:ascii="Times New Roman" w:hAnsi="Times New Roman"/>
          <w:sz w:val="26"/>
          <w:szCs w:val="26"/>
        </w:rPr>
        <w:t>«Имущественные отношения»</w:t>
      </w:r>
      <w:r w:rsidRPr="00402CB1">
        <w:rPr>
          <w:rFonts w:ascii="Times New Roman" w:hAnsi="Times New Roman"/>
          <w:bCs/>
          <w:sz w:val="26"/>
          <w:szCs w:val="26"/>
        </w:rPr>
        <w:t xml:space="preserve"> изложить в новой редакции согласно Приложению № 3 к настоящему постановлению.</w:t>
      </w:r>
    </w:p>
    <w:p w:rsidR="00283147" w:rsidRPr="00402CB1" w:rsidRDefault="00283147" w:rsidP="00AF29AE">
      <w:pPr>
        <w:pStyle w:val="aa"/>
        <w:spacing w:after="0" w:line="240" w:lineRule="atLeast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402CB1">
        <w:rPr>
          <w:rFonts w:ascii="Times New Roman" w:hAnsi="Times New Roman"/>
          <w:bCs/>
          <w:sz w:val="26"/>
          <w:szCs w:val="26"/>
        </w:rPr>
        <w:t>1.9. Таблицу 4 к приложению № 3 к настоящему постановлению «</w:t>
      </w:r>
      <w:r w:rsidRPr="00402CB1">
        <w:rPr>
          <w:rFonts w:ascii="Times New Roman" w:eastAsia="Arial" w:hAnsi="Times New Roman"/>
          <w:bCs/>
          <w:w w:val="110"/>
          <w:sz w:val="26"/>
          <w:szCs w:val="26"/>
        </w:rPr>
        <w:t>Перечень мероприятий и ресурсное обеспечение по подпрограмме 2»</w:t>
      </w:r>
      <w:r w:rsidRPr="00402CB1">
        <w:rPr>
          <w:rFonts w:ascii="Times New Roman" w:hAnsi="Times New Roman"/>
          <w:bCs/>
          <w:sz w:val="26"/>
          <w:szCs w:val="26"/>
        </w:rPr>
        <w:t xml:space="preserve"> изложить в новой редакции согласно Таблице 4 к приложению № 3 к настоящему постановлению.</w:t>
      </w:r>
    </w:p>
    <w:p w:rsidR="00283147" w:rsidRPr="00402CB1" w:rsidRDefault="00283147" w:rsidP="00AF29AE">
      <w:pPr>
        <w:pStyle w:val="aa"/>
        <w:spacing w:after="0" w:line="240" w:lineRule="atLeast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402CB1">
        <w:rPr>
          <w:rFonts w:ascii="Times New Roman" w:hAnsi="Times New Roman"/>
          <w:bCs/>
          <w:sz w:val="26"/>
          <w:szCs w:val="26"/>
        </w:rPr>
        <w:t>1.10. Таблицу 5 к приложению № 3 к настоящему постановлению «</w:t>
      </w:r>
      <w:r w:rsidRPr="00402CB1">
        <w:rPr>
          <w:rFonts w:ascii="Times New Roman" w:eastAsia="Arial" w:hAnsi="Times New Roman"/>
          <w:bCs/>
          <w:w w:val="110"/>
          <w:sz w:val="26"/>
          <w:szCs w:val="26"/>
        </w:rPr>
        <w:t>Сравнительная таблица целевых показателей на текущий период»</w:t>
      </w:r>
      <w:r w:rsidRPr="00402CB1">
        <w:rPr>
          <w:rFonts w:ascii="Times New Roman" w:hAnsi="Times New Roman"/>
          <w:bCs/>
          <w:sz w:val="26"/>
          <w:szCs w:val="26"/>
        </w:rPr>
        <w:t xml:space="preserve"> изложить в новой редакции согласно Таблице 5 к приложению № 3 к настоящему постановлению.</w:t>
      </w:r>
    </w:p>
    <w:p w:rsidR="00BC5B6E" w:rsidRPr="00402CB1" w:rsidRDefault="00283147" w:rsidP="00AF29AE">
      <w:pPr>
        <w:pStyle w:val="aa"/>
        <w:spacing w:after="0" w:line="240" w:lineRule="atLeast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402CB1">
        <w:rPr>
          <w:rFonts w:ascii="Times New Roman" w:hAnsi="Times New Roman"/>
          <w:bCs/>
          <w:sz w:val="26"/>
          <w:szCs w:val="26"/>
        </w:rPr>
        <w:t>1.11. Приложение № 4 к настоящему постановлению «</w:t>
      </w:r>
      <w:r w:rsidRPr="00402CB1">
        <w:rPr>
          <w:rFonts w:ascii="Times New Roman" w:hAnsi="Times New Roman"/>
          <w:sz w:val="26"/>
          <w:szCs w:val="26"/>
        </w:rPr>
        <w:t>Подпрограмма 3</w:t>
      </w:r>
      <w:r w:rsidRPr="00402CB1">
        <w:rPr>
          <w:rFonts w:ascii="Times New Roman" w:hAnsi="Times New Roman"/>
          <w:caps/>
          <w:sz w:val="26"/>
          <w:szCs w:val="26"/>
        </w:rPr>
        <w:t xml:space="preserve"> </w:t>
      </w:r>
      <w:r w:rsidRPr="00402CB1">
        <w:rPr>
          <w:rFonts w:ascii="Times New Roman" w:hAnsi="Times New Roman"/>
          <w:sz w:val="26"/>
          <w:szCs w:val="26"/>
        </w:rPr>
        <w:t>«Обеспечение создания условий для реализации муниципальной программы МО «Северо-Байкальский район» «Развитие имущественных и земельных отношений»»</w:t>
      </w:r>
      <w:r w:rsidRPr="00402CB1">
        <w:rPr>
          <w:rFonts w:ascii="Times New Roman" w:hAnsi="Times New Roman"/>
          <w:bCs/>
          <w:sz w:val="26"/>
          <w:szCs w:val="26"/>
        </w:rPr>
        <w:t xml:space="preserve"> изложить в новой редакции согласно Приложению № 4 к настоящему постановлению.</w:t>
      </w:r>
    </w:p>
    <w:p w:rsidR="00084161" w:rsidRPr="00402CB1" w:rsidRDefault="008862FA" w:rsidP="00AF29AE">
      <w:pPr>
        <w:pStyle w:val="aa"/>
        <w:spacing w:after="0" w:line="240" w:lineRule="atLeast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402CB1">
        <w:rPr>
          <w:rFonts w:ascii="Times New Roman" w:hAnsi="Times New Roman"/>
          <w:bCs/>
          <w:sz w:val="26"/>
          <w:szCs w:val="26"/>
        </w:rPr>
        <w:t>1.12</w:t>
      </w:r>
      <w:r w:rsidR="00084161" w:rsidRPr="00402CB1">
        <w:rPr>
          <w:rFonts w:ascii="Times New Roman" w:hAnsi="Times New Roman"/>
          <w:bCs/>
          <w:sz w:val="26"/>
          <w:szCs w:val="26"/>
        </w:rPr>
        <w:t xml:space="preserve">. Таблицу 4 </w:t>
      </w:r>
      <w:r w:rsidRPr="00402CB1">
        <w:rPr>
          <w:rFonts w:ascii="Times New Roman" w:hAnsi="Times New Roman"/>
          <w:bCs/>
          <w:sz w:val="26"/>
          <w:szCs w:val="26"/>
        </w:rPr>
        <w:t>к приложению № 4</w:t>
      </w:r>
      <w:r w:rsidR="00084161" w:rsidRPr="00402CB1">
        <w:rPr>
          <w:rFonts w:ascii="Times New Roman" w:hAnsi="Times New Roman"/>
          <w:bCs/>
          <w:sz w:val="26"/>
          <w:szCs w:val="26"/>
        </w:rPr>
        <w:t xml:space="preserve"> к настоящему постановлению «</w:t>
      </w:r>
      <w:r w:rsidR="00084161" w:rsidRPr="00402CB1">
        <w:rPr>
          <w:rFonts w:ascii="Times New Roman" w:eastAsia="Arial" w:hAnsi="Times New Roman"/>
          <w:bCs/>
          <w:w w:val="110"/>
          <w:sz w:val="26"/>
          <w:szCs w:val="26"/>
        </w:rPr>
        <w:t xml:space="preserve">Перечень мероприятий и ресурсное обеспечение по подпрограмме </w:t>
      </w:r>
      <w:r w:rsidRPr="00402CB1">
        <w:rPr>
          <w:rFonts w:ascii="Times New Roman" w:eastAsia="Arial" w:hAnsi="Times New Roman"/>
          <w:bCs/>
          <w:w w:val="110"/>
          <w:sz w:val="26"/>
          <w:szCs w:val="26"/>
        </w:rPr>
        <w:t>3</w:t>
      </w:r>
      <w:r w:rsidR="00084161" w:rsidRPr="00402CB1">
        <w:rPr>
          <w:rFonts w:ascii="Times New Roman" w:eastAsia="Arial" w:hAnsi="Times New Roman"/>
          <w:bCs/>
          <w:w w:val="110"/>
          <w:sz w:val="26"/>
          <w:szCs w:val="26"/>
        </w:rPr>
        <w:t>»</w:t>
      </w:r>
      <w:r w:rsidR="00084161" w:rsidRPr="00402CB1">
        <w:rPr>
          <w:rFonts w:ascii="Times New Roman" w:hAnsi="Times New Roman"/>
          <w:bCs/>
          <w:sz w:val="26"/>
          <w:szCs w:val="26"/>
        </w:rPr>
        <w:t xml:space="preserve"> изложить в новой редакции согласно Таблице 4 к приложению № </w:t>
      </w:r>
      <w:r w:rsidRPr="00402CB1">
        <w:rPr>
          <w:rFonts w:ascii="Times New Roman" w:hAnsi="Times New Roman"/>
          <w:bCs/>
          <w:sz w:val="26"/>
          <w:szCs w:val="26"/>
        </w:rPr>
        <w:t>4</w:t>
      </w:r>
      <w:r w:rsidR="00084161" w:rsidRPr="00402CB1">
        <w:rPr>
          <w:rFonts w:ascii="Times New Roman" w:hAnsi="Times New Roman"/>
          <w:bCs/>
          <w:sz w:val="26"/>
          <w:szCs w:val="26"/>
        </w:rPr>
        <w:t xml:space="preserve"> к настоящему постановлению.</w:t>
      </w:r>
    </w:p>
    <w:p w:rsidR="00084161" w:rsidRPr="00402CB1" w:rsidRDefault="00084161" w:rsidP="00AF29AE">
      <w:pPr>
        <w:pStyle w:val="aa"/>
        <w:spacing w:after="0" w:line="240" w:lineRule="atLeast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402CB1">
        <w:rPr>
          <w:rFonts w:ascii="Times New Roman" w:hAnsi="Times New Roman"/>
          <w:bCs/>
          <w:sz w:val="26"/>
          <w:szCs w:val="26"/>
        </w:rPr>
        <w:t>1.</w:t>
      </w:r>
      <w:r w:rsidR="008862FA" w:rsidRPr="00402CB1">
        <w:rPr>
          <w:rFonts w:ascii="Times New Roman" w:hAnsi="Times New Roman"/>
          <w:bCs/>
          <w:sz w:val="26"/>
          <w:szCs w:val="26"/>
        </w:rPr>
        <w:t>13</w:t>
      </w:r>
      <w:r w:rsidRPr="00402CB1">
        <w:rPr>
          <w:rFonts w:ascii="Times New Roman" w:hAnsi="Times New Roman"/>
          <w:bCs/>
          <w:sz w:val="26"/>
          <w:szCs w:val="26"/>
        </w:rPr>
        <w:t xml:space="preserve">. Таблицу 5 к приложению № </w:t>
      </w:r>
      <w:r w:rsidR="008862FA" w:rsidRPr="00402CB1">
        <w:rPr>
          <w:rFonts w:ascii="Times New Roman" w:hAnsi="Times New Roman"/>
          <w:bCs/>
          <w:sz w:val="26"/>
          <w:szCs w:val="26"/>
        </w:rPr>
        <w:t>4</w:t>
      </w:r>
      <w:r w:rsidRPr="00402CB1">
        <w:rPr>
          <w:rFonts w:ascii="Times New Roman" w:hAnsi="Times New Roman"/>
          <w:bCs/>
          <w:sz w:val="26"/>
          <w:szCs w:val="26"/>
        </w:rPr>
        <w:t xml:space="preserve"> к настоящему постановлению «</w:t>
      </w:r>
      <w:r w:rsidRPr="00402CB1">
        <w:rPr>
          <w:rFonts w:ascii="Times New Roman" w:eastAsia="Arial" w:hAnsi="Times New Roman"/>
          <w:bCs/>
          <w:w w:val="110"/>
          <w:sz w:val="26"/>
          <w:szCs w:val="26"/>
        </w:rPr>
        <w:t>Сравнительная таблица целевых показателей на текущий период»</w:t>
      </w:r>
      <w:r w:rsidRPr="00402CB1">
        <w:rPr>
          <w:rFonts w:ascii="Times New Roman" w:hAnsi="Times New Roman"/>
          <w:bCs/>
          <w:sz w:val="26"/>
          <w:szCs w:val="26"/>
        </w:rPr>
        <w:t xml:space="preserve"> изложить в новой редакции согласно Таблице 5 к приложению № </w:t>
      </w:r>
      <w:r w:rsidR="008862FA" w:rsidRPr="00402CB1">
        <w:rPr>
          <w:rFonts w:ascii="Times New Roman" w:hAnsi="Times New Roman"/>
          <w:bCs/>
          <w:sz w:val="26"/>
          <w:szCs w:val="26"/>
        </w:rPr>
        <w:t>4</w:t>
      </w:r>
      <w:r w:rsidRPr="00402CB1">
        <w:rPr>
          <w:rFonts w:ascii="Times New Roman" w:hAnsi="Times New Roman"/>
          <w:bCs/>
          <w:sz w:val="26"/>
          <w:szCs w:val="26"/>
        </w:rPr>
        <w:t xml:space="preserve"> к настоящему постановлению.</w:t>
      </w:r>
    </w:p>
    <w:p w:rsidR="00A66551" w:rsidRPr="00402CB1" w:rsidRDefault="001B6C6B" w:rsidP="008353B3">
      <w:pPr>
        <w:pStyle w:val="aa"/>
        <w:numPr>
          <w:ilvl w:val="0"/>
          <w:numId w:val="17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02CB1">
        <w:rPr>
          <w:rFonts w:ascii="Times New Roman" w:hAnsi="Times New Roman"/>
          <w:sz w:val="26"/>
          <w:szCs w:val="26"/>
        </w:rPr>
        <w:t>Контроль за исполнением насто</w:t>
      </w:r>
      <w:r w:rsidR="003D2FDE" w:rsidRPr="00402CB1">
        <w:rPr>
          <w:rFonts w:ascii="Times New Roman" w:hAnsi="Times New Roman"/>
          <w:sz w:val="26"/>
          <w:szCs w:val="26"/>
        </w:rPr>
        <w:t xml:space="preserve">ящего постановления </w:t>
      </w:r>
      <w:r w:rsidR="00AD3283" w:rsidRPr="00402CB1">
        <w:rPr>
          <w:rFonts w:ascii="Times New Roman" w:hAnsi="Times New Roman"/>
          <w:sz w:val="26"/>
          <w:szCs w:val="26"/>
        </w:rPr>
        <w:t xml:space="preserve">возложить на </w:t>
      </w:r>
      <w:r w:rsidR="00934D5F" w:rsidRPr="00402CB1">
        <w:rPr>
          <w:rFonts w:ascii="Times New Roman" w:hAnsi="Times New Roman"/>
          <w:sz w:val="26"/>
          <w:szCs w:val="26"/>
        </w:rPr>
        <w:t>З</w:t>
      </w:r>
      <w:r w:rsidR="00AD3283" w:rsidRPr="00402CB1">
        <w:rPr>
          <w:rFonts w:ascii="Times New Roman" w:hAnsi="Times New Roman"/>
          <w:sz w:val="26"/>
          <w:szCs w:val="26"/>
        </w:rPr>
        <w:t>аместителя руководителя администрации муниципального образования «Северо-Байкальский район</w:t>
      </w:r>
      <w:r w:rsidR="000530CC" w:rsidRPr="00402CB1">
        <w:rPr>
          <w:rFonts w:ascii="Times New Roman" w:hAnsi="Times New Roman"/>
          <w:sz w:val="26"/>
          <w:szCs w:val="26"/>
        </w:rPr>
        <w:t>»</w:t>
      </w:r>
      <w:r w:rsidR="008D39A8" w:rsidRPr="00402CB1">
        <w:rPr>
          <w:rFonts w:ascii="Times New Roman" w:hAnsi="Times New Roman"/>
          <w:sz w:val="26"/>
          <w:szCs w:val="26"/>
        </w:rPr>
        <w:t xml:space="preserve"> </w:t>
      </w:r>
      <w:r w:rsidR="00BF128D" w:rsidRPr="00402CB1">
        <w:rPr>
          <w:rFonts w:ascii="Times New Roman" w:hAnsi="Times New Roman"/>
          <w:sz w:val="26"/>
          <w:szCs w:val="26"/>
        </w:rPr>
        <w:t xml:space="preserve">по экономическим вопросам </w:t>
      </w:r>
      <w:r w:rsidR="000530CC" w:rsidRPr="00402CB1">
        <w:rPr>
          <w:rFonts w:ascii="Times New Roman" w:hAnsi="Times New Roman"/>
          <w:sz w:val="26"/>
          <w:szCs w:val="26"/>
        </w:rPr>
        <w:t>(</w:t>
      </w:r>
      <w:r w:rsidR="00BF128D" w:rsidRPr="00402CB1">
        <w:rPr>
          <w:rFonts w:ascii="Times New Roman" w:hAnsi="Times New Roman"/>
          <w:sz w:val="26"/>
          <w:szCs w:val="26"/>
        </w:rPr>
        <w:t>Никифорова Т.А</w:t>
      </w:r>
      <w:r w:rsidR="008D39A8" w:rsidRPr="00402CB1">
        <w:rPr>
          <w:rFonts w:ascii="Times New Roman" w:hAnsi="Times New Roman"/>
          <w:sz w:val="26"/>
          <w:szCs w:val="26"/>
        </w:rPr>
        <w:t>.</w:t>
      </w:r>
      <w:r w:rsidR="000530CC" w:rsidRPr="00402CB1">
        <w:rPr>
          <w:rFonts w:ascii="Times New Roman" w:hAnsi="Times New Roman"/>
          <w:sz w:val="26"/>
          <w:szCs w:val="26"/>
        </w:rPr>
        <w:t>).</w:t>
      </w:r>
    </w:p>
    <w:p w:rsidR="001B6C6B" w:rsidRPr="00402CB1" w:rsidRDefault="001B6C6B" w:rsidP="008353B3">
      <w:pPr>
        <w:pStyle w:val="aa"/>
        <w:numPr>
          <w:ilvl w:val="0"/>
          <w:numId w:val="17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hAnsi="Times New Roman"/>
          <w:bCs/>
          <w:spacing w:val="-2"/>
          <w:sz w:val="26"/>
          <w:szCs w:val="26"/>
        </w:rPr>
      </w:pPr>
      <w:r w:rsidRPr="00402CB1">
        <w:rPr>
          <w:rFonts w:ascii="Times New Roman" w:hAnsi="Times New Roman"/>
          <w:iCs/>
          <w:sz w:val="26"/>
          <w:szCs w:val="26"/>
        </w:rPr>
        <w:t>Настоящее постановление вступает в силу со дня его подписания и подлежит опубликованию.</w:t>
      </w:r>
    </w:p>
    <w:p w:rsidR="00AF29AE" w:rsidRDefault="00AF29AE" w:rsidP="00B732BE">
      <w:pPr>
        <w:ind w:right="-409"/>
        <w:jc w:val="both"/>
        <w:rPr>
          <w:b/>
          <w:sz w:val="28"/>
          <w:szCs w:val="26"/>
        </w:rPr>
      </w:pPr>
    </w:p>
    <w:p w:rsidR="00AF29AE" w:rsidRDefault="00AF29AE" w:rsidP="00B732BE">
      <w:pPr>
        <w:ind w:right="-409"/>
        <w:jc w:val="both"/>
        <w:rPr>
          <w:b/>
          <w:sz w:val="28"/>
          <w:szCs w:val="26"/>
        </w:rPr>
      </w:pPr>
    </w:p>
    <w:p w:rsidR="00AF29AE" w:rsidRDefault="00AF29AE" w:rsidP="00B732BE">
      <w:pPr>
        <w:ind w:right="-409"/>
        <w:jc w:val="both"/>
        <w:rPr>
          <w:b/>
          <w:sz w:val="28"/>
          <w:szCs w:val="26"/>
        </w:rPr>
      </w:pPr>
    </w:p>
    <w:p w:rsidR="00893CC9" w:rsidRPr="000B0DC2" w:rsidRDefault="00F410A1" w:rsidP="00B732BE">
      <w:pPr>
        <w:ind w:right="-409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Глава-</w:t>
      </w:r>
      <w:r w:rsidR="00AD3283" w:rsidRPr="000B0DC2">
        <w:rPr>
          <w:b/>
          <w:sz w:val="28"/>
          <w:szCs w:val="26"/>
        </w:rPr>
        <w:t xml:space="preserve"> </w:t>
      </w:r>
      <w:r w:rsidR="00893CC9" w:rsidRPr="000B0DC2">
        <w:rPr>
          <w:b/>
          <w:sz w:val="28"/>
          <w:szCs w:val="26"/>
        </w:rPr>
        <w:t>Руководител</w:t>
      </w:r>
      <w:r>
        <w:rPr>
          <w:b/>
          <w:sz w:val="28"/>
          <w:szCs w:val="26"/>
        </w:rPr>
        <w:t>ь</w:t>
      </w:r>
      <w:r w:rsidR="00893CC9" w:rsidRPr="000B0DC2">
        <w:rPr>
          <w:b/>
          <w:sz w:val="28"/>
          <w:szCs w:val="26"/>
        </w:rPr>
        <w:tab/>
      </w:r>
      <w:r w:rsidR="00893CC9" w:rsidRPr="000B0DC2">
        <w:rPr>
          <w:b/>
          <w:sz w:val="28"/>
          <w:szCs w:val="26"/>
        </w:rPr>
        <w:tab/>
      </w:r>
      <w:r w:rsidR="00893CC9" w:rsidRPr="000B0DC2">
        <w:rPr>
          <w:b/>
          <w:sz w:val="28"/>
          <w:szCs w:val="26"/>
        </w:rPr>
        <w:tab/>
      </w:r>
      <w:r w:rsidR="005354A7">
        <w:rPr>
          <w:b/>
          <w:sz w:val="28"/>
          <w:szCs w:val="26"/>
        </w:rPr>
        <w:t xml:space="preserve">        </w:t>
      </w:r>
      <w:r w:rsidR="00CC117C" w:rsidRPr="000B0DC2">
        <w:rPr>
          <w:b/>
          <w:sz w:val="28"/>
          <w:szCs w:val="26"/>
        </w:rPr>
        <w:t xml:space="preserve">              </w:t>
      </w:r>
      <w:r w:rsidR="0088381A">
        <w:rPr>
          <w:b/>
          <w:sz w:val="28"/>
          <w:szCs w:val="26"/>
        </w:rPr>
        <w:tab/>
        <w:t xml:space="preserve">             </w:t>
      </w:r>
      <w:r w:rsidR="00893CC9" w:rsidRPr="000B0DC2">
        <w:rPr>
          <w:b/>
          <w:sz w:val="28"/>
          <w:szCs w:val="26"/>
        </w:rPr>
        <w:tab/>
      </w:r>
      <w:r>
        <w:rPr>
          <w:b/>
          <w:sz w:val="28"/>
          <w:szCs w:val="26"/>
        </w:rPr>
        <w:t>И.В. Пухарев</w:t>
      </w:r>
    </w:p>
    <w:p w:rsidR="00283147" w:rsidRDefault="00283147" w:rsidP="00087725">
      <w:pPr>
        <w:tabs>
          <w:tab w:val="left" w:pos="7797"/>
        </w:tabs>
        <w:ind w:right="-1"/>
        <w:jc w:val="both"/>
        <w:rPr>
          <w:sz w:val="16"/>
          <w:szCs w:val="16"/>
        </w:rPr>
      </w:pPr>
    </w:p>
    <w:p w:rsidR="008862FA" w:rsidRDefault="008862FA" w:rsidP="00087725">
      <w:pPr>
        <w:tabs>
          <w:tab w:val="left" w:pos="7797"/>
        </w:tabs>
        <w:ind w:right="-1"/>
        <w:jc w:val="both"/>
        <w:rPr>
          <w:sz w:val="16"/>
          <w:szCs w:val="16"/>
        </w:rPr>
      </w:pPr>
    </w:p>
    <w:p w:rsidR="008862FA" w:rsidRDefault="008862FA" w:rsidP="00087725">
      <w:pPr>
        <w:tabs>
          <w:tab w:val="left" w:pos="7797"/>
        </w:tabs>
        <w:ind w:right="-1"/>
        <w:jc w:val="both"/>
        <w:rPr>
          <w:sz w:val="16"/>
          <w:szCs w:val="16"/>
        </w:rPr>
      </w:pPr>
    </w:p>
    <w:p w:rsidR="00242BBF" w:rsidRDefault="00242BBF" w:rsidP="00087725">
      <w:pPr>
        <w:tabs>
          <w:tab w:val="left" w:pos="7797"/>
        </w:tabs>
        <w:ind w:right="-1"/>
        <w:jc w:val="both"/>
        <w:rPr>
          <w:sz w:val="16"/>
          <w:szCs w:val="16"/>
        </w:rPr>
      </w:pPr>
    </w:p>
    <w:p w:rsidR="00242BBF" w:rsidRDefault="00242BBF" w:rsidP="00087725">
      <w:pPr>
        <w:tabs>
          <w:tab w:val="left" w:pos="7797"/>
        </w:tabs>
        <w:ind w:right="-1"/>
        <w:jc w:val="both"/>
        <w:rPr>
          <w:sz w:val="16"/>
          <w:szCs w:val="16"/>
        </w:rPr>
      </w:pPr>
    </w:p>
    <w:p w:rsidR="00242BBF" w:rsidRDefault="00242BBF" w:rsidP="00087725">
      <w:pPr>
        <w:tabs>
          <w:tab w:val="left" w:pos="7797"/>
        </w:tabs>
        <w:ind w:right="-1"/>
        <w:jc w:val="both"/>
        <w:rPr>
          <w:sz w:val="16"/>
          <w:szCs w:val="16"/>
        </w:rPr>
      </w:pPr>
    </w:p>
    <w:p w:rsidR="00315D95" w:rsidRDefault="00315D95" w:rsidP="00087725">
      <w:pPr>
        <w:tabs>
          <w:tab w:val="left" w:pos="7797"/>
        </w:tabs>
        <w:ind w:right="-1"/>
        <w:jc w:val="both"/>
        <w:rPr>
          <w:sz w:val="16"/>
          <w:szCs w:val="16"/>
        </w:rPr>
      </w:pPr>
    </w:p>
    <w:p w:rsidR="00315D95" w:rsidRDefault="00315D95" w:rsidP="00087725">
      <w:pPr>
        <w:tabs>
          <w:tab w:val="left" w:pos="7797"/>
        </w:tabs>
        <w:ind w:right="-1"/>
        <w:jc w:val="both"/>
        <w:rPr>
          <w:sz w:val="16"/>
          <w:szCs w:val="16"/>
        </w:rPr>
      </w:pPr>
    </w:p>
    <w:p w:rsidR="00242BBF" w:rsidRDefault="00242BBF" w:rsidP="00087725">
      <w:pPr>
        <w:tabs>
          <w:tab w:val="left" w:pos="7797"/>
        </w:tabs>
        <w:ind w:right="-1"/>
        <w:jc w:val="both"/>
        <w:rPr>
          <w:sz w:val="16"/>
          <w:szCs w:val="16"/>
        </w:rPr>
      </w:pPr>
    </w:p>
    <w:p w:rsidR="00402CB1" w:rsidRDefault="00402CB1" w:rsidP="00087725">
      <w:pPr>
        <w:tabs>
          <w:tab w:val="left" w:pos="7797"/>
        </w:tabs>
        <w:ind w:right="-1"/>
        <w:jc w:val="both"/>
        <w:rPr>
          <w:sz w:val="16"/>
          <w:szCs w:val="16"/>
        </w:rPr>
      </w:pPr>
    </w:p>
    <w:p w:rsidR="00087725" w:rsidRPr="00283147" w:rsidRDefault="004E7855" w:rsidP="00087725">
      <w:pPr>
        <w:tabs>
          <w:tab w:val="left" w:pos="7797"/>
        </w:tabs>
        <w:ind w:right="-1"/>
        <w:jc w:val="both"/>
        <w:rPr>
          <w:sz w:val="16"/>
          <w:szCs w:val="16"/>
        </w:rPr>
      </w:pPr>
      <w:r w:rsidRPr="00283147">
        <w:rPr>
          <w:sz w:val="16"/>
          <w:szCs w:val="16"/>
        </w:rPr>
        <w:t>И</w:t>
      </w:r>
      <w:r w:rsidR="00893CC9" w:rsidRPr="00283147">
        <w:rPr>
          <w:sz w:val="16"/>
          <w:szCs w:val="16"/>
        </w:rPr>
        <w:t xml:space="preserve">сп. </w:t>
      </w:r>
      <w:r w:rsidR="00087725" w:rsidRPr="00283147">
        <w:rPr>
          <w:sz w:val="16"/>
          <w:szCs w:val="16"/>
        </w:rPr>
        <w:t>Окладникова Олеся Александровна</w:t>
      </w:r>
    </w:p>
    <w:p w:rsidR="0067000B" w:rsidRPr="00283147" w:rsidRDefault="00087725" w:rsidP="0067000B">
      <w:pPr>
        <w:tabs>
          <w:tab w:val="left" w:pos="7797"/>
        </w:tabs>
        <w:ind w:right="-1"/>
        <w:jc w:val="both"/>
        <w:rPr>
          <w:sz w:val="16"/>
          <w:szCs w:val="16"/>
        </w:rPr>
      </w:pPr>
      <w:r w:rsidRPr="00283147">
        <w:rPr>
          <w:sz w:val="16"/>
          <w:szCs w:val="16"/>
        </w:rPr>
        <w:t>Тел. 8-30130-47-061</w:t>
      </w:r>
    </w:p>
    <w:p w:rsidR="008253E0" w:rsidRPr="002B530A" w:rsidRDefault="004E7855" w:rsidP="0067000B">
      <w:pPr>
        <w:tabs>
          <w:tab w:val="left" w:pos="7797"/>
          <w:tab w:val="left" w:pos="9923"/>
        </w:tabs>
        <w:ind w:right="-2"/>
        <w:jc w:val="both"/>
        <w:rPr>
          <w:sz w:val="20"/>
          <w:szCs w:val="20"/>
        </w:rPr>
      </w:pPr>
      <w:r>
        <w:rPr>
          <w:sz w:val="20"/>
          <w:szCs w:val="22"/>
        </w:rPr>
        <w:br w:type="page"/>
      </w:r>
      <w:r w:rsidR="004A3EC5">
        <w:rPr>
          <w:sz w:val="20"/>
          <w:szCs w:val="22"/>
        </w:rPr>
        <w:lastRenderedPageBreak/>
        <w:tab/>
      </w:r>
      <w:r w:rsidR="0067000B">
        <w:rPr>
          <w:sz w:val="20"/>
          <w:szCs w:val="22"/>
        </w:rPr>
        <w:t xml:space="preserve">        </w:t>
      </w:r>
      <w:r w:rsidR="002B530A">
        <w:rPr>
          <w:sz w:val="20"/>
          <w:szCs w:val="22"/>
        </w:rPr>
        <w:t xml:space="preserve">     </w:t>
      </w:r>
      <w:r w:rsidR="00893CC9" w:rsidRPr="002B530A">
        <w:rPr>
          <w:sz w:val="20"/>
          <w:szCs w:val="20"/>
        </w:rPr>
        <w:t>Приложение</w:t>
      </w:r>
      <w:r w:rsidRPr="002B530A">
        <w:rPr>
          <w:sz w:val="20"/>
          <w:szCs w:val="20"/>
        </w:rPr>
        <w:t xml:space="preserve"> №1</w:t>
      </w:r>
    </w:p>
    <w:p w:rsidR="00C51713" w:rsidRPr="002B530A" w:rsidRDefault="004E7855" w:rsidP="004E7855">
      <w:pPr>
        <w:ind w:firstLine="709"/>
        <w:jc w:val="right"/>
        <w:rPr>
          <w:bCs/>
          <w:sz w:val="20"/>
          <w:szCs w:val="20"/>
        </w:rPr>
      </w:pPr>
      <w:r w:rsidRPr="002B530A">
        <w:rPr>
          <w:sz w:val="20"/>
          <w:szCs w:val="20"/>
        </w:rPr>
        <w:t>к Постановлению</w:t>
      </w:r>
      <w:r w:rsidR="00C51713" w:rsidRPr="002B530A">
        <w:rPr>
          <w:sz w:val="20"/>
          <w:szCs w:val="20"/>
        </w:rPr>
        <w:t xml:space="preserve"> </w:t>
      </w:r>
      <w:r w:rsidR="00C51713" w:rsidRPr="002B530A">
        <w:rPr>
          <w:bCs/>
          <w:sz w:val="20"/>
          <w:szCs w:val="20"/>
        </w:rPr>
        <w:t>администрации</w:t>
      </w:r>
    </w:p>
    <w:p w:rsidR="00C51713" w:rsidRPr="002B530A" w:rsidRDefault="00C51713" w:rsidP="004E7855">
      <w:pPr>
        <w:ind w:firstLine="709"/>
        <w:jc w:val="right"/>
        <w:rPr>
          <w:bCs/>
          <w:sz w:val="20"/>
          <w:szCs w:val="20"/>
        </w:rPr>
      </w:pPr>
      <w:r w:rsidRPr="002B530A">
        <w:rPr>
          <w:bCs/>
          <w:sz w:val="20"/>
          <w:szCs w:val="20"/>
        </w:rPr>
        <w:t>муниципального образования</w:t>
      </w:r>
    </w:p>
    <w:p w:rsidR="00C51713" w:rsidRPr="002B530A" w:rsidRDefault="00C51713" w:rsidP="004E7855">
      <w:pPr>
        <w:ind w:firstLine="709"/>
        <w:jc w:val="right"/>
        <w:rPr>
          <w:bCs/>
          <w:sz w:val="20"/>
          <w:szCs w:val="20"/>
        </w:rPr>
      </w:pPr>
      <w:r w:rsidRPr="002B530A">
        <w:rPr>
          <w:bCs/>
          <w:sz w:val="20"/>
          <w:szCs w:val="20"/>
        </w:rPr>
        <w:t>«Северо-Байкальский район»</w:t>
      </w:r>
    </w:p>
    <w:p w:rsidR="00660DF9" w:rsidRDefault="002B530A" w:rsidP="00387E7E">
      <w:pPr>
        <w:ind w:firstLine="709"/>
        <w:jc w:val="right"/>
        <w:rPr>
          <w:bCs/>
          <w:spacing w:val="-2"/>
        </w:rPr>
      </w:pPr>
      <w:r w:rsidRPr="002B530A">
        <w:rPr>
          <w:bCs/>
          <w:sz w:val="20"/>
          <w:szCs w:val="20"/>
        </w:rPr>
        <w:t>о</w:t>
      </w:r>
      <w:r w:rsidR="00C51713" w:rsidRPr="002B530A">
        <w:rPr>
          <w:bCs/>
          <w:sz w:val="20"/>
          <w:szCs w:val="20"/>
        </w:rPr>
        <w:t>т</w:t>
      </w:r>
      <w:r w:rsidR="0044499E" w:rsidRPr="002B530A">
        <w:rPr>
          <w:bCs/>
          <w:sz w:val="20"/>
          <w:szCs w:val="20"/>
        </w:rPr>
        <w:t xml:space="preserve"> </w:t>
      </w:r>
      <w:r w:rsidR="00F410A1">
        <w:rPr>
          <w:bCs/>
          <w:sz w:val="20"/>
          <w:szCs w:val="20"/>
        </w:rPr>
        <w:t>06</w:t>
      </w:r>
      <w:r w:rsidR="00B32065" w:rsidRPr="002B530A">
        <w:rPr>
          <w:bCs/>
          <w:sz w:val="20"/>
          <w:szCs w:val="20"/>
        </w:rPr>
        <w:t>.</w:t>
      </w:r>
      <w:r w:rsidR="00F410A1">
        <w:rPr>
          <w:bCs/>
          <w:sz w:val="20"/>
          <w:szCs w:val="20"/>
        </w:rPr>
        <w:t>03</w:t>
      </w:r>
      <w:r w:rsidR="004C73A2" w:rsidRPr="002B530A">
        <w:rPr>
          <w:bCs/>
          <w:sz w:val="20"/>
          <w:szCs w:val="20"/>
        </w:rPr>
        <w:t>.202</w:t>
      </w:r>
      <w:r w:rsidR="008B2926">
        <w:rPr>
          <w:bCs/>
          <w:sz w:val="20"/>
          <w:szCs w:val="20"/>
        </w:rPr>
        <w:t>3</w:t>
      </w:r>
      <w:r w:rsidR="00AB4389" w:rsidRPr="002B530A">
        <w:rPr>
          <w:bCs/>
          <w:spacing w:val="-2"/>
          <w:sz w:val="20"/>
          <w:szCs w:val="20"/>
        </w:rPr>
        <w:t xml:space="preserve"> г.</w:t>
      </w:r>
      <w:r w:rsidR="00C51713" w:rsidRPr="002B530A">
        <w:rPr>
          <w:bCs/>
          <w:spacing w:val="-2"/>
          <w:sz w:val="20"/>
          <w:szCs w:val="20"/>
        </w:rPr>
        <w:t xml:space="preserve"> № </w:t>
      </w:r>
      <w:r w:rsidR="00F410A1">
        <w:rPr>
          <w:bCs/>
          <w:spacing w:val="-2"/>
          <w:sz w:val="20"/>
          <w:szCs w:val="20"/>
        </w:rPr>
        <w:t>66</w:t>
      </w:r>
    </w:p>
    <w:p w:rsidR="00A4602A" w:rsidRDefault="00A4602A" w:rsidP="001A3D9B">
      <w:pPr>
        <w:widowControl w:val="0"/>
        <w:autoSpaceDE w:val="0"/>
        <w:autoSpaceDN w:val="0"/>
        <w:spacing w:line="264" w:lineRule="auto"/>
        <w:ind w:right="57"/>
        <w:jc w:val="center"/>
        <w:outlineLvl w:val="0"/>
        <w:rPr>
          <w:b/>
        </w:rPr>
      </w:pPr>
    </w:p>
    <w:p w:rsidR="00A4602A" w:rsidRPr="00A4602A" w:rsidRDefault="00A4602A" w:rsidP="001A3D9B">
      <w:pPr>
        <w:widowControl w:val="0"/>
        <w:autoSpaceDE w:val="0"/>
        <w:autoSpaceDN w:val="0"/>
        <w:spacing w:line="264" w:lineRule="auto"/>
        <w:ind w:right="57"/>
        <w:jc w:val="center"/>
        <w:outlineLvl w:val="0"/>
        <w:rPr>
          <w:rFonts w:eastAsia="Arial"/>
          <w:b/>
          <w:bCs/>
          <w:w w:val="110"/>
        </w:rPr>
      </w:pPr>
      <w:r w:rsidRPr="00A4602A">
        <w:rPr>
          <w:b/>
        </w:rPr>
        <w:t>Муниципальная программа муниципального образования «Северо-Байкальский район» «Развитие имущественных и земельных отношений»</w:t>
      </w:r>
    </w:p>
    <w:p w:rsidR="00A4602A" w:rsidRDefault="00A4602A" w:rsidP="001A3D9B">
      <w:pPr>
        <w:widowControl w:val="0"/>
        <w:autoSpaceDE w:val="0"/>
        <w:autoSpaceDN w:val="0"/>
        <w:spacing w:line="264" w:lineRule="auto"/>
        <w:ind w:right="57"/>
        <w:jc w:val="center"/>
        <w:outlineLvl w:val="0"/>
        <w:rPr>
          <w:rFonts w:eastAsia="Arial"/>
          <w:b/>
          <w:bCs/>
          <w:w w:val="110"/>
        </w:rPr>
      </w:pPr>
    </w:p>
    <w:p w:rsidR="001A3D9B" w:rsidRDefault="001A3D9B" w:rsidP="00A4602A">
      <w:pPr>
        <w:widowControl w:val="0"/>
        <w:autoSpaceDE w:val="0"/>
        <w:autoSpaceDN w:val="0"/>
        <w:spacing w:line="264" w:lineRule="auto"/>
        <w:ind w:right="57"/>
        <w:jc w:val="center"/>
        <w:outlineLvl w:val="0"/>
        <w:rPr>
          <w:rFonts w:eastAsia="Arial"/>
          <w:b/>
          <w:bCs/>
          <w:w w:val="110"/>
        </w:rPr>
      </w:pPr>
      <w:r w:rsidRPr="00953ADC">
        <w:rPr>
          <w:rFonts w:eastAsia="Arial"/>
          <w:b/>
          <w:bCs/>
          <w:w w:val="110"/>
        </w:rPr>
        <w:t>Паспорт</w:t>
      </w:r>
    </w:p>
    <w:p w:rsidR="00A4602A" w:rsidRDefault="00A4602A" w:rsidP="00A4602A">
      <w:pPr>
        <w:widowControl w:val="0"/>
        <w:autoSpaceDE w:val="0"/>
        <w:autoSpaceDN w:val="0"/>
        <w:spacing w:line="264" w:lineRule="auto"/>
        <w:ind w:right="57"/>
        <w:jc w:val="center"/>
        <w:outlineLvl w:val="0"/>
        <w:rPr>
          <w:rFonts w:eastAsia="Arial"/>
        </w:rPr>
      </w:pPr>
    </w:p>
    <w:tbl>
      <w:tblPr>
        <w:tblW w:w="9965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51"/>
        <w:gridCol w:w="7114"/>
      </w:tblGrid>
      <w:tr w:rsidR="001A3D9B" w:rsidRPr="00953ADC" w:rsidTr="00850217">
        <w:trPr>
          <w:trHeight w:val="363"/>
        </w:trPr>
        <w:tc>
          <w:tcPr>
            <w:tcW w:w="2851" w:type="dxa"/>
            <w:shd w:val="clear" w:color="auto" w:fill="auto"/>
          </w:tcPr>
          <w:p w:rsidR="001A3D9B" w:rsidRPr="007F7A9C" w:rsidRDefault="001A3D9B" w:rsidP="00A4602A">
            <w:pPr>
              <w:widowControl w:val="0"/>
              <w:autoSpaceDE w:val="0"/>
              <w:autoSpaceDN w:val="0"/>
              <w:spacing w:line="252" w:lineRule="auto"/>
              <w:ind w:left="158" w:right="57"/>
              <w:rPr>
                <w:rFonts w:eastAsia="Arial"/>
              </w:rPr>
            </w:pPr>
            <w:r w:rsidRPr="007F7A9C">
              <w:rPr>
                <w:rFonts w:eastAsia="Arial"/>
              </w:rPr>
              <w:t>Наиме</w:t>
            </w:r>
            <w:r>
              <w:rPr>
                <w:rFonts w:eastAsia="Arial"/>
              </w:rPr>
              <w:t>нование программы</w:t>
            </w:r>
          </w:p>
        </w:tc>
        <w:tc>
          <w:tcPr>
            <w:tcW w:w="7114" w:type="dxa"/>
            <w:shd w:val="clear" w:color="auto" w:fill="auto"/>
          </w:tcPr>
          <w:p w:rsidR="001A3D9B" w:rsidRPr="001A3D9B" w:rsidRDefault="001A3D9B" w:rsidP="001D25C9">
            <w:pPr>
              <w:widowControl w:val="0"/>
              <w:autoSpaceDE w:val="0"/>
              <w:autoSpaceDN w:val="0"/>
              <w:ind w:left="142" w:right="167"/>
              <w:jc w:val="both"/>
              <w:rPr>
                <w:rFonts w:eastAsia="Arial"/>
              </w:rPr>
            </w:pPr>
            <w:r w:rsidRPr="001A3D9B">
              <w:t>Муниципальная программа муниципального образования «Северо-Байкальский район» «Развитие имущественных и земельных отношений» (далее – Муниципальная программа)</w:t>
            </w:r>
          </w:p>
        </w:tc>
      </w:tr>
      <w:tr w:rsidR="001A3D9B" w:rsidRPr="00953ADC" w:rsidTr="00850217">
        <w:trPr>
          <w:trHeight w:val="581"/>
        </w:trPr>
        <w:tc>
          <w:tcPr>
            <w:tcW w:w="2851" w:type="dxa"/>
            <w:shd w:val="clear" w:color="auto" w:fill="auto"/>
          </w:tcPr>
          <w:p w:rsidR="001A3D9B" w:rsidRPr="007F7A9C" w:rsidRDefault="001A3D9B" w:rsidP="00A4602A">
            <w:pPr>
              <w:widowControl w:val="0"/>
              <w:autoSpaceDE w:val="0"/>
              <w:autoSpaceDN w:val="0"/>
              <w:spacing w:line="252" w:lineRule="auto"/>
              <w:ind w:left="158" w:right="57"/>
              <w:rPr>
                <w:rFonts w:eastAsia="Arial"/>
              </w:rPr>
            </w:pPr>
            <w:r w:rsidRPr="007F7A9C">
              <w:rPr>
                <w:rFonts w:eastAsia="Arial"/>
              </w:rPr>
              <w:t>Ответственный исполнитель</w:t>
            </w:r>
          </w:p>
        </w:tc>
        <w:tc>
          <w:tcPr>
            <w:tcW w:w="7114" w:type="dxa"/>
            <w:shd w:val="clear" w:color="auto" w:fill="auto"/>
          </w:tcPr>
          <w:p w:rsidR="001A3D9B" w:rsidRPr="001A3D9B" w:rsidRDefault="001A3D9B" w:rsidP="00A4602A">
            <w:pPr>
              <w:pStyle w:val="ConsPlusTitle"/>
              <w:widowControl/>
              <w:ind w:left="142" w:right="16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13A0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муниципального образования «Северо-Б</w:t>
            </w:r>
            <w:r w:rsidRPr="001A3D9B">
              <w:rPr>
                <w:rFonts w:ascii="Times New Roman" w:hAnsi="Times New Roman" w:cs="Times New Roman"/>
                <w:b w:val="0"/>
                <w:sz w:val="24"/>
                <w:szCs w:val="24"/>
              </w:rPr>
              <w:t>айкальский район»</w:t>
            </w:r>
          </w:p>
        </w:tc>
      </w:tr>
      <w:tr w:rsidR="001A3D9B" w:rsidRPr="00953ADC" w:rsidTr="00850217">
        <w:trPr>
          <w:trHeight w:val="219"/>
        </w:trPr>
        <w:tc>
          <w:tcPr>
            <w:tcW w:w="2851" w:type="dxa"/>
            <w:shd w:val="clear" w:color="auto" w:fill="auto"/>
          </w:tcPr>
          <w:p w:rsidR="001A3D9B" w:rsidRPr="007F7A9C" w:rsidRDefault="001A3D9B" w:rsidP="00A4602A">
            <w:pPr>
              <w:widowControl w:val="0"/>
              <w:autoSpaceDE w:val="0"/>
              <w:autoSpaceDN w:val="0"/>
              <w:ind w:left="158" w:right="57"/>
              <w:rPr>
                <w:rFonts w:eastAsia="Arial"/>
              </w:rPr>
            </w:pPr>
            <w:r w:rsidRPr="007F7A9C">
              <w:rPr>
                <w:rFonts w:eastAsia="Arial"/>
              </w:rPr>
              <w:t>Соисполнители</w:t>
            </w:r>
          </w:p>
        </w:tc>
        <w:tc>
          <w:tcPr>
            <w:tcW w:w="7114" w:type="dxa"/>
            <w:shd w:val="clear" w:color="auto" w:fill="auto"/>
          </w:tcPr>
          <w:p w:rsidR="001A3D9B" w:rsidRPr="007F7A9C" w:rsidRDefault="001A3D9B" w:rsidP="00A4602A">
            <w:pPr>
              <w:widowControl w:val="0"/>
              <w:autoSpaceDE w:val="0"/>
              <w:autoSpaceDN w:val="0"/>
              <w:ind w:left="142" w:right="167"/>
              <w:jc w:val="both"/>
              <w:rPr>
                <w:rFonts w:eastAsia="Arial"/>
              </w:rPr>
            </w:pPr>
            <w:r w:rsidRPr="00156EAA">
              <w:t>Муниципальное казенное учреждение «Комитет по управлению муниципальным хозяйством»</w:t>
            </w:r>
            <w:r w:rsidR="003D469B" w:rsidRPr="00156EAA">
              <w:t>, субъекты</w:t>
            </w:r>
            <w:r w:rsidR="003D469B">
              <w:t xml:space="preserve"> малого и среднего предпринимательства, самозанятые, жители Северо-Байкальского района</w:t>
            </w:r>
          </w:p>
        </w:tc>
      </w:tr>
      <w:tr w:rsidR="001A3D9B" w:rsidRPr="00953ADC" w:rsidTr="00850217">
        <w:trPr>
          <w:trHeight w:val="557"/>
        </w:trPr>
        <w:tc>
          <w:tcPr>
            <w:tcW w:w="2851" w:type="dxa"/>
            <w:shd w:val="clear" w:color="auto" w:fill="auto"/>
          </w:tcPr>
          <w:p w:rsidR="001A3D9B" w:rsidRPr="007F7A9C" w:rsidRDefault="001A3D9B" w:rsidP="00A4602A">
            <w:pPr>
              <w:widowControl w:val="0"/>
              <w:autoSpaceDE w:val="0"/>
              <w:autoSpaceDN w:val="0"/>
              <w:spacing w:line="252" w:lineRule="auto"/>
              <w:ind w:left="158" w:right="57"/>
              <w:rPr>
                <w:rFonts w:eastAsia="Arial"/>
              </w:rPr>
            </w:pPr>
            <w:r w:rsidRPr="007F7A9C">
              <w:rPr>
                <w:rFonts w:eastAsia="Arial"/>
              </w:rPr>
              <w:t xml:space="preserve">Подпрограммы </w:t>
            </w:r>
          </w:p>
        </w:tc>
        <w:tc>
          <w:tcPr>
            <w:tcW w:w="7114" w:type="dxa"/>
            <w:shd w:val="clear" w:color="auto" w:fill="auto"/>
          </w:tcPr>
          <w:p w:rsidR="001A3D9B" w:rsidRDefault="001A3D9B" w:rsidP="00FC38B7">
            <w:pPr>
              <w:pStyle w:val="ConsPlusTitle"/>
              <w:widowControl/>
              <w:numPr>
                <w:ilvl w:val="0"/>
                <w:numId w:val="4"/>
              </w:numPr>
              <w:tabs>
                <w:tab w:val="left" w:pos="425"/>
              </w:tabs>
              <w:ind w:left="142" w:right="167"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A3D9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Земельные отношения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  <w:p w:rsidR="001A3D9B" w:rsidRDefault="001A3D9B" w:rsidP="00FC38B7">
            <w:pPr>
              <w:pStyle w:val="ConsPlusTitle"/>
              <w:widowControl/>
              <w:numPr>
                <w:ilvl w:val="0"/>
                <w:numId w:val="4"/>
              </w:numPr>
              <w:tabs>
                <w:tab w:val="left" w:pos="425"/>
              </w:tabs>
              <w:ind w:left="142" w:right="167"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A3D9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Имущественные отношения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. </w:t>
            </w:r>
          </w:p>
          <w:p w:rsidR="001A3D9B" w:rsidRPr="003804CA" w:rsidRDefault="001A3D9B" w:rsidP="00FC38B7">
            <w:pPr>
              <w:pStyle w:val="ConsPlusTitle"/>
              <w:widowControl/>
              <w:numPr>
                <w:ilvl w:val="0"/>
                <w:numId w:val="4"/>
              </w:numPr>
              <w:tabs>
                <w:tab w:val="left" w:pos="425"/>
              </w:tabs>
              <w:ind w:left="142" w:right="167"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A3D9B">
              <w:rPr>
                <w:rFonts w:ascii="Times New Roman" w:hAnsi="Times New Roman"/>
                <w:b w:val="0"/>
                <w:sz w:val="24"/>
                <w:szCs w:val="24"/>
              </w:rPr>
              <w:t>Обеспечение создания условий для реализации муниципальной программы МО «Северо-Байкальский район»  «Развитие имущественных и земельных отношений»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934D5F" w:rsidRPr="00953ADC" w:rsidTr="00850217">
        <w:trPr>
          <w:trHeight w:val="642"/>
        </w:trPr>
        <w:tc>
          <w:tcPr>
            <w:tcW w:w="2851" w:type="dxa"/>
            <w:shd w:val="clear" w:color="auto" w:fill="auto"/>
          </w:tcPr>
          <w:p w:rsidR="00934D5F" w:rsidRPr="007F7A9C" w:rsidRDefault="00934D5F" w:rsidP="00A4602A">
            <w:pPr>
              <w:widowControl w:val="0"/>
              <w:autoSpaceDE w:val="0"/>
              <w:autoSpaceDN w:val="0"/>
              <w:spacing w:line="252" w:lineRule="auto"/>
              <w:ind w:left="158" w:right="57"/>
              <w:rPr>
                <w:rFonts w:eastAsia="Arial"/>
              </w:rPr>
            </w:pPr>
            <w:r w:rsidRPr="007F7A9C">
              <w:rPr>
                <w:rFonts w:eastAsia="Arial"/>
              </w:rPr>
              <w:t>Цель программы</w:t>
            </w:r>
          </w:p>
        </w:tc>
        <w:tc>
          <w:tcPr>
            <w:tcW w:w="7114" w:type="dxa"/>
            <w:shd w:val="clear" w:color="auto" w:fill="auto"/>
          </w:tcPr>
          <w:p w:rsidR="00934D5F" w:rsidRPr="00934D5F" w:rsidRDefault="00934D5F" w:rsidP="00A4602A">
            <w:pPr>
              <w:pStyle w:val="aa"/>
              <w:widowControl w:val="0"/>
              <w:tabs>
                <w:tab w:val="left" w:pos="425"/>
              </w:tabs>
              <w:autoSpaceDE w:val="0"/>
              <w:autoSpaceDN w:val="0"/>
              <w:spacing w:after="0" w:line="240" w:lineRule="atLeast"/>
              <w:ind w:left="142" w:right="1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E7A">
              <w:rPr>
                <w:rFonts w:ascii="Times New Roman" w:hAnsi="Times New Roman"/>
                <w:sz w:val="24"/>
                <w:szCs w:val="24"/>
              </w:rPr>
              <w:t>Повышение эффективности использования муниципального имущества и земельных ресурсов.</w:t>
            </w:r>
          </w:p>
        </w:tc>
      </w:tr>
      <w:tr w:rsidR="00934D5F" w:rsidRPr="00953ADC" w:rsidTr="00850217">
        <w:trPr>
          <w:trHeight w:val="2493"/>
        </w:trPr>
        <w:tc>
          <w:tcPr>
            <w:tcW w:w="2851" w:type="dxa"/>
            <w:shd w:val="clear" w:color="auto" w:fill="auto"/>
          </w:tcPr>
          <w:p w:rsidR="00934D5F" w:rsidRPr="007F7A9C" w:rsidRDefault="00934D5F" w:rsidP="00A4602A">
            <w:pPr>
              <w:widowControl w:val="0"/>
              <w:autoSpaceDE w:val="0"/>
              <w:autoSpaceDN w:val="0"/>
              <w:spacing w:line="252" w:lineRule="auto"/>
              <w:ind w:left="158" w:right="57"/>
              <w:rPr>
                <w:rFonts w:eastAsia="Arial"/>
              </w:rPr>
            </w:pPr>
            <w:r>
              <w:rPr>
                <w:rFonts w:eastAsia="Arial"/>
              </w:rPr>
              <w:t>З</w:t>
            </w:r>
            <w:r w:rsidRPr="007F7A9C">
              <w:rPr>
                <w:rFonts w:eastAsia="Arial"/>
              </w:rPr>
              <w:t>адачи программы</w:t>
            </w:r>
          </w:p>
        </w:tc>
        <w:tc>
          <w:tcPr>
            <w:tcW w:w="7114" w:type="dxa"/>
            <w:shd w:val="clear" w:color="auto" w:fill="auto"/>
          </w:tcPr>
          <w:p w:rsidR="00934D5F" w:rsidRPr="005013A0" w:rsidRDefault="00934D5F" w:rsidP="00A4602A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425"/>
                <w:tab w:val="left" w:pos="464"/>
              </w:tabs>
              <w:spacing w:line="240" w:lineRule="atLeast"/>
              <w:ind w:left="142" w:right="1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007">
              <w:rPr>
                <w:rFonts w:ascii="Times New Roman" w:hAnsi="Times New Roman" w:cs="Times New Roman"/>
                <w:bCs/>
                <w:sz w:val="24"/>
                <w:szCs w:val="24"/>
              </w:rPr>
              <w:t>Сове</w:t>
            </w:r>
            <w:r w:rsidRPr="005013A0">
              <w:rPr>
                <w:rFonts w:ascii="Times New Roman" w:hAnsi="Times New Roman"/>
                <w:bCs/>
                <w:sz w:val="24"/>
                <w:szCs w:val="24"/>
              </w:rPr>
              <w:t>ршенствование системы муниципального управления земельными ресурсами и муниципальным имуществом;</w:t>
            </w:r>
          </w:p>
          <w:p w:rsidR="00934D5F" w:rsidRPr="00934D5F" w:rsidRDefault="00934D5F" w:rsidP="00A4602A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464"/>
              </w:tabs>
              <w:ind w:left="142" w:right="1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AC2">
              <w:rPr>
                <w:rFonts w:ascii="Times New Roman" w:hAnsi="Times New Roman"/>
                <w:sz w:val="24"/>
                <w:szCs w:val="24"/>
              </w:rPr>
              <w:t>Повышение эффективности управления и мониторинга имуществен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06AC2">
              <w:rPr>
                <w:rFonts w:ascii="Times New Roman" w:hAnsi="Times New Roman"/>
                <w:sz w:val="24"/>
                <w:szCs w:val="24"/>
              </w:rPr>
              <w:t>о-земельного комплекса Муниципального образования «Северо-Байкальский район»;</w:t>
            </w:r>
          </w:p>
          <w:p w:rsidR="00934D5F" w:rsidRPr="00934D5F" w:rsidRDefault="00934D5F" w:rsidP="00A4602A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464"/>
              </w:tabs>
              <w:ind w:left="142" w:right="1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r w:rsidRPr="00E06AC2">
              <w:rPr>
                <w:rFonts w:ascii="Times New Roman" w:hAnsi="Times New Roman"/>
                <w:sz w:val="24"/>
                <w:szCs w:val="24"/>
              </w:rPr>
              <w:t xml:space="preserve">объектов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земельных участков из </w:t>
            </w:r>
            <w:r w:rsidRPr="00E06AC2">
              <w:rPr>
                <w:rFonts w:ascii="Times New Roman" w:hAnsi="Times New Roman"/>
                <w:sz w:val="24"/>
                <w:szCs w:val="24"/>
              </w:rPr>
              <w:t>перечн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06AC2">
              <w:rPr>
                <w:rFonts w:ascii="Times New Roman" w:hAnsi="Times New Roman"/>
                <w:sz w:val="24"/>
                <w:szCs w:val="24"/>
              </w:rPr>
              <w:t xml:space="preserve"> муниципального имущества, передаваемого субъектам малого и среднего предпринимательства (далее – МСП) </w:t>
            </w:r>
            <w:r w:rsidRPr="00C35ECB">
              <w:rPr>
                <w:rFonts w:ascii="Times New Roman" w:hAnsi="Times New Roman"/>
                <w:sz w:val="24"/>
                <w:szCs w:val="24"/>
              </w:rPr>
              <w:t>и самозанятым гражданам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6AC2">
              <w:rPr>
                <w:rFonts w:ascii="Times New Roman" w:hAnsi="Times New Roman"/>
                <w:sz w:val="24"/>
                <w:szCs w:val="24"/>
              </w:rPr>
              <w:t xml:space="preserve">в качестве имущественной поддержки </w:t>
            </w:r>
            <w:r>
              <w:rPr>
                <w:rFonts w:ascii="Times New Roman" w:hAnsi="Times New Roman"/>
                <w:sz w:val="24"/>
                <w:szCs w:val="24"/>
              </w:rPr>
              <w:t>в аренду на льготных условиях и безвозмездное пользование</w:t>
            </w:r>
            <w:r w:rsidRPr="00E06A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A3D9B" w:rsidRPr="00953ADC" w:rsidTr="00850217">
        <w:trPr>
          <w:trHeight w:val="437"/>
        </w:trPr>
        <w:tc>
          <w:tcPr>
            <w:tcW w:w="2851" w:type="dxa"/>
            <w:shd w:val="clear" w:color="auto" w:fill="auto"/>
          </w:tcPr>
          <w:p w:rsidR="001A3D9B" w:rsidRPr="007F7A9C" w:rsidRDefault="001A3D9B" w:rsidP="00A4602A">
            <w:pPr>
              <w:widowControl w:val="0"/>
              <w:autoSpaceDE w:val="0"/>
              <w:autoSpaceDN w:val="0"/>
              <w:spacing w:line="252" w:lineRule="auto"/>
              <w:ind w:left="158" w:right="57"/>
              <w:rPr>
                <w:rFonts w:eastAsia="Arial"/>
              </w:rPr>
            </w:pPr>
            <w:r w:rsidRPr="007F7A9C">
              <w:rPr>
                <w:rFonts w:eastAsia="Arial"/>
              </w:rPr>
              <w:t xml:space="preserve">Целевые показатели программы </w:t>
            </w:r>
          </w:p>
        </w:tc>
        <w:tc>
          <w:tcPr>
            <w:tcW w:w="7114" w:type="dxa"/>
            <w:shd w:val="clear" w:color="auto" w:fill="auto"/>
          </w:tcPr>
          <w:p w:rsidR="001A3D9B" w:rsidRPr="001A3D9B" w:rsidRDefault="001A3D9B" w:rsidP="00A4602A">
            <w:pPr>
              <w:pStyle w:val="ConsPlusNonformat"/>
              <w:widowControl/>
              <w:numPr>
                <w:ilvl w:val="0"/>
                <w:numId w:val="2"/>
              </w:numPr>
              <w:ind w:left="142" w:right="1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Площадь земельных участков, </w:t>
            </w:r>
            <w:r w:rsidRPr="001A3D9B">
              <w:rPr>
                <w:rFonts w:ascii="Times New Roman" w:hAnsi="Times New Roman"/>
                <w:bCs/>
                <w:sz w:val="24"/>
                <w:szCs w:val="24"/>
              </w:rPr>
              <w:t>пред</w:t>
            </w:r>
            <w:r w:rsidR="002631C9">
              <w:rPr>
                <w:rFonts w:ascii="Times New Roman" w:hAnsi="Times New Roman"/>
                <w:bCs/>
                <w:sz w:val="24"/>
                <w:szCs w:val="24"/>
              </w:rPr>
              <w:t xml:space="preserve">оставленных </w:t>
            </w:r>
            <w:r w:rsidRPr="001A3D9B">
              <w:rPr>
                <w:rFonts w:ascii="Times New Roman" w:hAnsi="Times New Roman"/>
                <w:bCs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индивидуального </w:t>
            </w:r>
            <w:r w:rsidRPr="001A3D9B">
              <w:rPr>
                <w:rFonts w:ascii="Times New Roman" w:hAnsi="Times New Roman"/>
                <w:bCs/>
                <w:sz w:val="24"/>
                <w:szCs w:val="24"/>
              </w:rPr>
              <w:t>жилищного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строительства</w:t>
            </w:r>
            <w:r w:rsidRPr="001A3D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1A3D9B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1A3D9B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1A3D9B" w:rsidRPr="00902007" w:rsidRDefault="001A3D9B" w:rsidP="00A4602A">
            <w:pPr>
              <w:pStyle w:val="ConsPlusNonformat"/>
              <w:widowControl/>
              <w:numPr>
                <w:ilvl w:val="0"/>
                <w:numId w:val="2"/>
              </w:numPr>
              <w:ind w:left="142" w:right="1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Площадь земельных участков, </w:t>
            </w:r>
            <w:r w:rsidR="002631C9" w:rsidRPr="001A3D9B">
              <w:rPr>
                <w:rFonts w:ascii="Times New Roman" w:hAnsi="Times New Roman"/>
                <w:bCs/>
                <w:sz w:val="24"/>
                <w:szCs w:val="24"/>
              </w:rPr>
              <w:t>пред</w:t>
            </w:r>
            <w:r w:rsidR="002631C9">
              <w:rPr>
                <w:rFonts w:ascii="Times New Roman" w:hAnsi="Times New Roman"/>
                <w:bCs/>
                <w:sz w:val="24"/>
                <w:szCs w:val="24"/>
              </w:rPr>
              <w:t>оставленных</w:t>
            </w:r>
            <w:r w:rsidRPr="001A3D9B">
              <w:rPr>
                <w:rFonts w:ascii="Times New Roman" w:hAnsi="Times New Roman"/>
                <w:bCs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ведения личного подсобного хозяйства</w:t>
            </w:r>
            <w:r w:rsidR="00A92104">
              <w:rPr>
                <w:rFonts w:ascii="Times New Roman" w:hAnsi="Times New Roman"/>
                <w:bCs/>
                <w:sz w:val="24"/>
                <w:szCs w:val="24"/>
              </w:rPr>
              <w:t>, ведения садоводства</w:t>
            </w:r>
            <w:r w:rsidR="00BC5B6E">
              <w:rPr>
                <w:rFonts w:ascii="Times New Roman" w:hAnsi="Times New Roman"/>
                <w:bCs/>
                <w:sz w:val="24"/>
                <w:szCs w:val="24"/>
              </w:rPr>
              <w:t xml:space="preserve"> и т.д.</w:t>
            </w:r>
            <w:r w:rsidRPr="001A3D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1A3D9B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1A3D9B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902007" w:rsidRDefault="00902007" w:rsidP="00A4602A">
            <w:pPr>
              <w:pStyle w:val="ConsPlusNonformat"/>
              <w:widowControl/>
              <w:numPr>
                <w:ilvl w:val="0"/>
                <w:numId w:val="2"/>
              </w:numPr>
              <w:ind w:left="142" w:right="1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Площадь земельных участков, </w:t>
            </w:r>
            <w:r w:rsidR="002631C9" w:rsidRPr="001A3D9B">
              <w:rPr>
                <w:rFonts w:ascii="Times New Roman" w:hAnsi="Times New Roman"/>
                <w:bCs/>
                <w:sz w:val="24"/>
                <w:szCs w:val="24"/>
              </w:rPr>
              <w:t>пред</w:t>
            </w:r>
            <w:r w:rsidR="002631C9">
              <w:rPr>
                <w:rFonts w:ascii="Times New Roman" w:hAnsi="Times New Roman"/>
                <w:bCs/>
                <w:sz w:val="24"/>
                <w:szCs w:val="24"/>
              </w:rPr>
              <w:t>оставленных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для сельскохозяйственного использования (кв.м);</w:t>
            </w:r>
          </w:p>
          <w:p w:rsidR="001A3D9B" w:rsidRPr="001A3D9B" w:rsidRDefault="001A3D9B" w:rsidP="00A4602A">
            <w:pPr>
              <w:pStyle w:val="ConsPlusNonformat"/>
              <w:widowControl/>
              <w:numPr>
                <w:ilvl w:val="0"/>
                <w:numId w:val="2"/>
              </w:numPr>
              <w:ind w:left="142" w:right="1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9B">
              <w:rPr>
                <w:rFonts w:ascii="Times New Roman" w:hAnsi="Times New Roman" w:cs="Times New Roman"/>
                <w:sz w:val="24"/>
                <w:szCs w:val="24"/>
              </w:rPr>
              <w:t>Целевое использование бюджетных средств,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3D9B" w:rsidRPr="007F7A9C" w:rsidRDefault="001A3D9B" w:rsidP="00A4602A">
            <w:pPr>
              <w:pStyle w:val="ConsPlusNonformat"/>
              <w:widowControl/>
              <w:numPr>
                <w:ilvl w:val="0"/>
                <w:numId w:val="2"/>
              </w:numPr>
              <w:ind w:left="142" w:right="167" w:firstLine="0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D83E2D">
              <w:rPr>
                <w:rFonts w:ascii="Times New Roman" w:hAnsi="Times New Roman"/>
                <w:sz w:val="24"/>
                <w:szCs w:val="24"/>
              </w:rPr>
              <w:t xml:space="preserve">Количество объектов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земельных участков </w:t>
            </w:r>
            <w:r w:rsidRPr="00D83E2D">
              <w:rPr>
                <w:rFonts w:ascii="Times New Roman" w:hAnsi="Times New Roman"/>
                <w:sz w:val="24"/>
                <w:szCs w:val="24"/>
              </w:rPr>
              <w:t xml:space="preserve">муниципального имущества </w:t>
            </w:r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r w:rsidRPr="00D83E2D">
              <w:rPr>
                <w:rFonts w:ascii="Times New Roman" w:hAnsi="Times New Roman"/>
                <w:sz w:val="24"/>
                <w:szCs w:val="24"/>
              </w:rPr>
              <w:t xml:space="preserve"> перечн</w:t>
            </w:r>
            <w:r>
              <w:rPr>
                <w:rFonts w:ascii="Times New Roman" w:hAnsi="Times New Roman"/>
                <w:sz w:val="24"/>
                <w:szCs w:val="24"/>
              </w:rPr>
              <w:t>я имущества, передаваемых</w:t>
            </w:r>
            <w:r w:rsidRPr="00D83E2D">
              <w:rPr>
                <w:rFonts w:ascii="Times New Roman" w:hAnsi="Times New Roman"/>
                <w:sz w:val="24"/>
                <w:szCs w:val="24"/>
              </w:rPr>
              <w:t xml:space="preserve"> субъектам МСП в качестве имущественной поддержки</w:t>
            </w:r>
            <w:r w:rsidRPr="00E06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06AC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E06A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3D9B" w:rsidRPr="00953ADC" w:rsidTr="00850217">
        <w:trPr>
          <w:trHeight w:val="364"/>
        </w:trPr>
        <w:tc>
          <w:tcPr>
            <w:tcW w:w="2851" w:type="dxa"/>
            <w:shd w:val="clear" w:color="auto" w:fill="auto"/>
          </w:tcPr>
          <w:p w:rsidR="001A3D9B" w:rsidRPr="007F7A9C" w:rsidRDefault="001A3D9B" w:rsidP="00A4602A">
            <w:pPr>
              <w:widowControl w:val="0"/>
              <w:autoSpaceDE w:val="0"/>
              <w:autoSpaceDN w:val="0"/>
              <w:spacing w:line="252" w:lineRule="auto"/>
              <w:ind w:left="158" w:right="57"/>
              <w:rPr>
                <w:rFonts w:eastAsia="Arial"/>
              </w:rPr>
            </w:pPr>
            <w:r w:rsidRPr="007F7A9C">
              <w:rPr>
                <w:rFonts w:eastAsia="Arial"/>
              </w:rPr>
              <w:t xml:space="preserve">Сроки реализации программы </w:t>
            </w:r>
          </w:p>
        </w:tc>
        <w:tc>
          <w:tcPr>
            <w:tcW w:w="7114" w:type="dxa"/>
            <w:shd w:val="clear" w:color="auto" w:fill="auto"/>
          </w:tcPr>
          <w:p w:rsidR="001A3D9B" w:rsidRPr="007F7A9C" w:rsidRDefault="001A3D9B" w:rsidP="00A4602A">
            <w:pPr>
              <w:widowControl w:val="0"/>
              <w:autoSpaceDE w:val="0"/>
              <w:autoSpaceDN w:val="0"/>
              <w:ind w:left="142" w:right="16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2022-202</w:t>
            </w:r>
            <w:r w:rsidR="00B86E27">
              <w:rPr>
                <w:rFonts w:eastAsia="Arial"/>
              </w:rPr>
              <w:t>5</w:t>
            </w:r>
            <w:r>
              <w:rPr>
                <w:rFonts w:eastAsia="Arial"/>
              </w:rPr>
              <w:t xml:space="preserve"> года</w:t>
            </w:r>
          </w:p>
        </w:tc>
      </w:tr>
    </w:tbl>
    <w:p w:rsidR="00E56FF4" w:rsidRDefault="00E56FF4" w:rsidP="006340C2">
      <w:pPr>
        <w:tabs>
          <w:tab w:val="left" w:pos="7797"/>
        </w:tabs>
        <w:ind w:left="435" w:right="-1"/>
        <w:jc w:val="center"/>
        <w:rPr>
          <w:rFonts w:eastAsia="Arial"/>
          <w:b/>
          <w:bCs/>
          <w:w w:val="110"/>
        </w:rPr>
      </w:pPr>
    </w:p>
    <w:tbl>
      <w:tblPr>
        <w:tblW w:w="10080" w:type="dxa"/>
        <w:tblInd w:w="96" w:type="dxa"/>
        <w:tblLook w:val="04A0"/>
      </w:tblPr>
      <w:tblGrid>
        <w:gridCol w:w="2862"/>
        <w:gridCol w:w="956"/>
        <w:gridCol w:w="1358"/>
        <w:gridCol w:w="1000"/>
        <w:gridCol w:w="954"/>
        <w:gridCol w:w="996"/>
        <w:gridCol w:w="1000"/>
        <w:gridCol w:w="954"/>
      </w:tblGrid>
      <w:tr w:rsidR="004A21F4" w:rsidRPr="004A21F4" w:rsidTr="004A21F4">
        <w:trPr>
          <w:trHeight w:val="324"/>
        </w:trPr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21F4" w:rsidRPr="004A21F4" w:rsidRDefault="004A21F4" w:rsidP="004A21F4">
            <w:pPr>
              <w:jc w:val="both"/>
              <w:rPr>
                <w:color w:val="000000"/>
              </w:rPr>
            </w:pPr>
            <w:r w:rsidRPr="004A21F4">
              <w:rPr>
                <w:color w:val="000000"/>
              </w:rPr>
              <w:t>Объемы бюджетных ассигнований программы</w:t>
            </w:r>
          </w:p>
        </w:tc>
        <w:tc>
          <w:tcPr>
            <w:tcW w:w="720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A21F4" w:rsidRPr="004A21F4" w:rsidRDefault="004A21F4" w:rsidP="004A21F4">
            <w:pPr>
              <w:jc w:val="right"/>
              <w:rPr>
                <w:color w:val="000000"/>
              </w:rPr>
            </w:pPr>
            <w:r w:rsidRPr="004A21F4">
              <w:rPr>
                <w:color w:val="000000"/>
              </w:rPr>
              <w:t xml:space="preserve"> 11 846,8 тыс. руб.</w:t>
            </w:r>
          </w:p>
        </w:tc>
      </w:tr>
      <w:tr w:rsidR="004A21F4" w:rsidRPr="004A21F4" w:rsidTr="004A21F4">
        <w:trPr>
          <w:trHeight w:val="324"/>
        </w:trPr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1F4" w:rsidRPr="004A21F4" w:rsidRDefault="004A21F4" w:rsidP="004A21F4">
            <w:pPr>
              <w:rPr>
                <w:color w:val="00000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A21F4" w:rsidRPr="004A21F4" w:rsidRDefault="004A21F4" w:rsidP="004A21F4">
            <w:pPr>
              <w:jc w:val="both"/>
              <w:rPr>
                <w:color w:val="000000"/>
              </w:rPr>
            </w:pPr>
            <w:r w:rsidRPr="004A21F4">
              <w:rPr>
                <w:color w:val="000000"/>
              </w:rPr>
              <w:t>Годы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1F4" w:rsidRPr="004A21F4" w:rsidRDefault="004A21F4" w:rsidP="004A21F4">
            <w:pPr>
              <w:jc w:val="both"/>
              <w:rPr>
                <w:color w:val="000000"/>
              </w:rPr>
            </w:pPr>
            <w:r w:rsidRPr="004A21F4">
              <w:rPr>
                <w:color w:val="00000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1F4" w:rsidRPr="004A21F4" w:rsidRDefault="004A21F4" w:rsidP="004A21F4">
            <w:pPr>
              <w:jc w:val="both"/>
              <w:rPr>
                <w:color w:val="000000"/>
              </w:rPr>
            </w:pPr>
            <w:r w:rsidRPr="004A21F4">
              <w:rPr>
                <w:color w:val="00000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1F4" w:rsidRPr="004A21F4" w:rsidRDefault="004A21F4" w:rsidP="004A21F4">
            <w:pPr>
              <w:jc w:val="both"/>
              <w:rPr>
                <w:color w:val="000000"/>
              </w:rPr>
            </w:pPr>
            <w:r w:rsidRPr="004A21F4">
              <w:rPr>
                <w:color w:val="000000"/>
              </w:rPr>
              <w:t>РБ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1F4" w:rsidRPr="004A21F4" w:rsidRDefault="004A21F4" w:rsidP="004A21F4">
            <w:pPr>
              <w:jc w:val="both"/>
              <w:rPr>
                <w:color w:val="000000"/>
              </w:rPr>
            </w:pPr>
            <w:r w:rsidRPr="004A21F4">
              <w:rPr>
                <w:color w:val="00000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1F4" w:rsidRPr="004A21F4" w:rsidRDefault="004A21F4" w:rsidP="004A21F4">
            <w:pPr>
              <w:jc w:val="both"/>
              <w:rPr>
                <w:color w:val="000000"/>
              </w:rPr>
            </w:pPr>
            <w:r w:rsidRPr="004A21F4">
              <w:rPr>
                <w:color w:val="000000"/>
              </w:rPr>
              <w:t>ВИ</w:t>
            </w:r>
          </w:p>
        </w:tc>
      </w:tr>
      <w:tr w:rsidR="004A21F4" w:rsidRPr="004A21F4" w:rsidTr="004A21F4">
        <w:trPr>
          <w:trHeight w:val="540"/>
        </w:trPr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1F4" w:rsidRPr="004A21F4" w:rsidRDefault="004A21F4" w:rsidP="004A21F4">
            <w:pPr>
              <w:rPr>
                <w:color w:val="00000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21F4" w:rsidRPr="004A21F4" w:rsidRDefault="004A21F4" w:rsidP="004A21F4">
            <w:pPr>
              <w:jc w:val="center"/>
              <w:rPr>
                <w:color w:val="000000"/>
              </w:rPr>
            </w:pPr>
            <w:r w:rsidRPr="004A21F4">
              <w:rPr>
                <w:color w:val="000000"/>
              </w:rPr>
              <w:t>2022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1F4" w:rsidRPr="004A21F4" w:rsidRDefault="004A21F4" w:rsidP="004A21F4">
            <w:pPr>
              <w:jc w:val="both"/>
              <w:rPr>
                <w:color w:val="000000"/>
                <w:sz w:val="20"/>
                <w:szCs w:val="20"/>
              </w:rPr>
            </w:pPr>
            <w:r w:rsidRPr="004A21F4">
              <w:rPr>
                <w:color w:val="000000"/>
                <w:sz w:val="20"/>
                <w:szCs w:val="20"/>
              </w:rPr>
              <w:t>план по программе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1F4" w:rsidRPr="004A21F4" w:rsidRDefault="004A21F4" w:rsidP="004A21F4">
            <w:pPr>
              <w:jc w:val="both"/>
              <w:rPr>
                <w:color w:val="000000"/>
              </w:rPr>
            </w:pPr>
            <w:r w:rsidRPr="004A21F4">
              <w:rPr>
                <w:color w:val="000000"/>
              </w:rPr>
              <w:t>3024,1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1F4" w:rsidRPr="004A21F4" w:rsidRDefault="004A21F4" w:rsidP="004A21F4">
            <w:pPr>
              <w:jc w:val="both"/>
              <w:rPr>
                <w:color w:val="000000"/>
              </w:rPr>
            </w:pPr>
            <w:r w:rsidRPr="004A21F4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1F4" w:rsidRPr="004A21F4" w:rsidRDefault="004A21F4" w:rsidP="004A21F4">
            <w:pPr>
              <w:jc w:val="both"/>
              <w:rPr>
                <w:color w:val="000000"/>
              </w:rPr>
            </w:pPr>
            <w:r w:rsidRPr="004A21F4">
              <w:rPr>
                <w:color w:val="000000"/>
              </w:rPr>
              <w:t>75,93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1F4" w:rsidRPr="004A21F4" w:rsidRDefault="004A21F4" w:rsidP="004A21F4">
            <w:pPr>
              <w:rPr>
                <w:color w:val="000000"/>
              </w:rPr>
            </w:pPr>
            <w:r w:rsidRPr="004A21F4">
              <w:rPr>
                <w:color w:val="000000"/>
              </w:rPr>
              <w:t>2948,17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1F4" w:rsidRPr="004A21F4" w:rsidRDefault="004A21F4" w:rsidP="004A21F4">
            <w:pPr>
              <w:jc w:val="both"/>
              <w:rPr>
                <w:color w:val="000000"/>
              </w:rPr>
            </w:pPr>
            <w:r w:rsidRPr="004A21F4">
              <w:rPr>
                <w:color w:val="000000"/>
              </w:rPr>
              <w:t>0</w:t>
            </w:r>
          </w:p>
        </w:tc>
      </w:tr>
      <w:tr w:rsidR="004A21F4" w:rsidRPr="004A21F4" w:rsidTr="004A21F4">
        <w:trPr>
          <w:trHeight w:val="504"/>
        </w:trPr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1F4" w:rsidRPr="004A21F4" w:rsidRDefault="004A21F4" w:rsidP="004A21F4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1F4" w:rsidRPr="004A21F4" w:rsidRDefault="004A21F4" w:rsidP="004A21F4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1F4" w:rsidRPr="004A21F4" w:rsidRDefault="004A21F4" w:rsidP="004A21F4">
            <w:pPr>
              <w:jc w:val="both"/>
              <w:rPr>
                <w:color w:val="000000"/>
                <w:sz w:val="20"/>
                <w:szCs w:val="20"/>
              </w:rPr>
            </w:pPr>
            <w:r w:rsidRPr="004A21F4">
              <w:rPr>
                <w:color w:val="000000"/>
                <w:sz w:val="20"/>
                <w:szCs w:val="20"/>
              </w:rPr>
              <w:t>утверждено в бюджете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1F4" w:rsidRPr="004A21F4" w:rsidRDefault="004A21F4" w:rsidP="004A21F4">
            <w:pPr>
              <w:jc w:val="both"/>
              <w:rPr>
                <w:color w:val="000000"/>
              </w:rPr>
            </w:pPr>
            <w:r w:rsidRPr="004A21F4">
              <w:rPr>
                <w:color w:val="000000"/>
              </w:rPr>
              <w:t>3024,1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1F4" w:rsidRPr="004A21F4" w:rsidRDefault="004A21F4" w:rsidP="004A21F4">
            <w:pPr>
              <w:jc w:val="both"/>
              <w:rPr>
                <w:color w:val="000000"/>
              </w:rPr>
            </w:pPr>
            <w:r w:rsidRPr="004A21F4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1F4" w:rsidRPr="004A21F4" w:rsidRDefault="004A21F4" w:rsidP="004A21F4">
            <w:pPr>
              <w:jc w:val="both"/>
              <w:rPr>
                <w:color w:val="000000"/>
              </w:rPr>
            </w:pPr>
            <w:r w:rsidRPr="004A21F4">
              <w:rPr>
                <w:color w:val="000000"/>
              </w:rPr>
              <w:t>75,93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1F4" w:rsidRPr="004A21F4" w:rsidRDefault="004A21F4" w:rsidP="004A21F4">
            <w:pPr>
              <w:rPr>
                <w:color w:val="000000"/>
              </w:rPr>
            </w:pPr>
            <w:r w:rsidRPr="004A21F4">
              <w:rPr>
                <w:color w:val="000000"/>
              </w:rPr>
              <w:t>2948,17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1F4" w:rsidRPr="004A21F4" w:rsidRDefault="004A21F4" w:rsidP="004A21F4">
            <w:pPr>
              <w:jc w:val="both"/>
              <w:rPr>
                <w:color w:val="000000"/>
              </w:rPr>
            </w:pPr>
            <w:r w:rsidRPr="004A21F4">
              <w:rPr>
                <w:color w:val="000000"/>
              </w:rPr>
              <w:t>0</w:t>
            </w:r>
          </w:p>
        </w:tc>
      </w:tr>
      <w:tr w:rsidR="004A21F4" w:rsidRPr="004A21F4" w:rsidTr="004A21F4">
        <w:trPr>
          <w:trHeight w:val="540"/>
        </w:trPr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1F4" w:rsidRPr="004A21F4" w:rsidRDefault="004A21F4" w:rsidP="004A21F4">
            <w:pPr>
              <w:rPr>
                <w:color w:val="00000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21F4" w:rsidRPr="004A21F4" w:rsidRDefault="004A21F4" w:rsidP="004A21F4">
            <w:pPr>
              <w:jc w:val="center"/>
              <w:rPr>
                <w:color w:val="000000"/>
              </w:rPr>
            </w:pPr>
            <w:r w:rsidRPr="004A21F4">
              <w:rPr>
                <w:color w:val="000000"/>
              </w:rPr>
              <w:t>2023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1F4" w:rsidRPr="004A21F4" w:rsidRDefault="004A21F4" w:rsidP="004A21F4">
            <w:pPr>
              <w:jc w:val="both"/>
              <w:rPr>
                <w:color w:val="000000"/>
                <w:sz w:val="20"/>
                <w:szCs w:val="20"/>
              </w:rPr>
            </w:pPr>
            <w:r w:rsidRPr="004A21F4">
              <w:rPr>
                <w:color w:val="000000"/>
                <w:sz w:val="20"/>
                <w:szCs w:val="20"/>
              </w:rPr>
              <w:t>план по программе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1F4" w:rsidRPr="004A21F4" w:rsidRDefault="004A21F4" w:rsidP="004A21F4">
            <w:pPr>
              <w:jc w:val="both"/>
              <w:rPr>
                <w:color w:val="000000"/>
              </w:rPr>
            </w:pPr>
            <w:r w:rsidRPr="004A21F4">
              <w:rPr>
                <w:color w:val="000000"/>
              </w:rPr>
              <w:t>5806,58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1F4" w:rsidRPr="004A21F4" w:rsidRDefault="004A21F4" w:rsidP="004A21F4">
            <w:pPr>
              <w:jc w:val="both"/>
              <w:rPr>
                <w:color w:val="000000"/>
              </w:rPr>
            </w:pPr>
            <w:r w:rsidRPr="004A21F4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1F4" w:rsidRPr="004A21F4" w:rsidRDefault="004A21F4" w:rsidP="004A21F4">
            <w:pPr>
              <w:jc w:val="both"/>
              <w:rPr>
                <w:color w:val="000000"/>
              </w:rPr>
            </w:pPr>
            <w:r w:rsidRPr="004A21F4">
              <w:rPr>
                <w:color w:val="000000"/>
              </w:rPr>
              <w:t>654,98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1F4" w:rsidRPr="004A21F4" w:rsidRDefault="004A21F4" w:rsidP="004A21F4">
            <w:pPr>
              <w:rPr>
                <w:color w:val="000000"/>
              </w:rPr>
            </w:pPr>
            <w:r w:rsidRPr="004A21F4">
              <w:rPr>
                <w:color w:val="000000"/>
              </w:rPr>
              <w:t>5151,6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1F4" w:rsidRPr="004A21F4" w:rsidRDefault="004A21F4" w:rsidP="004A21F4">
            <w:pPr>
              <w:jc w:val="both"/>
              <w:rPr>
                <w:color w:val="000000"/>
              </w:rPr>
            </w:pPr>
            <w:r w:rsidRPr="004A21F4">
              <w:rPr>
                <w:color w:val="000000"/>
              </w:rPr>
              <w:t>0</w:t>
            </w:r>
          </w:p>
        </w:tc>
      </w:tr>
      <w:tr w:rsidR="004A21F4" w:rsidRPr="004A21F4" w:rsidTr="004A21F4">
        <w:trPr>
          <w:trHeight w:val="540"/>
        </w:trPr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1F4" w:rsidRPr="004A21F4" w:rsidRDefault="004A21F4" w:rsidP="004A21F4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1F4" w:rsidRPr="004A21F4" w:rsidRDefault="004A21F4" w:rsidP="004A21F4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1F4" w:rsidRPr="004A21F4" w:rsidRDefault="004A21F4" w:rsidP="004A21F4">
            <w:pPr>
              <w:jc w:val="both"/>
              <w:rPr>
                <w:color w:val="000000"/>
                <w:sz w:val="20"/>
                <w:szCs w:val="20"/>
              </w:rPr>
            </w:pPr>
            <w:r w:rsidRPr="004A21F4">
              <w:rPr>
                <w:color w:val="000000"/>
                <w:sz w:val="20"/>
                <w:szCs w:val="20"/>
              </w:rPr>
              <w:t>утверждено в бюджете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1F4" w:rsidRPr="004A21F4" w:rsidRDefault="004A21F4" w:rsidP="004A21F4">
            <w:pPr>
              <w:jc w:val="both"/>
              <w:rPr>
                <w:color w:val="000000"/>
              </w:rPr>
            </w:pPr>
            <w:r w:rsidRPr="004A21F4">
              <w:rPr>
                <w:color w:val="000000"/>
              </w:rPr>
              <w:t>5806,58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1F4" w:rsidRPr="004A21F4" w:rsidRDefault="004A21F4" w:rsidP="004A21F4">
            <w:pPr>
              <w:jc w:val="both"/>
              <w:rPr>
                <w:color w:val="000000"/>
              </w:rPr>
            </w:pPr>
            <w:r w:rsidRPr="004A21F4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1F4" w:rsidRPr="004A21F4" w:rsidRDefault="004A21F4" w:rsidP="004A21F4">
            <w:pPr>
              <w:jc w:val="both"/>
              <w:rPr>
                <w:color w:val="000000"/>
              </w:rPr>
            </w:pPr>
            <w:r w:rsidRPr="004A21F4">
              <w:rPr>
                <w:color w:val="000000"/>
              </w:rPr>
              <w:t>654,98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1F4" w:rsidRPr="004A21F4" w:rsidRDefault="004A21F4" w:rsidP="004A21F4">
            <w:pPr>
              <w:rPr>
                <w:color w:val="000000"/>
              </w:rPr>
            </w:pPr>
            <w:r w:rsidRPr="004A21F4">
              <w:rPr>
                <w:color w:val="000000"/>
              </w:rPr>
              <w:t>5151,6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1F4" w:rsidRPr="004A21F4" w:rsidRDefault="004A21F4" w:rsidP="004A21F4">
            <w:pPr>
              <w:jc w:val="both"/>
              <w:rPr>
                <w:color w:val="000000"/>
              </w:rPr>
            </w:pPr>
            <w:r w:rsidRPr="004A21F4">
              <w:rPr>
                <w:color w:val="000000"/>
              </w:rPr>
              <w:t>0</w:t>
            </w:r>
          </w:p>
        </w:tc>
      </w:tr>
      <w:tr w:rsidR="004A21F4" w:rsidRPr="004A21F4" w:rsidTr="004A21F4">
        <w:trPr>
          <w:trHeight w:val="540"/>
        </w:trPr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1F4" w:rsidRPr="004A21F4" w:rsidRDefault="004A21F4" w:rsidP="004A21F4">
            <w:pPr>
              <w:rPr>
                <w:color w:val="00000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21F4" w:rsidRPr="004A21F4" w:rsidRDefault="004A21F4" w:rsidP="004A21F4">
            <w:pPr>
              <w:jc w:val="center"/>
              <w:rPr>
                <w:color w:val="000000"/>
              </w:rPr>
            </w:pPr>
            <w:r w:rsidRPr="004A21F4">
              <w:rPr>
                <w:color w:val="000000"/>
              </w:rPr>
              <w:t>2024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1F4" w:rsidRPr="004A21F4" w:rsidRDefault="004A21F4" w:rsidP="004A21F4">
            <w:pPr>
              <w:jc w:val="both"/>
              <w:rPr>
                <w:color w:val="000000"/>
                <w:sz w:val="20"/>
                <w:szCs w:val="20"/>
              </w:rPr>
            </w:pPr>
            <w:r w:rsidRPr="004A21F4">
              <w:rPr>
                <w:color w:val="000000"/>
                <w:sz w:val="20"/>
                <w:szCs w:val="20"/>
              </w:rPr>
              <w:t>план по программе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1F4" w:rsidRPr="004A21F4" w:rsidRDefault="004A21F4" w:rsidP="004A21F4">
            <w:pPr>
              <w:jc w:val="both"/>
              <w:rPr>
                <w:color w:val="000000"/>
              </w:rPr>
            </w:pPr>
            <w:r w:rsidRPr="004A21F4">
              <w:rPr>
                <w:color w:val="000000"/>
              </w:rPr>
              <w:t>1642,96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1F4" w:rsidRPr="004A21F4" w:rsidRDefault="004A21F4" w:rsidP="004A21F4">
            <w:pPr>
              <w:jc w:val="both"/>
              <w:rPr>
                <w:color w:val="000000"/>
              </w:rPr>
            </w:pPr>
            <w:r w:rsidRPr="004A21F4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1F4" w:rsidRPr="004A21F4" w:rsidRDefault="004A21F4" w:rsidP="004A21F4">
            <w:pPr>
              <w:jc w:val="both"/>
              <w:rPr>
                <w:color w:val="000000"/>
              </w:rPr>
            </w:pPr>
            <w:r w:rsidRPr="004A21F4">
              <w:rPr>
                <w:color w:val="000000"/>
              </w:rPr>
              <w:t>327,56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1F4" w:rsidRPr="004A21F4" w:rsidRDefault="004A21F4" w:rsidP="004A21F4">
            <w:pPr>
              <w:rPr>
                <w:color w:val="000000"/>
              </w:rPr>
            </w:pPr>
            <w:r w:rsidRPr="004A21F4">
              <w:rPr>
                <w:color w:val="000000"/>
              </w:rPr>
              <w:t>1315,4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1F4" w:rsidRPr="004A21F4" w:rsidRDefault="004A21F4" w:rsidP="004A21F4">
            <w:pPr>
              <w:jc w:val="both"/>
              <w:rPr>
                <w:color w:val="000000"/>
              </w:rPr>
            </w:pPr>
            <w:r w:rsidRPr="004A21F4">
              <w:rPr>
                <w:color w:val="000000"/>
              </w:rPr>
              <w:t>0</w:t>
            </w:r>
          </w:p>
        </w:tc>
      </w:tr>
      <w:tr w:rsidR="004A21F4" w:rsidRPr="004A21F4" w:rsidTr="004A21F4">
        <w:trPr>
          <w:trHeight w:val="540"/>
        </w:trPr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1F4" w:rsidRPr="004A21F4" w:rsidRDefault="004A21F4" w:rsidP="004A21F4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1F4" w:rsidRPr="004A21F4" w:rsidRDefault="004A21F4" w:rsidP="004A21F4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1F4" w:rsidRPr="004A21F4" w:rsidRDefault="004A21F4" w:rsidP="004A21F4">
            <w:pPr>
              <w:jc w:val="both"/>
              <w:rPr>
                <w:color w:val="000000"/>
                <w:sz w:val="20"/>
                <w:szCs w:val="20"/>
              </w:rPr>
            </w:pPr>
            <w:r w:rsidRPr="004A21F4">
              <w:rPr>
                <w:color w:val="000000"/>
                <w:sz w:val="20"/>
                <w:szCs w:val="20"/>
              </w:rPr>
              <w:t>утверждено в бюджете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1F4" w:rsidRPr="004A21F4" w:rsidRDefault="004A21F4" w:rsidP="004A21F4">
            <w:pPr>
              <w:jc w:val="both"/>
              <w:rPr>
                <w:color w:val="000000"/>
              </w:rPr>
            </w:pPr>
            <w:r w:rsidRPr="004A21F4">
              <w:rPr>
                <w:color w:val="000000"/>
              </w:rPr>
              <w:t>1642,96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1F4" w:rsidRPr="004A21F4" w:rsidRDefault="004A21F4" w:rsidP="004A21F4">
            <w:pPr>
              <w:jc w:val="both"/>
              <w:rPr>
                <w:color w:val="000000"/>
              </w:rPr>
            </w:pPr>
            <w:r w:rsidRPr="004A21F4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1F4" w:rsidRPr="004A21F4" w:rsidRDefault="004A21F4" w:rsidP="004A21F4">
            <w:pPr>
              <w:jc w:val="both"/>
              <w:rPr>
                <w:color w:val="000000"/>
              </w:rPr>
            </w:pPr>
            <w:r w:rsidRPr="004A21F4">
              <w:rPr>
                <w:color w:val="000000"/>
              </w:rPr>
              <w:t>327,56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1F4" w:rsidRPr="004A21F4" w:rsidRDefault="004A21F4" w:rsidP="004A21F4">
            <w:pPr>
              <w:rPr>
                <w:color w:val="000000"/>
              </w:rPr>
            </w:pPr>
            <w:r w:rsidRPr="004A21F4">
              <w:rPr>
                <w:color w:val="000000"/>
              </w:rPr>
              <w:t>1315,4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1F4" w:rsidRPr="004A21F4" w:rsidRDefault="004A21F4" w:rsidP="004A21F4">
            <w:pPr>
              <w:jc w:val="both"/>
              <w:rPr>
                <w:color w:val="000000"/>
              </w:rPr>
            </w:pPr>
            <w:r w:rsidRPr="004A21F4">
              <w:rPr>
                <w:color w:val="000000"/>
              </w:rPr>
              <w:t>0</w:t>
            </w:r>
          </w:p>
        </w:tc>
      </w:tr>
      <w:tr w:rsidR="004A21F4" w:rsidRPr="004A21F4" w:rsidTr="004A21F4">
        <w:trPr>
          <w:trHeight w:val="552"/>
        </w:trPr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1F4" w:rsidRPr="004A21F4" w:rsidRDefault="004A21F4" w:rsidP="004A21F4">
            <w:pPr>
              <w:rPr>
                <w:color w:val="00000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21F4" w:rsidRPr="004A21F4" w:rsidRDefault="004A21F4" w:rsidP="004A21F4">
            <w:pPr>
              <w:jc w:val="center"/>
              <w:rPr>
                <w:color w:val="000000"/>
              </w:rPr>
            </w:pPr>
            <w:r w:rsidRPr="004A21F4">
              <w:rPr>
                <w:color w:val="000000"/>
              </w:rPr>
              <w:t>2025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1F4" w:rsidRPr="004A21F4" w:rsidRDefault="004A21F4" w:rsidP="004A21F4">
            <w:pPr>
              <w:jc w:val="both"/>
              <w:rPr>
                <w:color w:val="000000"/>
                <w:sz w:val="20"/>
                <w:szCs w:val="20"/>
              </w:rPr>
            </w:pPr>
            <w:r w:rsidRPr="004A21F4">
              <w:rPr>
                <w:color w:val="000000"/>
                <w:sz w:val="20"/>
                <w:szCs w:val="20"/>
              </w:rPr>
              <w:t>план по программе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1F4" w:rsidRPr="004A21F4" w:rsidRDefault="004A21F4" w:rsidP="004A21F4">
            <w:pPr>
              <w:jc w:val="both"/>
              <w:rPr>
                <w:color w:val="000000"/>
              </w:rPr>
            </w:pPr>
            <w:r w:rsidRPr="004A21F4">
              <w:rPr>
                <w:color w:val="000000"/>
              </w:rPr>
              <w:t>1373,15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1F4" w:rsidRPr="004A21F4" w:rsidRDefault="004A21F4" w:rsidP="004A21F4">
            <w:pPr>
              <w:jc w:val="both"/>
              <w:rPr>
                <w:color w:val="000000"/>
              </w:rPr>
            </w:pPr>
            <w:r w:rsidRPr="004A21F4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1F4" w:rsidRPr="004A21F4" w:rsidRDefault="004A21F4" w:rsidP="004A21F4">
            <w:pPr>
              <w:jc w:val="both"/>
              <w:rPr>
                <w:color w:val="000000"/>
              </w:rPr>
            </w:pPr>
            <w:r w:rsidRPr="004A21F4">
              <w:rPr>
                <w:color w:val="000000"/>
              </w:rPr>
              <w:t>71,25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1F4" w:rsidRPr="004A21F4" w:rsidRDefault="004A21F4" w:rsidP="004A21F4">
            <w:pPr>
              <w:rPr>
                <w:color w:val="000000"/>
              </w:rPr>
            </w:pPr>
            <w:r w:rsidRPr="004A21F4">
              <w:rPr>
                <w:color w:val="000000"/>
              </w:rPr>
              <w:t>1301,9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1F4" w:rsidRPr="004A21F4" w:rsidRDefault="004A21F4" w:rsidP="004A21F4">
            <w:pPr>
              <w:jc w:val="both"/>
              <w:rPr>
                <w:color w:val="000000"/>
              </w:rPr>
            </w:pPr>
            <w:r w:rsidRPr="004A21F4">
              <w:rPr>
                <w:color w:val="000000"/>
              </w:rPr>
              <w:t>0</w:t>
            </w:r>
          </w:p>
        </w:tc>
      </w:tr>
      <w:tr w:rsidR="004A21F4" w:rsidRPr="004A21F4" w:rsidTr="004A21F4">
        <w:trPr>
          <w:trHeight w:val="504"/>
        </w:trPr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1F4" w:rsidRPr="004A21F4" w:rsidRDefault="004A21F4" w:rsidP="004A21F4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1F4" w:rsidRPr="004A21F4" w:rsidRDefault="004A21F4" w:rsidP="004A21F4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1F4" w:rsidRPr="004A21F4" w:rsidRDefault="004A21F4" w:rsidP="004A21F4">
            <w:pPr>
              <w:jc w:val="both"/>
              <w:rPr>
                <w:color w:val="000000"/>
                <w:sz w:val="20"/>
                <w:szCs w:val="20"/>
              </w:rPr>
            </w:pPr>
            <w:r w:rsidRPr="004A21F4">
              <w:rPr>
                <w:color w:val="000000"/>
                <w:sz w:val="20"/>
                <w:szCs w:val="20"/>
              </w:rPr>
              <w:t>утверждено в бюджете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1F4" w:rsidRPr="004A21F4" w:rsidRDefault="004A21F4" w:rsidP="004A21F4">
            <w:pPr>
              <w:jc w:val="both"/>
              <w:rPr>
                <w:color w:val="000000"/>
              </w:rPr>
            </w:pPr>
            <w:r w:rsidRPr="004A21F4">
              <w:rPr>
                <w:color w:val="000000"/>
              </w:rPr>
              <w:t>1373,15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1F4" w:rsidRPr="004A21F4" w:rsidRDefault="004A21F4" w:rsidP="004A21F4">
            <w:pPr>
              <w:jc w:val="both"/>
              <w:rPr>
                <w:color w:val="000000"/>
              </w:rPr>
            </w:pPr>
            <w:r w:rsidRPr="004A21F4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1F4" w:rsidRPr="004A21F4" w:rsidRDefault="004A21F4" w:rsidP="004A21F4">
            <w:pPr>
              <w:jc w:val="both"/>
              <w:rPr>
                <w:color w:val="000000"/>
              </w:rPr>
            </w:pPr>
            <w:r w:rsidRPr="004A21F4">
              <w:rPr>
                <w:color w:val="000000"/>
              </w:rPr>
              <w:t>71,25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1F4" w:rsidRPr="004A21F4" w:rsidRDefault="004A21F4" w:rsidP="004A21F4">
            <w:pPr>
              <w:rPr>
                <w:color w:val="000000"/>
              </w:rPr>
            </w:pPr>
            <w:r w:rsidRPr="004A21F4">
              <w:rPr>
                <w:color w:val="000000"/>
              </w:rPr>
              <w:t>1301,9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1F4" w:rsidRPr="004A21F4" w:rsidRDefault="004A21F4" w:rsidP="004A21F4">
            <w:pPr>
              <w:jc w:val="both"/>
              <w:rPr>
                <w:color w:val="000000"/>
              </w:rPr>
            </w:pPr>
            <w:r w:rsidRPr="004A21F4">
              <w:rPr>
                <w:color w:val="000000"/>
              </w:rPr>
              <w:t>0</w:t>
            </w:r>
          </w:p>
        </w:tc>
      </w:tr>
      <w:tr w:rsidR="004A21F4" w:rsidRPr="004A21F4" w:rsidTr="004A21F4">
        <w:trPr>
          <w:trHeight w:val="528"/>
        </w:trPr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1F4" w:rsidRPr="004A21F4" w:rsidRDefault="004A21F4" w:rsidP="004A21F4">
            <w:pPr>
              <w:rPr>
                <w:color w:val="000000"/>
              </w:rPr>
            </w:pP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A21F4" w:rsidRPr="004A21F4" w:rsidRDefault="004A21F4" w:rsidP="004A21F4">
            <w:pPr>
              <w:jc w:val="both"/>
              <w:rPr>
                <w:color w:val="000000"/>
                <w:sz w:val="20"/>
                <w:szCs w:val="20"/>
              </w:rPr>
            </w:pPr>
            <w:r w:rsidRPr="004A21F4">
              <w:rPr>
                <w:color w:val="000000"/>
                <w:sz w:val="20"/>
                <w:szCs w:val="20"/>
              </w:rPr>
              <w:t>Итого по плану программы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1F4" w:rsidRPr="004A21F4" w:rsidRDefault="004A21F4" w:rsidP="004A21F4">
            <w:pPr>
              <w:jc w:val="both"/>
              <w:rPr>
                <w:color w:val="000000"/>
              </w:rPr>
            </w:pPr>
            <w:r w:rsidRPr="004A21F4">
              <w:rPr>
                <w:color w:val="000000"/>
              </w:rPr>
              <w:t>11846,8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1F4" w:rsidRPr="004A21F4" w:rsidRDefault="004A21F4" w:rsidP="004A21F4">
            <w:pPr>
              <w:jc w:val="both"/>
              <w:rPr>
                <w:color w:val="000000"/>
              </w:rPr>
            </w:pPr>
            <w:r w:rsidRPr="004A21F4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1F4" w:rsidRPr="004A21F4" w:rsidRDefault="004A21F4" w:rsidP="004A21F4">
            <w:pPr>
              <w:jc w:val="both"/>
              <w:rPr>
                <w:color w:val="000000"/>
              </w:rPr>
            </w:pPr>
            <w:r w:rsidRPr="004A21F4">
              <w:rPr>
                <w:color w:val="000000"/>
              </w:rPr>
              <w:t>1129,72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1F4" w:rsidRPr="004A21F4" w:rsidRDefault="004A21F4" w:rsidP="004A21F4">
            <w:pPr>
              <w:rPr>
                <w:color w:val="000000"/>
              </w:rPr>
            </w:pPr>
            <w:r w:rsidRPr="004A21F4">
              <w:rPr>
                <w:color w:val="000000"/>
              </w:rPr>
              <w:t>10717,1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1F4" w:rsidRPr="004A21F4" w:rsidRDefault="004A21F4" w:rsidP="004A21F4">
            <w:pPr>
              <w:jc w:val="both"/>
              <w:rPr>
                <w:color w:val="000000"/>
              </w:rPr>
            </w:pPr>
            <w:r w:rsidRPr="004A21F4">
              <w:rPr>
                <w:color w:val="000000"/>
              </w:rPr>
              <w:t>0</w:t>
            </w:r>
          </w:p>
        </w:tc>
      </w:tr>
      <w:tr w:rsidR="004A21F4" w:rsidRPr="004A21F4" w:rsidTr="004A21F4">
        <w:trPr>
          <w:trHeight w:val="564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1F4" w:rsidRPr="004A21F4" w:rsidRDefault="004A21F4" w:rsidP="004A21F4">
            <w:pPr>
              <w:jc w:val="both"/>
              <w:rPr>
                <w:color w:val="000000"/>
              </w:rPr>
            </w:pPr>
            <w:r w:rsidRPr="004A21F4">
              <w:rPr>
                <w:color w:val="000000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A21F4" w:rsidRPr="004A21F4" w:rsidRDefault="004A21F4" w:rsidP="004A21F4">
            <w:pPr>
              <w:jc w:val="both"/>
              <w:rPr>
                <w:color w:val="000000"/>
                <w:sz w:val="20"/>
                <w:szCs w:val="20"/>
              </w:rPr>
            </w:pPr>
            <w:r w:rsidRPr="004A21F4">
              <w:rPr>
                <w:color w:val="000000"/>
                <w:sz w:val="20"/>
                <w:szCs w:val="20"/>
              </w:rPr>
              <w:t>Итого по утвержденному финансированию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1F4" w:rsidRPr="004A21F4" w:rsidRDefault="004A21F4" w:rsidP="004A21F4">
            <w:pPr>
              <w:jc w:val="both"/>
              <w:rPr>
                <w:color w:val="000000"/>
              </w:rPr>
            </w:pPr>
            <w:r w:rsidRPr="004A21F4">
              <w:rPr>
                <w:color w:val="000000"/>
              </w:rPr>
              <w:t>11846,8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1F4" w:rsidRPr="004A21F4" w:rsidRDefault="004A21F4" w:rsidP="004A21F4">
            <w:pPr>
              <w:jc w:val="both"/>
              <w:rPr>
                <w:color w:val="000000"/>
              </w:rPr>
            </w:pPr>
            <w:r w:rsidRPr="004A21F4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1F4" w:rsidRPr="004A21F4" w:rsidRDefault="004A21F4" w:rsidP="004A21F4">
            <w:pPr>
              <w:jc w:val="both"/>
              <w:rPr>
                <w:color w:val="000000"/>
              </w:rPr>
            </w:pPr>
            <w:r w:rsidRPr="004A21F4">
              <w:rPr>
                <w:color w:val="000000"/>
              </w:rPr>
              <w:t>1129,72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1F4" w:rsidRPr="004A21F4" w:rsidRDefault="004A21F4" w:rsidP="004A21F4">
            <w:pPr>
              <w:rPr>
                <w:color w:val="000000"/>
              </w:rPr>
            </w:pPr>
            <w:r w:rsidRPr="004A21F4">
              <w:rPr>
                <w:color w:val="000000"/>
              </w:rPr>
              <w:t>10717,1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1F4" w:rsidRPr="004A21F4" w:rsidRDefault="004A21F4" w:rsidP="004A21F4">
            <w:pPr>
              <w:jc w:val="both"/>
              <w:rPr>
                <w:color w:val="000000"/>
              </w:rPr>
            </w:pPr>
            <w:r w:rsidRPr="004A21F4">
              <w:rPr>
                <w:color w:val="000000"/>
              </w:rPr>
              <w:t>0</w:t>
            </w:r>
          </w:p>
        </w:tc>
      </w:tr>
    </w:tbl>
    <w:p w:rsidR="00DA157D" w:rsidRPr="00DA157D" w:rsidRDefault="00DA157D" w:rsidP="006340C2">
      <w:pPr>
        <w:tabs>
          <w:tab w:val="left" w:pos="7797"/>
        </w:tabs>
        <w:ind w:left="435" w:right="-1"/>
        <w:jc w:val="center"/>
        <w:rPr>
          <w:rFonts w:eastAsia="Arial"/>
          <w:bCs/>
          <w:w w:val="110"/>
        </w:rPr>
      </w:pPr>
    </w:p>
    <w:p w:rsidR="002229C5" w:rsidRDefault="006340C2" w:rsidP="006340C2">
      <w:pPr>
        <w:tabs>
          <w:tab w:val="left" w:pos="7797"/>
        </w:tabs>
        <w:ind w:left="435" w:right="-1"/>
        <w:jc w:val="center"/>
        <w:rPr>
          <w:rFonts w:eastAsia="Arial"/>
          <w:b/>
          <w:bCs/>
          <w:w w:val="110"/>
        </w:rPr>
      </w:pPr>
      <w:r w:rsidRPr="00A1735B">
        <w:rPr>
          <w:rFonts w:eastAsia="Arial"/>
          <w:b/>
          <w:bCs/>
          <w:w w:val="110"/>
        </w:rPr>
        <w:t xml:space="preserve">Характеристика текущего состояния, основные проблемы, анализ основных показателей </w:t>
      </w:r>
    </w:p>
    <w:p w:rsidR="00C011B5" w:rsidRDefault="00C011B5" w:rsidP="006340C2">
      <w:pPr>
        <w:tabs>
          <w:tab w:val="left" w:pos="7797"/>
        </w:tabs>
        <w:ind w:left="435" w:right="-1"/>
        <w:jc w:val="center"/>
        <w:rPr>
          <w:rFonts w:eastAsia="Arial"/>
          <w:b/>
          <w:bCs/>
          <w:w w:val="110"/>
        </w:rPr>
      </w:pPr>
    </w:p>
    <w:p w:rsidR="002229C5" w:rsidRPr="005013A0" w:rsidRDefault="002229C5" w:rsidP="00D70B52">
      <w:pPr>
        <w:autoSpaceDE w:val="0"/>
        <w:autoSpaceDN w:val="0"/>
        <w:adjustRightInd w:val="0"/>
        <w:ind w:firstLine="567"/>
        <w:jc w:val="both"/>
      </w:pPr>
      <w:r>
        <w:t>В</w:t>
      </w:r>
      <w:r w:rsidRPr="005013A0">
        <w:t>ажнейши</w:t>
      </w:r>
      <w:r w:rsidR="00C011B5">
        <w:t>ми</w:t>
      </w:r>
      <w:r w:rsidRPr="005013A0">
        <w:t xml:space="preserve"> направлени</w:t>
      </w:r>
      <w:r w:rsidR="00C011B5">
        <w:t>ями в области</w:t>
      </w:r>
      <w:r w:rsidRPr="005013A0">
        <w:t xml:space="preserve"> создания условий для устойчивого экономического развития муниципального образования «Северо-Байкальский район» является эффективное использование земли для удовлетворения </w:t>
      </w:r>
      <w:r w:rsidR="00C011B5">
        <w:t xml:space="preserve">потребностей общества и граждан, а в </w:t>
      </w:r>
      <w:r w:rsidRPr="005013A0">
        <w:t>области управления и распоряжения муниципальным имуществом является оптимизация состава муниципального имущества МО «Северо-Байкальский район».</w:t>
      </w:r>
    </w:p>
    <w:p w:rsidR="00D70B52" w:rsidRPr="00D70B52" w:rsidRDefault="00D70B52" w:rsidP="00D70B52">
      <w:pPr>
        <w:shd w:val="clear" w:color="auto" w:fill="FFFFFF"/>
        <w:spacing w:line="273" w:lineRule="atLeast"/>
        <w:ind w:firstLine="567"/>
        <w:jc w:val="both"/>
        <w:rPr>
          <w:color w:val="000000"/>
        </w:rPr>
      </w:pPr>
      <w:r>
        <w:rPr>
          <w:color w:val="000000"/>
        </w:rPr>
        <w:t>Д</w:t>
      </w:r>
      <w:r w:rsidRPr="00D70B52">
        <w:rPr>
          <w:color w:val="000000"/>
        </w:rPr>
        <w:t>оля площади земельных участков, являющихся объектами налогообложения земельным налогом, в общей площади территории муниципального района составляет 0,059%, в связи с тем, что общая площадь Северо-Байкальского района по данным Управления Росреестра составляет 5 399 065 га, а площадь земельных участков облагаемых налогом (это площади земельных участков находящихся в собственности граждан и юридический лиц) составляет всего 3 169 га.</w:t>
      </w:r>
    </w:p>
    <w:p w:rsidR="00D70B52" w:rsidRPr="00D70B52" w:rsidRDefault="00D70B52" w:rsidP="00D70B52">
      <w:pPr>
        <w:shd w:val="clear" w:color="auto" w:fill="FFFFFF"/>
        <w:spacing w:line="273" w:lineRule="atLeast"/>
        <w:ind w:firstLine="567"/>
        <w:jc w:val="both"/>
        <w:rPr>
          <w:color w:val="000000"/>
        </w:rPr>
      </w:pPr>
      <w:r w:rsidRPr="00D70B52">
        <w:rPr>
          <w:color w:val="000000"/>
        </w:rPr>
        <w:t xml:space="preserve">Вмести с тем, на территории Северо-Байкальского района имеются земли необлагаемые налогом, находящиеся в собственности Российской Федерации общей площадью 4 780 119 га, в собственности Республики Бурятия 630 га, в муниципальной собственности 38 676 га. А также земли водного фонда 554 204 га и земли запаса 10 159га.  </w:t>
      </w:r>
    </w:p>
    <w:p w:rsidR="00F66FFF" w:rsidRPr="002545BD" w:rsidRDefault="00F66FFF" w:rsidP="00D70B52">
      <w:pPr>
        <w:pStyle w:val="ae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45BD">
        <w:rPr>
          <w:rFonts w:ascii="Times New Roman" w:eastAsia="Times New Roman" w:hAnsi="Times New Roman"/>
          <w:sz w:val="24"/>
          <w:szCs w:val="24"/>
          <w:lang w:eastAsia="ru-RU"/>
        </w:rPr>
        <w:t>По состоянию на 1 января 2022 г. в Реестре муниципального имущества учтено 316 объектов недвижимого имущества.</w:t>
      </w:r>
    </w:p>
    <w:p w:rsidR="00F66FFF" w:rsidRDefault="00C011B5" w:rsidP="006721B8">
      <w:pPr>
        <w:tabs>
          <w:tab w:val="left" w:pos="7797"/>
        </w:tabs>
        <w:ind w:right="-1" w:firstLine="567"/>
        <w:jc w:val="both"/>
      </w:pPr>
      <w:r w:rsidRPr="005013A0">
        <w:t>В целях повышения эффективности использования муниципальной собственности свободное имущество передается в аренду, что позволяет обеспечивать пополнение бюджета муниципального образования «Северо-Байкальский район»</w:t>
      </w:r>
      <w:r w:rsidR="00F66FFF">
        <w:t>.</w:t>
      </w:r>
    </w:p>
    <w:p w:rsidR="001977F6" w:rsidRDefault="001977F6" w:rsidP="006721B8">
      <w:pPr>
        <w:ind w:right="-1" w:firstLine="567"/>
        <w:jc w:val="both"/>
      </w:pPr>
      <w:r>
        <w:tab/>
        <w:t xml:space="preserve">Основными проблемами оформления земельных участков в собственность и аренду являются: </w:t>
      </w:r>
    </w:p>
    <w:p w:rsidR="006721B8" w:rsidRDefault="006721B8" w:rsidP="00FC38B7">
      <w:pPr>
        <w:pStyle w:val="aa"/>
        <w:numPr>
          <w:ilvl w:val="0"/>
          <w:numId w:val="12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21B8">
        <w:rPr>
          <w:rFonts w:ascii="Times New Roman" w:hAnsi="Times New Roman"/>
          <w:color w:val="000000" w:themeColor="text1"/>
          <w:sz w:val="24"/>
          <w:szCs w:val="24"/>
        </w:rPr>
        <w:lastRenderedPageBreak/>
        <w:t>«Центральная экологическая зона Байкальской природной территории».</w:t>
      </w:r>
      <w:r w:rsidRPr="006721B8">
        <w:rPr>
          <w:rFonts w:ascii="Times New Roman" w:hAnsi="Times New Roman"/>
          <w:color w:val="000000" w:themeColor="text1"/>
          <w:sz w:val="24"/>
          <w:szCs w:val="24"/>
        </w:rPr>
        <w:br/>
        <w:t xml:space="preserve">Ограничения в использовании земельного участка в пределах указанной зоны установлены Федеральным законом от 01.05.1999 г. № 94-ФЗ «Об охране озера Байкал» и Постановлением </w:t>
      </w:r>
      <w:r w:rsidR="00E56FF4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6721B8">
        <w:rPr>
          <w:rFonts w:ascii="Times New Roman" w:hAnsi="Times New Roman"/>
          <w:color w:val="000000" w:themeColor="text1"/>
          <w:sz w:val="24"/>
          <w:szCs w:val="24"/>
        </w:rPr>
        <w:t>равительства РФ от 31.12.2020 г. № 2399 «Об утверждении перечня видов деятельности, запрещенных в центральной экологической зоне Байкальской природной территории».</w:t>
      </w:r>
    </w:p>
    <w:p w:rsidR="006721B8" w:rsidRDefault="006721B8" w:rsidP="00FC38B7">
      <w:pPr>
        <w:pStyle w:val="aa"/>
        <w:numPr>
          <w:ilvl w:val="0"/>
          <w:numId w:val="12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«В</w:t>
      </w:r>
      <w:r w:rsidRPr="006721B8">
        <w:rPr>
          <w:rFonts w:ascii="Times New Roman" w:hAnsi="Times New Roman"/>
          <w:color w:val="000000" w:themeColor="text1"/>
          <w:sz w:val="24"/>
          <w:szCs w:val="24"/>
        </w:rPr>
        <w:t>одоохранн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6721B8">
        <w:rPr>
          <w:rFonts w:ascii="Times New Roman" w:hAnsi="Times New Roman"/>
          <w:color w:val="000000" w:themeColor="text1"/>
          <w:sz w:val="24"/>
          <w:szCs w:val="24"/>
        </w:rPr>
        <w:t xml:space="preserve"> зон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6721B8">
        <w:rPr>
          <w:rFonts w:ascii="Times New Roman" w:hAnsi="Times New Roman"/>
          <w:color w:val="000000" w:themeColor="text1"/>
          <w:sz w:val="24"/>
          <w:szCs w:val="24"/>
        </w:rPr>
        <w:t xml:space="preserve"> озера Байкал</w:t>
      </w:r>
      <w:r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6721B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721B8" w:rsidRPr="006721B8" w:rsidRDefault="006721B8" w:rsidP="009C28CF">
      <w:pPr>
        <w:pStyle w:val="aa"/>
        <w:tabs>
          <w:tab w:val="left" w:pos="851"/>
        </w:tabs>
        <w:ind w:left="0"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21B8">
        <w:rPr>
          <w:rFonts w:ascii="Times New Roman" w:hAnsi="Times New Roman"/>
          <w:color w:val="000000" w:themeColor="text1"/>
          <w:sz w:val="24"/>
          <w:szCs w:val="24"/>
        </w:rPr>
        <w:t>Ограничения в использовании земельного участка в пределах указанной зоны установлены Федеральным законом от 01.05.1999 г. № 94-ФЗ «Об охране озера Байкал» и Постановлением Правительства РФ от 31.12.2020 г. № 2399 «Об утверждении перечня видов деятельности, запрещенных в центральной экологической зоне Байкальской природной территории», статьей 65 частью 15 Водного кодекса Российской Федерации №74-ФЗ от 03.06.2006 г.</w:t>
      </w:r>
    </w:p>
    <w:p w:rsidR="009C28CF" w:rsidRPr="009C28CF" w:rsidRDefault="006721B8" w:rsidP="00FC38B7">
      <w:pPr>
        <w:pStyle w:val="aa"/>
        <w:numPr>
          <w:ilvl w:val="0"/>
          <w:numId w:val="12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1977F6" w:rsidRPr="006721B8">
        <w:rPr>
          <w:rFonts w:ascii="Times New Roman" w:hAnsi="Times New Roman"/>
          <w:sz w:val="24"/>
          <w:szCs w:val="24"/>
        </w:rPr>
        <w:t>Приаэродромная территория аэродрома гражданской авиации Нижнеангарск</w:t>
      </w:r>
      <w:r>
        <w:rPr>
          <w:rFonts w:ascii="Times New Roman" w:hAnsi="Times New Roman"/>
          <w:sz w:val="24"/>
          <w:szCs w:val="24"/>
        </w:rPr>
        <w:t>»</w:t>
      </w:r>
      <w:r w:rsidR="001977F6" w:rsidRPr="006721B8">
        <w:rPr>
          <w:rFonts w:ascii="Times New Roman" w:hAnsi="Times New Roman"/>
          <w:sz w:val="24"/>
          <w:szCs w:val="24"/>
        </w:rPr>
        <w:t>, утвержденная Приказом № 212 от 09.12.2020г. Восточно-Сибирского межрегионального территориального управления  воздушного транспорта Федерального агентства воздушного транспорта.</w:t>
      </w:r>
    </w:p>
    <w:p w:rsidR="00667FD5" w:rsidRDefault="00667FD5" w:rsidP="00667FD5">
      <w:pPr>
        <w:pStyle w:val="aa"/>
        <w:tabs>
          <w:tab w:val="left" w:pos="851"/>
        </w:tabs>
        <w:ind w:left="567" w:right="-1"/>
        <w:jc w:val="both"/>
        <w:rPr>
          <w:rFonts w:ascii="Times New Roman" w:hAnsi="Times New Roman"/>
          <w:b/>
          <w:sz w:val="24"/>
          <w:szCs w:val="24"/>
        </w:rPr>
      </w:pPr>
      <w:r w:rsidRPr="00667FD5">
        <w:rPr>
          <w:rFonts w:ascii="Times New Roman" w:hAnsi="Times New Roman"/>
          <w:b/>
          <w:sz w:val="24"/>
          <w:szCs w:val="24"/>
        </w:rPr>
        <w:t xml:space="preserve"> </w:t>
      </w:r>
    </w:p>
    <w:p w:rsidR="00667FD5" w:rsidRPr="00D23212" w:rsidRDefault="00667FD5" w:rsidP="00667FD5">
      <w:pPr>
        <w:pStyle w:val="aa"/>
        <w:tabs>
          <w:tab w:val="left" w:pos="851"/>
        </w:tabs>
        <w:ind w:left="567" w:right="-1"/>
        <w:jc w:val="center"/>
        <w:rPr>
          <w:rFonts w:ascii="Times New Roman" w:hAnsi="Times New Roman"/>
          <w:b/>
          <w:sz w:val="24"/>
          <w:szCs w:val="24"/>
        </w:rPr>
      </w:pPr>
      <w:r w:rsidRPr="00D23212">
        <w:rPr>
          <w:rFonts w:ascii="Times New Roman" w:hAnsi="Times New Roman"/>
          <w:b/>
          <w:sz w:val="24"/>
          <w:szCs w:val="24"/>
        </w:rPr>
        <w:t>Основные цели и задачи программы</w:t>
      </w:r>
    </w:p>
    <w:p w:rsidR="00667FD5" w:rsidRPr="00736A4C" w:rsidRDefault="00667FD5" w:rsidP="00736A4C">
      <w:pPr>
        <w:tabs>
          <w:tab w:val="left" w:pos="851"/>
        </w:tabs>
        <w:ind w:right="-1"/>
        <w:jc w:val="both"/>
      </w:pPr>
      <w:r w:rsidRPr="00736A4C">
        <w:t>Цель программы: Повышение эффективности использования муниципального имущества и земельных ресурсов.</w:t>
      </w:r>
    </w:p>
    <w:p w:rsidR="00736A4C" w:rsidRDefault="00667FD5" w:rsidP="00736A4C">
      <w:pPr>
        <w:tabs>
          <w:tab w:val="left" w:pos="851"/>
        </w:tabs>
        <w:ind w:right="-1"/>
        <w:jc w:val="both"/>
      </w:pPr>
      <w:r w:rsidRPr="00736A4C">
        <w:t>Задачи программы:</w:t>
      </w:r>
    </w:p>
    <w:p w:rsidR="00C91B51" w:rsidRPr="00736A4C" w:rsidRDefault="00C91B51" w:rsidP="00736A4C">
      <w:pPr>
        <w:tabs>
          <w:tab w:val="left" w:pos="851"/>
        </w:tabs>
        <w:ind w:right="-1"/>
        <w:jc w:val="both"/>
      </w:pPr>
      <w:r w:rsidRPr="00736A4C">
        <w:rPr>
          <w:bCs/>
        </w:rPr>
        <w:t>-</w:t>
      </w:r>
      <w:r w:rsidR="00D23212">
        <w:rPr>
          <w:bCs/>
        </w:rPr>
        <w:t xml:space="preserve"> </w:t>
      </w:r>
      <w:r w:rsidRPr="00736A4C">
        <w:rPr>
          <w:bCs/>
        </w:rPr>
        <w:t>Совершенствование системы муниципального управления земельными ресурсами и муниципальным имуществом;</w:t>
      </w:r>
    </w:p>
    <w:p w:rsidR="00C91B51" w:rsidRPr="00736A4C" w:rsidRDefault="00C91B51" w:rsidP="00736A4C">
      <w:pPr>
        <w:tabs>
          <w:tab w:val="left" w:pos="851"/>
        </w:tabs>
        <w:ind w:right="-1"/>
        <w:jc w:val="both"/>
      </w:pPr>
      <w:r w:rsidRPr="00736A4C">
        <w:t xml:space="preserve"> -</w:t>
      </w:r>
      <w:r w:rsidR="00D23212">
        <w:t xml:space="preserve"> Повышение</w:t>
      </w:r>
      <w:r w:rsidRPr="00736A4C">
        <w:t xml:space="preserve"> эффекти</w:t>
      </w:r>
      <w:r w:rsidR="00D23212">
        <w:t>вности управления и мониторинга</w:t>
      </w:r>
      <w:r w:rsidRPr="00736A4C">
        <w:t xml:space="preserve"> имущественно-земельного комплекса Муниципального образования «Северо-Байкальский район»;</w:t>
      </w:r>
    </w:p>
    <w:p w:rsidR="00C91B51" w:rsidRPr="00736A4C" w:rsidRDefault="00C91B51" w:rsidP="00736A4C">
      <w:pPr>
        <w:tabs>
          <w:tab w:val="left" w:pos="851"/>
        </w:tabs>
        <w:ind w:right="-1"/>
        <w:jc w:val="both"/>
        <w:rPr>
          <w:rFonts w:eastAsia="Calibri"/>
          <w:lang w:eastAsia="en-US"/>
        </w:rPr>
      </w:pPr>
      <w:r w:rsidRPr="00736A4C">
        <w:t>-</w:t>
      </w:r>
      <w:r w:rsidR="00D23212">
        <w:t xml:space="preserve"> </w:t>
      </w:r>
      <w:r w:rsidRPr="00736A4C">
        <w:t>Предоставление объектов и земельных участков из перечня муниципального имущества, передаваемого субъектам малого и среднего предпринимательства (далее – МСП) и самозанятым гражданам в качестве имущественной поддержки в аренду на льготных условиях и безвозмездное пользование.</w:t>
      </w:r>
    </w:p>
    <w:p w:rsidR="009C28CF" w:rsidRDefault="009C28CF" w:rsidP="00C91B51">
      <w:pPr>
        <w:pStyle w:val="aa"/>
        <w:tabs>
          <w:tab w:val="left" w:pos="851"/>
        </w:tabs>
        <w:ind w:left="567" w:right="-1"/>
        <w:jc w:val="both"/>
        <w:rPr>
          <w:rFonts w:ascii="Times New Roman" w:hAnsi="Times New Roman"/>
          <w:b/>
          <w:sz w:val="24"/>
          <w:szCs w:val="24"/>
        </w:rPr>
      </w:pPr>
    </w:p>
    <w:p w:rsidR="00667FD5" w:rsidRPr="00D23212" w:rsidRDefault="00667FD5" w:rsidP="00667FD5">
      <w:pPr>
        <w:pStyle w:val="aa"/>
        <w:tabs>
          <w:tab w:val="left" w:pos="851"/>
        </w:tabs>
        <w:ind w:left="567" w:right="-1"/>
        <w:jc w:val="both"/>
        <w:rPr>
          <w:rFonts w:ascii="Times New Roman" w:hAnsi="Times New Roman"/>
          <w:b/>
          <w:sz w:val="24"/>
          <w:szCs w:val="24"/>
        </w:rPr>
      </w:pPr>
      <w:r w:rsidRPr="00D23212"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="00C91B51" w:rsidRPr="00D23212"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D23212">
        <w:rPr>
          <w:rFonts w:ascii="Times New Roman" w:hAnsi="Times New Roman"/>
          <w:b/>
          <w:sz w:val="24"/>
          <w:szCs w:val="24"/>
        </w:rPr>
        <w:t xml:space="preserve">Срок реализации </w:t>
      </w:r>
      <w:r w:rsidR="00C91B51" w:rsidRPr="00D23212">
        <w:rPr>
          <w:rFonts w:ascii="Times New Roman" w:hAnsi="Times New Roman"/>
          <w:b/>
          <w:sz w:val="24"/>
          <w:szCs w:val="24"/>
        </w:rPr>
        <w:t>п</w:t>
      </w:r>
      <w:r w:rsidRPr="00D23212">
        <w:rPr>
          <w:rFonts w:ascii="Times New Roman" w:hAnsi="Times New Roman"/>
          <w:b/>
          <w:sz w:val="24"/>
          <w:szCs w:val="24"/>
        </w:rPr>
        <w:t>рограммы</w:t>
      </w:r>
    </w:p>
    <w:p w:rsidR="00667FD5" w:rsidRPr="00736A4C" w:rsidRDefault="00667FD5" w:rsidP="00736A4C">
      <w:pPr>
        <w:tabs>
          <w:tab w:val="left" w:pos="851"/>
        </w:tabs>
        <w:ind w:right="-1"/>
        <w:jc w:val="both"/>
        <w:rPr>
          <w:rFonts w:eastAsia="Calibri"/>
        </w:rPr>
      </w:pPr>
      <w:r w:rsidRPr="00736A4C">
        <w:rPr>
          <w:rFonts w:eastAsia="Calibri"/>
        </w:rPr>
        <w:t xml:space="preserve">Срок реализации  программы </w:t>
      </w:r>
      <w:r w:rsidR="00C91B51" w:rsidRPr="00736A4C">
        <w:t xml:space="preserve"> </w:t>
      </w:r>
      <w:r w:rsidRPr="00736A4C">
        <w:rPr>
          <w:rFonts w:eastAsia="Calibri"/>
        </w:rPr>
        <w:t>2022-2025 годы</w:t>
      </w:r>
    </w:p>
    <w:p w:rsidR="00667FD5" w:rsidRPr="00667FD5" w:rsidRDefault="00667FD5" w:rsidP="00667FD5">
      <w:pPr>
        <w:pStyle w:val="aa"/>
        <w:tabs>
          <w:tab w:val="left" w:pos="851"/>
        </w:tabs>
        <w:ind w:left="567" w:right="-1"/>
        <w:jc w:val="both"/>
        <w:rPr>
          <w:b/>
        </w:rPr>
      </w:pPr>
    </w:p>
    <w:p w:rsidR="00667FD5" w:rsidRPr="00D23212" w:rsidRDefault="00667FD5" w:rsidP="00667FD5">
      <w:pPr>
        <w:pStyle w:val="aa"/>
        <w:tabs>
          <w:tab w:val="left" w:pos="851"/>
        </w:tabs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D23212">
        <w:rPr>
          <w:rFonts w:ascii="Times New Roman" w:hAnsi="Times New Roman"/>
          <w:b/>
          <w:bCs/>
          <w:sz w:val="24"/>
          <w:szCs w:val="24"/>
        </w:rPr>
        <w:t>Перечень мероприятий и ресурсное обеспечение муниципальной программы</w:t>
      </w:r>
    </w:p>
    <w:p w:rsidR="00667FD5" w:rsidRPr="00736A4C" w:rsidRDefault="00667FD5" w:rsidP="00736A4C">
      <w:pPr>
        <w:tabs>
          <w:tab w:val="left" w:pos="851"/>
        </w:tabs>
        <w:ind w:right="-1"/>
        <w:jc w:val="both"/>
        <w:rPr>
          <w:rFonts w:eastAsia="Calibri"/>
        </w:rPr>
      </w:pPr>
      <w:r w:rsidRPr="00736A4C">
        <w:t xml:space="preserve"> </w:t>
      </w:r>
      <w:r w:rsidR="00736A4C">
        <w:t xml:space="preserve">      </w:t>
      </w:r>
      <w:r w:rsidRPr="00736A4C">
        <w:rPr>
          <w:rFonts w:eastAsia="Calibri"/>
        </w:rPr>
        <w:t xml:space="preserve">Перечень мероприятий, муниципальной программы с указанием сроков их реализации и ресурсное обеспечение муниципальной программы за счет всех источников по мероприятиям подпрограмм, по годам реализации муниципальной программы отражены в таблице 2 к </w:t>
      </w:r>
      <w:r w:rsidR="008C26EC">
        <w:rPr>
          <w:rFonts w:eastAsia="Calibri"/>
        </w:rPr>
        <w:t>п</w:t>
      </w:r>
      <w:r w:rsidRPr="00736A4C">
        <w:rPr>
          <w:rFonts w:eastAsia="Calibri"/>
        </w:rPr>
        <w:t>риложению №1 к муниципальной программе.</w:t>
      </w:r>
    </w:p>
    <w:p w:rsidR="00667FD5" w:rsidRPr="00736A4C" w:rsidRDefault="00736A4C" w:rsidP="00736A4C">
      <w:pPr>
        <w:tabs>
          <w:tab w:val="left" w:pos="851"/>
        </w:tabs>
        <w:ind w:right="-1"/>
        <w:jc w:val="both"/>
        <w:rPr>
          <w:rFonts w:eastAsia="Calibri"/>
        </w:rPr>
      </w:pPr>
      <w:r>
        <w:rPr>
          <w:rFonts w:eastAsia="Calibri"/>
        </w:rPr>
        <w:t xml:space="preserve">       </w:t>
      </w:r>
      <w:r w:rsidR="00667FD5" w:rsidRPr="00736A4C">
        <w:rPr>
          <w:rFonts w:eastAsia="Calibri"/>
        </w:rPr>
        <w:t>Ресурсное обеспечение муниципальной программы по подпрограммам отражено в таблице 3 к приложению №1 к муниципальной программе.</w:t>
      </w:r>
    </w:p>
    <w:p w:rsidR="00667FD5" w:rsidRPr="00667FD5" w:rsidRDefault="00667FD5" w:rsidP="00667FD5">
      <w:pPr>
        <w:pStyle w:val="aa"/>
        <w:tabs>
          <w:tab w:val="left" w:pos="851"/>
        </w:tabs>
        <w:ind w:left="567" w:right="-1"/>
        <w:rPr>
          <w:rFonts w:ascii="Times New Roman" w:hAnsi="Times New Roman"/>
        </w:rPr>
      </w:pPr>
    </w:p>
    <w:p w:rsidR="009C28CF" w:rsidRPr="009C28CF" w:rsidRDefault="009C28CF" w:rsidP="009C28CF">
      <w:pPr>
        <w:pStyle w:val="aa"/>
        <w:tabs>
          <w:tab w:val="left" w:pos="851"/>
        </w:tabs>
        <w:ind w:left="567" w:right="-1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6340C2" w:rsidRPr="009C28CF">
        <w:rPr>
          <w:rFonts w:ascii="Times New Roman" w:hAnsi="Times New Roman"/>
          <w:b/>
          <w:sz w:val="24"/>
          <w:szCs w:val="24"/>
        </w:rPr>
        <w:t>писание мер муниципального и правового регулирования и</w:t>
      </w:r>
    </w:p>
    <w:p w:rsidR="006340C2" w:rsidRPr="009C28CF" w:rsidRDefault="006340C2" w:rsidP="009C28CF">
      <w:pPr>
        <w:pStyle w:val="aa"/>
        <w:tabs>
          <w:tab w:val="left" w:pos="851"/>
        </w:tabs>
        <w:ind w:left="567" w:right="-1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C28CF">
        <w:rPr>
          <w:rFonts w:ascii="Times New Roman" w:hAnsi="Times New Roman"/>
          <w:b/>
          <w:sz w:val="24"/>
          <w:szCs w:val="24"/>
        </w:rPr>
        <w:t>анализ рисков реализации муниципальной программы</w:t>
      </w:r>
    </w:p>
    <w:p w:rsidR="006340C2" w:rsidRPr="009C28CF" w:rsidRDefault="006340C2" w:rsidP="009C28CF">
      <w:pPr>
        <w:tabs>
          <w:tab w:val="left" w:pos="7797"/>
        </w:tabs>
        <w:ind w:right="-1" w:firstLine="567"/>
        <w:jc w:val="both"/>
      </w:pPr>
      <w:r w:rsidRPr="009C28CF">
        <w:rPr>
          <w:bCs/>
        </w:rPr>
        <w:t xml:space="preserve">Основными видами рисков по источникам возникновения и характеру влияния на процесс и результаты </w:t>
      </w:r>
      <w:r w:rsidRPr="009C28CF">
        <w:t>реализации Муниципальной программы являются:</w:t>
      </w:r>
    </w:p>
    <w:p w:rsidR="006340C2" w:rsidRPr="009C28CF" w:rsidRDefault="006340C2" w:rsidP="009C28CF">
      <w:pPr>
        <w:tabs>
          <w:tab w:val="left" w:pos="7797"/>
        </w:tabs>
        <w:ind w:right="-1" w:firstLine="567"/>
        <w:jc w:val="both"/>
      </w:pPr>
      <w:r w:rsidRPr="009C28CF">
        <w:lastRenderedPageBreak/>
        <w:t>- организационно-управленческие риски, которые связаны с неэффективной организацией и управлением процесса реализации программных мероприятий;</w:t>
      </w:r>
    </w:p>
    <w:p w:rsidR="006340C2" w:rsidRPr="009C28CF" w:rsidRDefault="006340C2" w:rsidP="009C28CF">
      <w:pPr>
        <w:tabs>
          <w:tab w:val="left" w:pos="7797"/>
        </w:tabs>
        <w:ind w:right="-1" w:firstLine="567"/>
        <w:jc w:val="both"/>
      </w:pPr>
      <w:r w:rsidRPr="009C28CF">
        <w:t>- финансовые риски, которые связаны с неэффективным использованием средств, предусмотренных на реализацию программных мероприятий и входящих в нее подпрограмм;</w:t>
      </w:r>
    </w:p>
    <w:p w:rsidR="006340C2" w:rsidRPr="009C28CF" w:rsidRDefault="006340C2" w:rsidP="009C28CF">
      <w:pPr>
        <w:tabs>
          <w:tab w:val="left" w:pos="7797"/>
        </w:tabs>
        <w:ind w:right="-1" w:firstLine="567"/>
        <w:jc w:val="both"/>
      </w:pPr>
      <w:r w:rsidRPr="009C28CF">
        <w:t>- экономические риски, которые могут привести к снижению объема привлекаемых средств.</w:t>
      </w:r>
    </w:p>
    <w:p w:rsidR="006340C2" w:rsidRPr="009C28CF" w:rsidRDefault="006340C2" w:rsidP="009C28CF">
      <w:pPr>
        <w:tabs>
          <w:tab w:val="left" w:pos="7797"/>
        </w:tabs>
        <w:ind w:right="-1" w:firstLine="567"/>
        <w:jc w:val="both"/>
      </w:pPr>
      <w:r w:rsidRPr="009C28CF">
        <w:t>Возникновение рисковых событий может привести к неэффективному использованию финансовых и административных ресурсов; срывам выполнения программных мероприятий и входящих в нее подпрограмм; невыполнению целей и задач программы и соответственно целевых показателей.</w:t>
      </w:r>
    </w:p>
    <w:p w:rsidR="006340C2" w:rsidRPr="009C28CF" w:rsidRDefault="006340C2" w:rsidP="009C28CF">
      <w:pPr>
        <w:tabs>
          <w:tab w:val="left" w:pos="7797"/>
        </w:tabs>
        <w:ind w:right="-1" w:firstLine="567"/>
        <w:jc w:val="both"/>
      </w:pPr>
      <w:r w:rsidRPr="009C28CF">
        <w:t xml:space="preserve">С целью минимизации влияния рисков на достижение цели и запланированных результатов ответственным исполнителем и соисполнителями в процессе реализации Программы возможно принятие следующих </w:t>
      </w:r>
      <w:r w:rsidRPr="009C28CF">
        <w:rPr>
          <w:bCs/>
        </w:rPr>
        <w:t>общих мер</w:t>
      </w:r>
      <w:r w:rsidRPr="009C28CF">
        <w:t>:</w:t>
      </w:r>
    </w:p>
    <w:p w:rsidR="006340C2" w:rsidRPr="009C28CF" w:rsidRDefault="006340C2" w:rsidP="009C28CF">
      <w:pPr>
        <w:tabs>
          <w:tab w:val="left" w:pos="7797"/>
        </w:tabs>
        <w:ind w:right="-1" w:firstLine="567"/>
        <w:jc w:val="both"/>
      </w:pPr>
      <w:r w:rsidRPr="009C28CF">
        <w:t>- мониторинг реализации Программы, позволяющий отслеживать выполнение запланированных мероприятий и достижения промежуточных показателей и индикаторов Программы;</w:t>
      </w:r>
    </w:p>
    <w:p w:rsidR="006340C2" w:rsidRPr="009C28CF" w:rsidRDefault="006340C2" w:rsidP="009C28CF">
      <w:pPr>
        <w:tabs>
          <w:tab w:val="left" w:pos="7797"/>
        </w:tabs>
        <w:ind w:right="-1" w:firstLine="567"/>
        <w:jc w:val="both"/>
      </w:pPr>
      <w:r w:rsidRPr="009C28CF">
        <w:t>- принятие решений, направленных на достижение эффективного взаимодействия исполнителей и соисполнителей Программы, а также осуществление контроля качества ее выполнения;</w:t>
      </w:r>
    </w:p>
    <w:p w:rsidR="006340C2" w:rsidRPr="009C28CF" w:rsidRDefault="006340C2" w:rsidP="009C28CF">
      <w:pPr>
        <w:tabs>
          <w:tab w:val="left" w:pos="7797"/>
        </w:tabs>
        <w:ind w:right="-1" w:firstLine="567"/>
        <w:jc w:val="both"/>
      </w:pPr>
      <w:r w:rsidRPr="009C28CF">
        <w:t>- оперативное реагирование на изменения факторов внешней и внутренней среды и внесение соответствующих корректировок в Программу.</w:t>
      </w:r>
    </w:p>
    <w:p w:rsidR="006340C2" w:rsidRPr="009C28CF" w:rsidRDefault="006340C2" w:rsidP="009C28CF">
      <w:pPr>
        <w:tabs>
          <w:tab w:val="left" w:pos="7797"/>
        </w:tabs>
        <w:ind w:right="-1" w:firstLine="567"/>
        <w:jc w:val="both"/>
      </w:pPr>
      <w:r w:rsidRPr="009C28CF">
        <w:t>Принятие общих мер по управлению рисками осуществляется ответственным исполнителем Программы в процессе мониторинга реализации Программы и оценки ее эффективности и результативности.</w:t>
      </w:r>
    </w:p>
    <w:p w:rsidR="006340C2" w:rsidRPr="009C28CF" w:rsidRDefault="006340C2" w:rsidP="009C28CF">
      <w:pPr>
        <w:tabs>
          <w:tab w:val="left" w:pos="7797"/>
        </w:tabs>
        <w:ind w:right="-1" w:firstLine="567"/>
        <w:jc w:val="both"/>
      </w:pPr>
      <w:r w:rsidRPr="009C28CF">
        <w:t>Основные меры правового регу</w:t>
      </w:r>
      <w:r w:rsidR="009C28CF">
        <w:t>лирования отражены в таблице 1</w:t>
      </w:r>
      <w:r w:rsidRPr="009C28CF">
        <w:t xml:space="preserve"> </w:t>
      </w:r>
      <w:r w:rsidR="008C26EC">
        <w:t>приложения</w:t>
      </w:r>
      <w:r w:rsidRPr="009C28CF">
        <w:t xml:space="preserve"> № 1.</w:t>
      </w:r>
    </w:p>
    <w:p w:rsidR="006340C2" w:rsidRPr="00AD5B01" w:rsidRDefault="006340C2" w:rsidP="006340C2">
      <w:pPr>
        <w:tabs>
          <w:tab w:val="left" w:pos="7797"/>
        </w:tabs>
        <w:ind w:right="-1"/>
        <w:jc w:val="both"/>
        <w:rPr>
          <w:sz w:val="22"/>
          <w:szCs w:val="22"/>
        </w:rPr>
      </w:pPr>
      <w:r w:rsidRPr="00AD5B01">
        <w:rPr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6340C2" w:rsidRDefault="006340C2" w:rsidP="006340C2">
      <w:pPr>
        <w:ind w:left="435"/>
        <w:jc w:val="right"/>
        <w:outlineLvl w:val="0"/>
        <w:rPr>
          <w:color w:val="000000"/>
          <w:sz w:val="20"/>
          <w:szCs w:val="20"/>
        </w:rPr>
      </w:pPr>
    </w:p>
    <w:p w:rsidR="00E56FF4" w:rsidRDefault="00E56FF4" w:rsidP="006340C2">
      <w:pPr>
        <w:ind w:left="435"/>
        <w:jc w:val="right"/>
        <w:outlineLvl w:val="0"/>
        <w:rPr>
          <w:color w:val="000000"/>
          <w:sz w:val="20"/>
          <w:szCs w:val="20"/>
        </w:rPr>
      </w:pPr>
    </w:p>
    <w:p w:rsidR="00E56FF4" w:rsidRPr="00667FD5" w:rsidRDefault="00E56FF4" w:rsidP="006340C2">
      <w:pPr>
        <w:ind w:left="435"/>
        <w:jc w:val="right"/>
        <w:outlineLvl w:val="0"/>
        <w:rPr>
          <w:color w:val="000000"/>
        </w:rPr>
      </w:pPr>
    </w:p>
    <w:p w:rsidR="00E56FF4" w:rsidRDefault="00E56FF4" w:rsidP="006340C2">
      <w:pPr>
        <w:ind w:left="435"/>
        <w:jc w:val="right"/>
        <w:outlineLvl w:val="0"/>
        <w:rPr>
          <w:color w:val="000000"/>
          <w:sz w:val="20"/>
          <w:szCs w:val="20"/>
        </w:rPr>
      </w:pPr>
    </w:p>
    <w:p w:rsidR="00E56FF4" w:rsidRDefault="00E56FF4" w:rsidP="006340C2">
      <w:pPr>
        <w:ind w:left="435"/>
        <w:jc w:val="right"/>
        <w:outlineLvl w:val="0"/>
        <w:rPr>
          <w:color w:val="000000"/>
          <w:sz w:val="20"/>
          <w:szCs w:val="20"/>
        </w:rPr>
      </w:pPr>
    </w:p>
    <w:p w:rsidR="00E57886" w:rsidRDefault="00E57886" w:rsidP="006340C2">
      <w:pPr>
        <w:ind w:left="435"/>
        <w:jc w:val="right"/>
        <w:outlineLvl w:val="0"/>
        <w:rPr>
          <w:color w:val="000000"/>
          <w:sz w:val="20"/>
          <w:szCs w:val="20"/>
        </w:rPr>
      </w:pPr>
    </w:p>
    <w:p w:rsidR="00E57886" w:rsidRDefault="00E57886" w:rsidP="006340C2">
      <w:pPr>
        <w:ind w:left="435"/>
        <w:jc w:val="right"/>
        <w:outlineLvl w:val="0"/>
        <w:rPr>
          <w:color w:val="000000"/>
          <w:sz w:val="20"/>
          <w:szCs w:val="20"/>
        </w:rPr>
      </w:pPr>
    </w:p>
    <w:p w:rsidR="00E57886" w:rsidRDefault="00E57886" w:rsidP="006340C2">
      <w:pPr>
        <w:ind w:left="435"/>
        <w:jc w:val="right"/>
        <w:outlineLvl w:val="0"/>
        <w:rPr>
          <w:color w:val="000000"/>
          <w:sz w:val="20"/>
          <w:szCs w:val="20"/>
        </w:rPr>
      </w:pPr>
    </w:p>
    <w:p w:rsidR="00E57886" w:rsidRDefault="00E57886" w:rsidP="006340C2">
      <w:pPr>
        <w:ind w:left="435"/>
        <w:jc w:val="right"/>
        <w:outlineLvl w:val="0"/>
        <w:rPr>
          <w:color w:val="000000"/>
          <w:sz w:val="20"/>
          <w:szCs w:val="20"/>
        </w:rPr>
      </w:pPr>
    </w:p>
    <w:p w:rsidR="00E57886" w:rsidRDefault="00E57886" w:rsidP="006340C2">
      <w:pPr>
        <w:ind w:left="435"/>
        <w:jc w:val="right"/>
        <w:outlineLvl w:val="0"/>
        <w:rPr>
          <w:color w:val="000000"/>
          <w:sz w:val="20"/>
          <w:szCs w:val="20"/>
        </w:rPr>
      </w:pPr>
    </w:p>
    <w:p w:rsidR="00E57886" w:rsidRDefault="00E57886" w:rsidP="006340C2">
      <w:pPr>
        <w:ind w:left="435"/>
        <w:jc w:val="right"/>
        <w:outlineLvl w:val="0"/>
        <w:rPr>
          <w:color w:val="000000"/>
          <w:sz w:val="20"/>
          <w:szCs w:val="20"/>
        </w:rPr>
      </w:pPr>
    </w:p>
    <w:p w:rsidR="00E57886" w:rsidRDefault="00E57886" w:rsidP="006340C2">
      <w:pPr>
        <w:ind w:left="435"/>
        <w:jc w:val="right"/>
        <w:outlineLvl w:val="0"/>
        <w:rPr>
          <w:color w:val="000000"/>
          <w:sz w:val="20"/>
          <w:szCs w:val="20"/>
        </w:rPr>
      </w:pPr>
    </w:p>
    <w:p w:rsidR="00E57886" w:rsidRDefault="00E57886" w:rsidP="006340C2">
      <w:pPr>
        <w:ind w:left="435"/>
        <w:jc w:val="right"/>
        <w:outlineLvl w:val="0"/>
        <w:rPr>
          <w:color w:val="000000"/>
          <w:sz w:val="20"/>
          <w:szCs w:val="20"/>
        </w:rPr>
      </w:pPr>
    </w:p>
    <w:p w:rsidR="00E56FF4" w:rsidRDefault="00E56FF4" w:rsidP="006340C2">
      <w:pPr>
        <w:ind w:left="435"/>
        <w:jc w:val="right"/>
        <w:outlineLvl w:val="0"/>
        <w:rPr>
          <w:color w:val="000000"/>
          <w:sz w:val="20"/>
          <w:szCs w:val="20"/>
        </w:rPr>
      </w:pPr>
    </w:p>
    <w:p w:rsidR="00E56FF4" w:rsidRPr="00AD5B01" w:rsidRDefault="00E56FF4" w:rsidP="006340C2">
      <w:pPr>
        <w:ind w:left="435"/>
        <w:jc w:val="right"/>
        <w:outlineLvl w:val="0"/>
        <w:rPr>
          <w:color w:val="000000"/>
          <w:sz w:val="20"/>
          <w:szCs w:val="20"/>
        </w:rPr>
      </w:pPr>
    </w:p>
    <w:p w:rsidR="00C91B51" w:rsidRDefault="00C91B51" w:rsidP="006340C2">
      <w:pPr>
        <w:ind w:left="435"/>
        <w:jc w:val="right"/>
        <w:outlineLvl w:val="0"/>
        <w:rPr>
          <w:color w:val="000000"/>
          <w:sz w:val="20"/>
          <w:szCs w:val="20"/>
        </w:rPr>
      </w:pPr>
    </w:p>
    <w:p w:rsidR="00C91B51" w:rsidRDefault="00C91B51" w:rsidP="006340C2">
      <w:pPr>
        <w:ind w:left="435"/>
        <w:jc w:val="right"/>
        <w:outlineLvl w:val="0"/>
        <w:rPr>
          <w:color w:val="000000"/>
          <w:sz w:val="20"/>
          <w:szCs w:val="20"/>
        </w:rPr>
      </w:pPr>
    </w:p>
    <w:p w:rsidR="00C91B51" w:rsidRDefault="00C91B51" w:rsidP="006340C2">
      <w:pPr>
        <w:ind w:left="435"/>
        <w:jc w:val="right"/>
        <w:outlineLvl w:val="0"/>
        <w:rPr>
          <w:color w:val="000000"/>
          <w:sz w:val="20"/>
          <w:szCs w:val="20"/>
        </w:rPr>
      </w:pPr>
    </w:p>
    <w:p w:rsidR="00C91B51" w:rsidRDefault="00C91B51" w:rsidP="006340C2">
      <w:pPr>
        <w:ind w:left="435"/>
        <w:jc w:val="right"/>
        <w:outlineLvl w:val="0"/>
        <w:rPr>
          <w:color w:val="000000"/>
          <w:sz w:val="20"/>
          <w:szCs w:val="20"/>
        </w:rPr>
      </w:pPr>
    </w:p>
    <w:p w:rsidR="00C91B51" w:rsidRDefault="00C91B51" w:rsidP="006340C2">
      <w:pPr>
        <w:ind w:left="435"/>
        <w:jc w:val="right"/>
        <w:outlineLvl w:val="0"/>
        <w:rPr>
          <w:color w:val="000000"/>
          <w:sz w:val="20"/>
          <w:szCs w:val="20"/>
        </w:rPr>
      </w:pPr>
    </w:p>
    <w:p w:rsidR="00C91B51" w:rsidRDefault="00C91B51" w:rsidP="006340C2">
      <w:pPr>
        <w:ind w:left="435"/>
        <w:jc w:val="right"/>
        <w:outlineLvl w:val="0"/>
        <w:rPr>
          <w:color w:val="000000"/>
          <w:sz w:val="20"/>
          <w:szCs w:val="20"/>
        </w:rPr>
      </w:pPr>
    </w:p>
    <w:p w:rsidR="00C91B51" w:rsidRDefault="00C91B51" w:rsidP="006340C2">
      <w:pPr>
        <w:ind w:left="435"/>
        <w:jc w:val="right"/>
        <w:outlineLvl w:val="0"/>
        <w:rPr>
          <w:color w:val="000000"/>
          <w:sz w:val="20"/>
          <w:szCs w:val="20"/>
        </w:rPr>
      </w:pPr>
    </w:p>
    <w:p w:rsidR="00C91B51" w:rsidRDefault="00C91B51" w:rsidP="006340C2">
      <w:pPr>
        <w:ind w:left="435"/>
        <w:jc w:val="right"/>
        <w:outlineLvl w:val="0"/>
        <w:rPr>
          <w:color w:val="000000"/>
          <w:sz w:val="20"/>
          <w:szCs w:val="20"/>
        </w:rPr>
      </w:pPr>
    </w:p>
    <w:p w:rsidR="00C91B51" w:rsidRDefault="00C91B51" w:rsidP="006340C2">
      <w:pPr>
        <w:ind w:left="435"/>
        <w:jc w:val="right"/>
        <w:outlineLvl w:val="0"/>
        <w:rPr>
          <w:color w:val="000000"/>
          <w:sz w:val="20"/>
          <w:szCs w:val="20"/>
        </w:rPr>
      </w:pPr>
    </w:p>
    <w:p w:rsidR="00C91B51" w:rsidRDefault="00C91B51" w:rsidP="006340C2">
      <w:pPr>
        <w:ind w:left="435"/>
        <w:jc w:val="right"/>
        <w:outlineLvl w:val="0"/>
        <w:rPr>
          <w:color w:val="000000"/>
          <w:sz w:val="20"/>
          <w:szCs w:val="20"/>
        </w:rPr>
      </w:pPr>
    </w:p>
    <w:p w:rsidR="00C91B51" w:rsidRDefault="00C91B51" w:rsidP="006340C2">
      <w:pPr>
        <w:ind w:left="435"/>
        <w:jc w:val="right"/>
        <w:outlineLvl w:val="0"/>
        <w:rPr>
          <w:color w:val="000000"/>
          <w:sz w:val="20"/>
          <w:szCs w:val="20"/>
        </w:rPr>
      </w:pPr>
    </w:p>
    <w:p w:rsidR="00C91B51" w:rsidRDefault="00C91B51" w:rsidP="006340C2">
      <w:pPr>
        <w:ind w:left="435"/>
        <w:jc w:val="right"/>
        <w:outlineLvl w:val="0"/>
        <w:rPr>
          <w:color w:val="000000"/>
          <w:sz w:val="20"/>
          <w:szCs w:val="20"/>
        </w:rPr>
      </w:pPr>
    </w:p>
    <w:p w:rsidR="00C91B51" w:rsidRDefault="00C91B51" w:rsidP="006340C2">
      <w:pPr>
        <w:ind w:left="435"/>
        <w:jc w:val="right"/>
        <w:outlineLvl w:val="0"/>
        <w:rPr>
          <w:color w:val="000000"/>
          <w:sz w:val="20"/>
          <w:szCs w:val="20"/>
        </w:rPr>
      </w:pPr>
    </w:p>
    <w:p w:rsidR="00C91B51" w:rsidRDefault="00C91B51" w:rsidP="006340C2">
      <w:pPr>
        <w:ind w:left="435"/>
        <w:jc w:val="right"/>
        <w:outlineLvl w:val="0"/>
        <w:rPr>
          <w:color w:val="000000"/>
          <w:sz w:val="20"/>
          <w:szCs w:val="20"/>
        </w:rPr>
      </w:pPr>
    </w:p>
    <w:p w:rsidR="004A21F4" w:rsidRDefault="004A21F4" w:rsidP="006340C2">
      <w:pPr>
        <w:ind w:left="435"/>
        <w:jc w:val="right"/>
        <w:outlineLvl w:val="0"/>
        <w:rPr>
          <w:color w:val="000000"/>
          <w:sz w:val="20"/>
          <w:szCs w:val="20"/>
        </w:rPr>
      </w:pPr>
    </w:p>
    <w:p w:rsidR="006340C2" w:rsidRPr="00AE54BA" w:rsidRDefault="006340C2" w:rsidP="006340C2">
      <w:pPr>
        <w:ind w:left="435"/>
        <w:jc w:val="right"/>
        <w:outlineLvl w:val="0"/>
        <w:rPr>
          <w:color w:val="000000"/>
          <w:sz w:val="20"/>
          <w:szCs w:val="20"/>
        </w:rPr>
      </w:pPr>
      <w:r w:rsidRPr="00AE54BA">
        <w:rPr>
          <w:color w:val="000000"/>
          <w:sz w:val="20"/>
          <w:szCs w:val="20"/>
        </w:rPr>
        <w:lastRenderedPageBreak/>
        <w:t xml:space="preserve">Таблица </w:t>
      </w:r>
      <w:r w:rsidR="009C28CF">
        <w:rPr>
          <w:color w:val="000000"/>
          <w:sz w:val="20"/>
          <w:szCs w:val="20"/>
        </w:rPr>
        <w:t>1</w:t>
      </w:r>
      <w:r w:rsidRPr="00AE54BA">
        <w:rPr>
          <w:color w:val="000000"/>
          <w:sz w:val="20"/>
          <w:szCs w:val="20"/>
        </w:rPr>
        <w:t xml:space="preserve"> Приложения № 1 </w:t>
      </w:r>
    </w:p>
    <w:p w:rsidR="006340C2" w:rsidRPr="00AE54BA" w:rsidRDefault="006340C2" w:rsidP="006340C2">
      <w:pPr>
        <w:ind w:left="435"/>
        <w:jc w:val="right"/>
        <w:outlineLvl w:val="0"/>
        <w:rPr>
          <w:color w:val="000000"/>
          <w:sz w:val="20"/>
          <w:szCs w:val="20"/>
        </w:rPr>
      </w:pPr>
      <w:r w:rsidRPr="00AE54BA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к постановлению администрации</w:t>
      </w:r>
    </w:p>
    <w:p w:rsidR="006340C2" w:rsidRPr="00AE54BA" w:rsidRDefault="006340C2" w:rsidP="006340C2">
      <w:pPr>
        <w:ind w:left="435"/>
        <w:jc w:val="right"/>
        <w:outlineLvl w:val="0"/>
        <w:rPr>
          <w:color w:val="000000"/>
          <w:sz w:val="20"/>
          <w:szCs w:val="20"/>
        </w:rPr>
      </w:pPr>
      <w:r w:rsidRPr="00AE54BA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МО «Северо-Байкальский район»</w:t>
      </w:r>
    </w:p>
    <w:p w:rsidR="0044499E" w:rsidRPr="00635F66" w:rsidRDefault="0044499E" w:rsidP="0044499E">
      <w:pPr>
        <w:ind w:firstLine="709"/>
        <w:jc w:val="right"/>
        <w:rPr>
          <w:bCs/>
          <w:spacing w:val="-2"/>
          <w:sz w:val="20"/>
          <w:szCs w:val="20"/>
        </w:rPr>
      </w:pPr>
      <w:r w:rsidRPr="00635F66">
        <w:rPr>
          <w:bCs/>
          <w:sz w:val="20"/>
          <w:szCs w:val="20"/>
        </w:rPr>
        <w:t xml:space="preserve">От </w:t>
      </w:r>
      <w:r w:rsidR="00F410A1">
        <w:rPr>
          <w:bCs/>
          <w:sz w:val="20"/>
          <w:szCs w:val="20"/>
        </w:rPr>
        <w:t>06</w:t>
      </w:r>
      <w:r w:rsidR="00402CB1" w:rsidRPr="002B530A">
        <w:rPr>
          <w:bCs/>
          <w:sz w:val="20"/>
          <w:szCs w:val="20"/>
        </w:rPr>
        <w:t>.</w:t>
      </w:r>
      <w:r w:rsidR="00F410A1">
        <w:rPr>
          <w:bCs/>
          <w:sz w:val="20"/>
          <w:szCs w:val="20"/>
        </w:rPr>
        <w:t>03</w:t>
      </w:r>
      <w:r w:rsidR="00402CB1" w:rsidRPr="002B530A">
        <w:rPr>
          <w:bCs/>
          <w:sz w:val="20"/>
          <w:szCs w:val="20"/>
        </w:rPr>
        <w:t>.202</w:t>
      </w:r>
      <w:r w:rsidR="008473B9">
        <w:rPr>
          <w:bCs/>
          <w:sz w:val="20"/>
          <w:szCs w:val="20"/>
        </w:rPr>
        <w:t>3</w:t>
      </w:r>
      <w:r w:rsidR="00402CB1" w:rsidRPr="002B530A">
        <w:rPr>
          <w:bCs/>
          <w:spacing w:val="-2"/>
          <w:sz w:val="20"/>
          <w:szCs w:val="20"/>
        </w:rPr>
        <w:t xml:space="preserve"> г. № </w:t>
      </w:r>
      <w:r w:rsidR="00F410A1">
        <w:rPr>
          <w:bCs/>
          <w:spacing w:val="-2"/>
          <w:sz w:val="20"/>
          <w:szCs w:val="20"/>
        </w:rPr>
        <w:t>66</w:t>
      </w:r>
    </w:p>
    <w:p w:rsidR="006340C2" w:rsidRPr="00AE54BA" w:rsidRDefault="006340C2" w:rsidP="006340C2">
      <w:pPr>
        <w:ind w:left="435"/>
        <w:jc w:val="right"/>
        <w:outlineLvl w:val="0"/>
        <w:rPr>
          <w:color w:val="000000"/>
          <w:sz w:val="20"/>
          <w:szCs w:val="20"/>
        </w:rPr>
      </w:pPr>
    </w:p>
    <w:p w:rsidR="006340C2" w:rsidRPr="00272B29" w:rsidRDefault="006340C2" w:rsidP="009C28CF">
      <w:pPr>
        <w:ind w:left="435"/>
        <w:jc w:val="center"/>
        <w:outlineLvl w:val="0"/>
        <w:rPr>
          <w:b/>
          <w:color w:val="000000"/>
        </w:rPr>
      </w:pPr>
      <w:r w:rsidRPr="00272B29">
        <w:rPr>
          <w:b/>
          <w:color w:val="000000"/>
        </w:rPr>
        <w:t>Основные меры правового регулирования</w:t>
      </w:r>
    </w:p>
    <w:p w:rsidR="009C28CF" w:rsidRPr="00272B29" w:rsidRDefault="009C28CF" w:rsidP="009C28CF">
      <w:pPr>
        <w:ind w:left="435"/>
        <w:jc w:val="center"/>
        <w:outlineLvl w:val="0"/>
        <w:rPr>
          <w:b/>
          <w:color w:val="000000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19"/>
        <w:gridCol w:w="2552"/>
        <w:gridCol w:w="1717"/>
        <w:gridCol w:w="1826"/>
      </w:tblGrid>
      <w:tr w:rsidR="006340C2" w:rsidRPr="00272B29" w:rsidTr="00272B29">
        <w:tc>
          <w:tcPr>
            <w:tcW w:w="4219" w:type="dxa"/>
            <w:shd w:val="clear" w:color="auto" w:fill="auto"/>
          </w:tcPr>
          <w:p w:rsidR="006340C2" w:rsidRPr="00272B29" w:rsidRDefault="006340C2" w:rsidP="00BF3277">
            <w:pPr>
              <w:jc w:val="center"/>
              <w:outlineLvl w:val="0"/>
              <w:rPr>
                <w:color w:val="000000"/>
              </w:rPr>
            </w:pPr>
            <w:r w:rsidRPr="00272B29">
              <w:rPr>
                <w:color w:val="000000"/>
              </w:rPr>
              <w:t>Вид нормативно-правового акта</w:t>
            </w:r>
          </w:p>
        </w:tc>
        <w:tc>
          <w:tcPr>
            <w:tcW w:w="2552" w:type="dxa"/>
            <w:shd w:val="clear" w:color="auto" w:fill="auto"/>
          </w:tcPr>
          <w:p w:rsidR="006340C2" w:rsidRPr="00272B29" w:rsidRDefault="006340C2" w:rsidP="00BF3277">
            <w:pPr>
              <w:jc w:val="center"/>
              <w:outlineLvl w:val="0"/>
              <w:rPr>
                <w:color w:val="000000"/>
              </w:rPr>
            </w:pPr>
            <w:r w:rsidRPr="00272B29">
              <w:rPr>
                <w:color w:val="000000"/>
              </w:rPr>
              <w:t>Основные положения нормативно-правового акта</w:t>
            </w:r>
          </w:p>
        </w:tc>
        <w:tc>
          <w:tcPr>
            <w:tcW w:w="1717" w:type="dxa"/>
            <w:shd w:val="clear" w:color="auto" w:fill="auto"/>
          </w:tcPr>
          <w:p w:rsidR="006340C2" w:rsidRPr="00272B29" w:rsidRDefault="006340C2" w:rsidP="00272B29">
            <w:pPr>
              <w:ind w:left="49"/>
              <w:jc w:val="center"/>
              <w:outlineLvl w:val="0"/>
              <w:rPr>
                <w:color w:val="000000"/>
              </w:rPr>
            </w:pPr>
            <w:r w:rsidRPr="00272B29">
              <w:rPr>
                <w:color w:val="000000"/>
              </w:rPr>
              <w:t>Ответственный исполнитель</w:t>
            </w:r>
          </w:p>
        </w:tc>
        <w:tc>
          <w:tcPr>
            <w:tcW w:w="1826" w:type="dxa"/>
            <w:shd w:val="clear" w:color="auto" w:fill="auto"/>
          </w:tcPr>
          <w:p w:rsidR="006340C2" w:rsidRPr="00272B29" w:rsidRDefault="006340C2" w:rsidP="00BF3277">
            <w:pPr>
              <w:ind w:left="33"/>
              <w:jc w:val="center"/>
              <w:outlineLvl w:val="0"/>
              <w:rPr>
                <w:color w:val="000000"/>
              </w:rPr>
            </w:pPr>
            <w:r w:rsidRPr="00272B29">
              <w:rPr>
                <w:color w:val="000000"/>
              </w:rPr>
              <w:t>Ожидаемые сроки принятия</w:t>
            </w:r>
          </w:p>
        </w:tc>
      </w:tr>
      <w:tr w:rsidR="006340C2" w:rsidRPr="00272B29" w:rsidTr="00272B29">
        <w:tc>
          <w:tcPr>
            <w:tcW w:w="4219" w:type="dxa"/>
            <w:shd w:val="clear" w:color="auto" w:fill="auto"/>
          </w:tcPr>
          <w:p w:rsidR="006340C2" w:rsidRPr="00272B29" w:rsidRDefault="006340C2" w:rsidP="00D23290">
            <w:pPr>
              <w:outlineLvl w:val="0"/>
              <w:rPr>
                <w:color w:val="000000"/>
              </w:rPr>
            </w:pPr>
            <w:r w:rsidRPr="00272B29">
              <w:rPr>
                <w:color w:val="000000"/>
              </w:rPr>
              <w:t>Постановление администрации муниципального образования «Северо-Байкальский район» «Об утверждении Плана мероприятий по реализации</w:t>
            </w:r>
            <w:r w:rsidR="00BF3277" w:rsidRPr="00272B29">
              <w:rPr>
                <w:color w:val="000000"/>
              </w:rPr>
              <w:t xml:space="preserve"> </w:t>
            </w:r>
            <w:r w:rsidRPr="00272B29">
              <w:rPr>
                <w:color w:val="000000"/>
              </w:rPr>
              <w:t>муниципальной программы «</w:t>
            </w:r>
            <w:r w:rsidR="00BF3277" w:rsidRPr="00272B29">
              <w:t>Развитие имущественных и земельных отношений</w:t>
            </w:r>
            <w:r w:rsidRPr="00272B29">
              <w:rPr>
                <w:bCs/>
                <w:color w:val="000000"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:rsidR="006340C2" w:rsidRPr="00272B29" w:rsidRDefault="006340C2" w:rsidP="00BF3277">
            <w:pPr>
              <w:ind w:left="34"/>
              <w:outlineLvl w:val="0"/>
              <w:rPr>
                <w:color w:val="000000"/>
              </w:rPr>
            </w:pPr>
            <w:r w:rsidRPr="00272B29">
              <w:rPr>
                <w:color w:val="000000"/>
              </w:rPr>
              <w:t>Перечень мероприятий программы на очередной год</w:t>
            </w:r>
          </w:p>
        </w:tc>
        <w:tc>
          <w:tcPr>
            <w:tcW w:w="1717" w:type="dxa"/>
            <w:shd w:val="clear" w:color="auto" w:fill="auto"/>
          </w:tcPr>
          <w:p w:rsidR="006340C2" w:rsidRPr="00272B29" w:rsidRDefault="006340C2" w:rsidP="00BF3277">
            <w:pPr>
              <w:ind w:left="49"/>
              <w:outlineLvl w:val="0"/>
              <w:rPr>
                <w:color w:val="000000"/>
              </w:rPr>
            </w:pPr>
            <w:r w:rsidRPr="00272B29">
              <w:rPr>
                <w:color w:val="000000"/>
              </w:rPr>
              <w:t>МКУ «КУМХ»</w:t>
            </w:r>
          </w:p>
        </w:tc>
        <w:tc>
          <w:tcPr>
            <w:tcW w:w="1826" w:type="dxa"/>
            <w:shd w:val="clear" w:color="auto" w:fill="auto"/>
          </w:tcPr>
          <w:p w:rsidR="006340C2" w:rsidRPr="00272B29" w:rsidRDefault="006340C2" w:rsidP="00BF3277">
            <w:pPr>
              <w:ind w:left="66"/>
              <w:outlineLvl w:val="0"/>
              <w:rPr>
                <w:color w:val="000000"/>
              </w:rPr>
            </w:pPr>
            <w:r w:rsidRPr="00272B29">
              <w:rPr>
                <w:color w:val="000000"/>
              </w:rPr>
              <w:t>Ежегодно до 30 декабря</w:t>
            </w:r>
          </w:p>
        </w:tc>
      </w:tr>
    </w:tbl>
    <w:p w:rsidR="00051789" w:rsidRDefault="00051789" w:rsidP="00051789">
      <w:pPr>
        <w:tabs>
          <w:tab w:val="left" w:pos="986"/>
          <w:tab w:val="left" w:pos="7797"/>
        </w:tabs>
        <w:ind w:right="-1"/>
        <w:jc w:val="center"/>
        <w:rPr>
          <w:rFonts w:eastAsia="Arial"/>
          <w:b/>
          <w:bCs/>
          <w:w w:val="110"/>
        </w:rPr>
      </w:pPr>
    </w:p>
    <w:p w:rsidR="00283147" w:rsidRDefault="00283147" w:rsidP="00747119">
      <w:pPr>
        <w:autoSpaceDE w:val="0"/>
        <w:autoSpaceDN w:val="0"/>
        <w:adjustRightInd w:val="0"/>
        <w:ind w:firstLine="426"/>
        <w:jc w:val="both"/>
        <w:outlineLvl w:val="1"/>
      </w:pPr>
    </w:p>
    <w:p w:rsidR="00283147" w:rsidRDefault="00283147" w:rsidP="00051789">
      <w:pPr>
        <w:tabs>
          <w:tab w:val="left" w:pos="7797"/>
        </w:tabs>
        <w:ind w:right="-1"/>
        <w:jc w:val="right"/>
        <w:rPr>
          <w:sz w:val="20"/>
          <w:szCs w:val="20"/>
        </w:rPr>
      </w:pPr>
    </w:p>
    <w:p w:rsidR="00283147" w:rsidRDefault="00283147" w:rsidP="00051789">
      <w:pPr>
        <w:tabs>
          <w:tab w:val="left" w:pos="7797"/>
        </w:tabs>
        <w:ind w:right="-1"/>
        <w:jc w:val="right"/>
        <w:rPr>
          <w:sz w:val="20"/>
          <w:szCs w:val="20"/>
        </w:rPr>
      </w:pPr>
    </w:p>
    <w:p w:rsidR="00283147" w:rsidRDefault="00283147" w:rsidP="00051789">
      <w:pPr>
        <w:tabs>
          <w:tab w:val="left" w:pos="7797"/>
        </w:tabs>
        <w:ind w:right="-1"/>
        <w:jc w:val="right"/>
        <w:rPr>
          <w:sz w:val="20"/>
          <w:szCs w:val="20"/>
        </w:rPr>
      </w:pPr>
    </w:p>
    <w:p w:rsidR="00283147" w:rsidRDefault="00283147" w:rsidP="00051789">
      <w:pPr>
        <w:tabs>
          <w:tab w:val="left" w:pos="7797"/>
        </w:tabs>
        <w:ind w:right="-1"/>
        <w:jc w:val="right"/>
        <w:rPr>
          <w:sz w:val="20"/>
          <w:szCs w:val="20"/>
        </w:rPr>
      </w:pPr>
    </w:p>
    <w:p w:rsidR="00283147" w:rsidRDefault="00283147" w:rsidP="00051789">
      <w:pPr>
        <w:tabs>
          <w:tab w:val="left" w:pos="7797"/>
        </w:tabs>
        <w:ind w:right="-1"/>
        <w:jc w:val="right"/>
        <w:rPr>
          <w:sz w:val="20"/>
          <w:szCs w:val="20"/>
        </w:rPr>
      </w:pPr>
    </w:p>
    <w:p w:rsidR="00283147" w:rsidRDefault="00283147" w:rsidP="00051789">
      <w:pPr>
        <w:tabs>
          <w:tab w:val="left" w:pos="7797"/>
        </w:tabs>
        <w:ind w:right="-1"/>
        <w:jc w:val="right"/>
        <w:rPr>
          <w:sz w:val="20"/>
          <w:szCs w:val="20"/>
        </w:rPr>
      </w:pPr>
    </w:p>
    <w:p w:rsidR="00283147" w:rsidRDefault="00283147" w:rsidP="00051789">
      <w:pPr>
        <w:tabs>
          <w:tab w:val="left" w:pos="7797"/>
        </w:tabs>
        <w:ind w:right="-1"/>
        <w:jc w:val="right"/>
        <w:rPr>
          <w:sz w:val="20"/>
          <w:szCs w:val="20"/>
        </w:rPr>
      </w:pPr>
    </w:p>
    <w:p w:rsidR="00283147" w:rsidRDefault="00283147" w:rsidP="00051789">
      <w:pPr>
        <w:tabs>
          <w:tab w:val="left" w:pos="7797"/>
        </w:tabs>
        <w:ind w:right="-1"/>
        <w:jc w:val="right"/>
        <w:rPr>
          <w:sz w:val="20"/>
          <w:szCs w:val="20"/>
        </w:rPr>
      </w:pPr>
    </w:p>
    <w:p w:rsidR="00283147" w:rsidRDefault="00283147" w:rsidP="00051789">
      <w:pPr>
        <w:tabs>
          <w:tab w:val="left" w:pos="7797"/>
        </w:tabs>
        <w:ind w:right="-1"/>
        <w:jc w:val="right"/>
        <w:rPr>
          <w:sz w:val="20"/>
          <w:szCs w:val="20"/>
        </w:rPr>
      </w:pPr>
    </w:p>
    <w:p w:rsidR="00283147" w:rsidRDefault="00283147" w:rsidP="00051789">
      <w:pPr>
        <w:tabs>
          <w:tab w:val="left" w:pos="7797"/>
        </w:tabs>
        <w:ind w:right="-1"/>
        <w:jc w:val="right"/>
        <w:rPr>
          <w:sz w:val="20"/>
          <w:szCs w:val="20"/>
        </w:rPr>
      </w:pPr>
    </w:p>
    <w:p w:rsidR="00283147" w:rsidRDefault="00283147" w:rsidP="00051789">
      <w:pPr>
        <w:tabs>
          <w:tab w:val="left" w:pos="7797"/>
        </w:tabs>
        <w:ind w:right="-1"/>
        <w:jc w:val="right"/>
        <w:rPr>
          <w:sz w:val="20"/>
          <w:szCs w:val="20"/>
        </w:rPr>
      </w:pPr>
    </w:p>
    <w:p w:rsidR="00283147" w:rsidRDefault="00283147" w:rsidP="00051789">
      <w:pPr>
        <w:tabs>
          <w:tab w:val="left" w:pos="7797"/>
        </w:tabs>
        <w:ind w:right="-1"/>
        <w:jc w:val="right"/>
        <w:rPr>
          <w:sz w:val="20"/>
          <w:szCs w:val="20"/>
        </w:rPr>
      </w:pPr>
    </w:p>
    <w:p w:rsidR="00283147" w:rsidRDefault="00283147" w:rsidP="00051789">
      <w:pPr>
        <w:tabs>
          <w:tab w:val="left" w:pos="7797"/>
        </w:tabs>
        <w:ind w:right="-1"/>
        <w:jc w:val="right"/>
        <w:rPr>
          <w:sz w:val="20"/>
          <w:szCs w:val="20"/>
        </w:rPr>
      </w:pPr>
    </w:p>
    <w:p w:rsidR="00283147" w:rsidRDefault="00283147" w:rsidP="00051789">
      <w:pPr>
        <w:tabs>
          <w:tab w:val="left" w:pos="7797"/>
        </w:tabs>
        <w:ind w:right="-1"/>
        <w:jc w:val="right"/>
        <w:rPr>
          <w:sz w:val="20"/>
          <w:szCs w:val="20"/>
        </w:rPr>
      </w:pPr>
    </w:p>
    <w:p w:rsidR="00283147" w:rsidRDefault="00283147" w:rsidP="00051789">
      <w:pPr>
        <w:tabs>
          <w:tab w:val="left" w:pos="7797"/>
        </w:tabs>
        <w:ind w:right="-1"/>
        <w:jc w:val="right"/>
        <w:rPr>
          <w:sz w:val="20"/>
          <w:szCs w:val="20"/>
        </w:rPr>
      </w:pPr>
    </w:p>
    <w:p w:rsidR="00283147" w:rsidRDefault="00283147" w:rsidP="00051789">
      <w:pPr>
        <w:tabs>
          <w:tab w:val="left" w:pos="7797"/>
        </w:tabs>
        <w:ind w:right="-1"/>
        <w:jc w:val="right"/>
        <w:rPr>
          <w:sz w:val="20"/>
          <w:szCs w:val="20"/>
        </w:rPr>
      </w:pPr>
    </w:p>
    <w:p w:rsidR="00283147" w:rsidRDefault="00283147" w:rsidP="00051789">
      <w:pPr>
        <w:tabs>
          <w:tab w:val="left" w:pos="7797"/>
        </w:tabs>
        <w:ind w:right="-1"/>
        <w:jc w:val="right"/>
        <w:rPr>
          <w:sz w:val="20"/>
          <w:szCs w:val="20"/>
        </w:rPr>
      </w:pPr>
    </w:p>
    <w:p w:rsidR="00283147" w:rsidRDefault="00283147" w:rsidP="00051789">
      <w:pPr>
        <w:tabs>
          <w:tab w:val="left" w:pos="7797"/>
        </w:tabs>
        <w:ind w:right="-1"/>
        <w:jc w:val="right"/>
        <w:rPr>
          <w:sz w:val="20"/>
          <w:szCs w:val="20"/>
        </w:rPr>
      </w:pPr>
    </w:p>
    <w:p w:rsidR="00242BBF" w:rsidRDefault="00242BBF" w:rsidP="00051789">
      <w:pPr>
        <w:tabs>
          <w:tab w:val="left" w:pos="7797"/>
        </w:tabs>
        <w:ind w:right="-1"/>
        <w:jc w:val="right"/>
        <w:rPr>
          <w:sz w:val="20"/>
          <w:szCs w:val="20"/>
        </w:rPr>
      </w:pPr>
    </w:p>
    <w:p w:rsidR="00242BBF" w:rsidRDefault="00242BBF" w:rsidP="00051789">
      <w:pPr>
        <w:tabs>
          <w:tab w:val="left" w:pos="7797"/>
        </w:tabs>
        <w:ind w:right="-1"/>
        <w:jc w:val="right"/>
        <w:rPr>
          <w:sz w:val="20"/>
          <w:szCs w:val="20"/>
        </w:rPr>
      </w:pPr>
    </w:p>
    <w:p w:rsidR="00242BBF" w:rsidRDefault="00242BBF" w:rsidP="00051789">
      <w:pPr>
        <w:tabs>
          <w:tab w:val="left" w:pos="7797"/>
        </w:tabs>
        <w:ind w:right="-1"/>
        <w:jc w:val="right"/>
        <w:rPr>
          <w:sz w:val="20"/>
          <w:szCs w:val="20"/>
        </w:rPr>
      </w:pPr>
    </w:p>
    <w:p w:rsidR="00242BBF" w:rsidRDefault="00242BBF" w:rsidP="00051789">
      <w:pPr>
        <w:tabs>
          <w:tab w:val="left" w:pos="7797"/>
        </w:tabs>
        <w:ind w:right="-1"/>
        <w:jc w:val="right"/>
        <w:rPr>
          <w:sz w:val="20"/>
          <w:szCs w:val="20"/>
        </w:rPr>
      </w:pPr>
    </w:p>
    <w:p w:rsidR="00242BBF" w:rsidRDefault="00242BBF" w:rsidP="00051789">
      <w:pPr>
        <w:tabs>
          <w:tab w:val="left" w:pos="7797"/>
        </w:tabs>
        <w:ind w:right="-1"/>
        <w:jc w:val="right"/>
        <w:rPr>
          <w:sz w:val="20"/>
          <w:szCs w:val="20"/>
        </w:rPr>
      </w:pPr>
    </w:p>
    <w:p w:rsidR="00242BBF" w:rsidRDefault="00242BBF" w:rsidP="00051789">
      <w:pPr>
        <w:tabs>
          <w:tab w:val="left" w:pos="7797"/>
        </w:tabs>
        <w:ind w:right="-1"/>
        <w:jc w:val="right"/>
        <w:rPr>
          <w:sz w:val="20"/>
          <w:szCs w:val="20"/>
        </w:rPr>
      </w:pPr>
    </w:p>
    <w:p w:rsidR="00242BBF" w:rsidRDefault="00242BBF" w:rsidP="00051789">
      <w:pPr>
        <w:tabs>
          <w:tab w:val="left" w:pos="7797"/>
        </w:tabs>
        <w:ind w:right="-1"/>
        <w:jc w:val="right"/>
        <w:rPr>
          <w:sz w:val="20"/>
          <w:szCs w:val="20"/>
        </w:rPr>
      </w:pPr>
    </w:p>
    <w:p w:rsidR="00242BBF" w:rsidRDefault="00242BBF" w:rsidP="00051789">
      <w:pPr>
        <w:tabs>
          <w:tab w:val="left" w:pos="7797"/>
        </w:tabs>
        <w:ind w:right="-1"/>
        <w:jc w:val="right"/>
        <w:rPr>
          <w:sz w:val="20"/>
          <w:szCs w:val="20"/>
        </w:rPr>
      </w:pPr>
    </w:p>
    <w:p w:rsidR="00242BBF" w:rsidRDefault="00242BBF" w:rsidP="00051789">
      <w:pPr>
        <w:tabs>
          <w:tab w:val="left" w:pos="7797"/>
        </w:tabs>
        <w:ind w:right="-1"/>
        <w:jc w:val="right"/>
        <w:rPr>
          <w:sz w:val="20"/>
          <w:szCs w:val="20"/>
        </w:rPr>
      </w:pPr>
    </w:p>
    <w:p w:rsidR="00242BBF" w:rsidRDefault="00242BBF" w:rsidP="00051789">
      <w:pPr>
        <w:tabs>
          <w:tab w:val="left" w:pos="7797"/>
        </w:tabs>
        <w:ind w:right="-1"/>
        <w:jc w:val="right"/>
        <w:rPr>
          <w:sz w:val="20"/>
          <w:szCs w:val="20"/>
        </w:rPr>
      </w:pPr>
    </w:p>
    <w:p w:rsidR="00242BBF" w:rsidRDefault="00242BBF" w:rsidP="00051789">
      <w:pPr>
        <w:tabs>
          <w:tab w:val="left" w:pos="7797"/>
        </w:tabs>
        <w:ind w:right="-1"/>
        <w:jc w:val="right"/>
        <w:rPr>
          <w:sz w:val="20"/>
          <w:szCs w:val="20"/>
        </w:rPr>
      </w:pPr>
    </w:p>
    <w:p w:rsidR="00242BBF" w:rsidRDefault="00242BBF" w:rsidP="00051789">
      <w:pPr>
        <w:tabs>
          <w:tab w:val="left" w:pos="7797"/>
        </w:tabs>
        <w:ind w:right="-1"/>
        <w:jc w:val="right"/>
        <w:rPr>
          <w:sz w:val="20"/>
          <w:szCs w:val="20"/>
        </w:rPr>
      </w:pPr>
    </w:p>
    <w:p w:rsidR="00242BBF" w:rsidRDefault="00242BBF" w:rsidP="00051789">
      <w:pPr>
        <w:tabs>
          <w:tab w:val="left" w:pos="7797"/>
        </w:tabs>
        <w:ind w:right="-1"/>
        <w:jc w:val="right"/>
        <w:rPr>
          <w:sz w:val="20"/>
          <w:szCs w:val="20"/>
        </w:rPr>
      </w:pPr>
    </w:p>
    <w:p w:rsidR="00242BBF" w:rsidRDefault="00242BBF" w:rsidP="00051789">
      <w:pPr>
        <w:tabs>
          <w:tab w:val="left" w:pos="7797"/>
        </w:tabs>
        <w:ind w:right="-1"/>
        <w:jc w:val="right"/>
        <w:rPr>
          <w:sz w:val="20"/>
          <w:szCs w:val="20"/>
        </w:rPr>
      </w:pPr>
    </w:p>
    <w:p w:rsidR="00242BBF" w:rsidRDefault="00242BBF" w:rsidP="00051789">
      <w:pPr>
        <w:tabs>
          <w:tab w:val="left" w:pos="7797"/>
        </w:tabs>
        <w:ind w:right="-1"/>
        <w:jc w:val="right"/>
        <w:rPr>
          <w:sz w:val="20"/>
          <w:szCs w:val="20"/>
        </w:rPr>
      </w:pPr>
    </w:p>
    <w:p w:rsidR="00242BBF" w:rsidRDefault="00242BBF" w:rsidP="00051789">
      <w:pPr>
        <w:tabs>
          <w:tab w:val="left" w:pos="7797"/>
        </w:tabs>
        <w:ind w:right="-1"/>
        <w:jc w:val="right"/>
        <w:rPr>
          <w:sz w:val="20"/>
          <w:szCs w:val="20"/>
        </w:rPr>
      </w:pPr>
    </w:p>
    <w:p w:rsidR="00242BBF" w:rsidRDefault="00242BBF" w:rsidP="00051789">
      <w:pPr>
        <w:tabs>
          <w:tab w:val="left" w:pos="7797"/>
        </w:tabs>
        <w:ind w:right="-1"/>
        <w:jc w:val="right"/>
        <w:rPr>
          <w:sz w:val="20"/>
          <w:szCs w:val="20"/>
        </w:rPr>
      </w:pPr>
    </w:p>
    <w:p w:rsidR="00242BBF" w:rsidRDefault="00242BBF" w:rsidP="00051789">
      <w:pPr>
        <w:tabs>
          <w:tab w:val="left" w:pos="7797"/>
        </w:tabs>
        <w:ind w:right="-1"/>
        <w:jc w:val="right"/>
        <w:rPr>
          <w:sz w:val="20"/>
          <w:szCs w:val="20"/>
        </w:rPr>
      </w:pPr>
    </w:p>
    <w:p w:rsidR="00242BBF" w:rsidRDefault="00242BBF" w:rsidP="00051789">
      <w:pPr>
        <w:tabs>
          <w:tab w:val="left" w:pos="7797"/>
        </w:tabs>
        <w:ind w:right="-1"/>
        <w:jc w:val="right"/>
        <w:rPr>
          <w:sz w:val="20"/>
          <w:szCs w:val="20"/>
        </w:rPr>
      </w:pPr>
    </w:p>
    <w:p w:rsidR="00283147" w:rsidRDefault="00283147" w:rsidP="00051789">
      <w:pPr>
        <w:tabs>
          <w:tab w:val="left" w:pos="7797"/>
        </w:tabs>
        <w:ind w:right="-1"/>
        <w:jc w:val="right"/>
        <w:rPr>
          <w:sz w:val="20"/>
          <w:szCs w:val="20"/>
        </w:rPr>
      </w:pPr>
    </w:p>
    <w:p w:rsidR="00283147" w:rsidRDefault="00283147" w:rsidP="00051789">
      <w:pPr>
        <w:tabs>
          <w:tab w:val="left" w:pos="7797"/>
        </w:tabs>
        <w:ind w:right="-1"/>
        <w:jc w:val="right"/>
        <w:rPr>
          <w:sz w:val="20"/>
          <w:szCs w:val="20"/>
        </w:rPr>
      </w:pPr>
    </w:p>
    <w:p w:rsidR="00283147" w:rsidRDefault="00283147" w:rsidP="00051789">
      <w:pPr>
        <w:tabs>
          <w:tab w:val="left" w:pos="7797"/>
        </w:tabs>
        <w:ind w:right="-1"/>
        <w:jc w:val="right"/>
        <w:rPr>
          <w:sz w:val="20"/>
          <w:szCs w:val="20"/>
        </w:rPr>
      </w:pPr>
    </w:p>
    <w:p w:rsidR="00051789" w:rsidRPr="00AA2E49" w:rsidRDefault="00051789" w:rsidP="00051789">
      <w:pPr>
        <w:tabs>
          <w:tab w:val="left" w:pos="7797"/>
        </w:tabs>
        <w:ind w:right="-1"/>
        <w:jc w:val="right"/>
        <w:rPr>
          <w:sz w:val="20"/>
          <w:szCs w:val="20"/>
        </w:rPr>
      </w:pPr>
      <w:r w:rsidRPr="00AA2E49">
        <w:rPr>
          <w:sz w:val="20"/>
          <w:szCs w:val="20"/>
        </w:rPr>
        <w:lastRenderedPageBreak/>
        <w:t>Таблица</w:t>
      </w:r>
      <w:r>
        <w:rPr>
          <w:sz w:val="20"/>
          <w:szCs w:val="20"/>
        </w:rPr>
        <w:t xml:space="preserve"> 2</w:t>
      </w:r>
      <w:r w:rsidR="0074711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П</w:t>
      </w:r>
      <w:r w:rsidRPr="00AA2E49">
        <w:rPr>
          <w:sz w:val="20"/>
          <w:szCs w:val="20"/>
        </w:rPr>
        <w:t xml:space="preserve">риложения </w:t>
      </w:r>
      <w:r>
        <w:rPr>
          <w:sz w:val="20"/>
          <w:szCs w:val="20"/>
        </w:rPr>
        <w:t>№ 1</w:t>
      </w:r>
    </w:p>
    <w:p w:rsidR="00051789" w:rsidRPr="00AA2E49" w:rsidRDefault="00051789" w:rsidP="00051789">
      <w:pPr>
        <w:tabs>
          <w:tab w:val="left" w:pos="2931"/>
        </w:tabs>
        <w:ind w:firstLine="709"/>
        <w:jc w:val="right"/>
        <w:rPr>
          <w:sz w:val="20"/>
          <w:szCs w:val="20"/>
        </w:rPr>
      </w:pPr>
      <w:r w:rsidRPr="00AA2E49">
        <w:rPr>
          <w:sz w:val="20"/>
          <w:szCs w:val="20"/>
        </w:rPr>
        <w:t xml:space="preserve">                                                                                                                         к постановлению администрации</w:t>
      </w:r>
    </w:p>
    <w:p w:rsidR="00051789" w:rsidRPr="0044499E" w:rsidRDefault="00051789" w:rsidP="00051789">
      <w:pPr>
        <w:tabs>
          <w:tab w:val="left" w:pos="2931"/>
        </w:tabs>
        <w:ind w:firstLine="709"/>
        <w:jc w:val="right"/>
        <w:rPr>
          <w:sz w:val="20"/>
          <w:szCs w:val="20"/>
        </w:rPr>
      </w:pPr>
      <w:r w:rsidRPr="00AA2E49">
        <w:rPr>
          <w:sz w:val="20"/>
          <w:szCs w:val="20"/>
        </w:rPr>
        <w:t xml:space="preserve">                                                                                                                         МО «Северо-Байкальский район» </w:t>
      </w:r>
    </w:p>
    <w:p w:rsidR="0044499E" w:rsidRPr="00635F66" w:rsidRDefault="008473B9" w:rsidP="0044499E">
      <w:pPr>
        <w:ind w:firstLine="709"/>
        <w:jc w:val="right"/>
        <w:rPr>
          <w:bCs/>
          <w:spacing w:val="-2"/>
          <w:sz w:val="20"/>
          <w:szCs w:val="20"/>
        </w:rPr>
      </w:pPr>
      <w:r w:rsidRPr="00635F66">
        <w:rPr>
          <w:bCs/>
          <w:sz w:val="20"/>
          <w:szCs w:val="20"/>
        </w:rPr>
        <w:t xml:space="preserve">От </w:t>
      </w:r>
      <w:r w:rsidR="00F410A1">
        <w:rPr>
          <w:bCs/>
          <w:sz w:val="20"/>
          <w:szCs w:val="20"/>
        </w:rPr>
        <w:t>06</w:t>
      </w:r>
      <w:r w:rsidRPr="002B530A">
        <w:rPr>
          <w:bCs/>
          <w:sz w:val="20"/>
          <w:szCs w:val="20"/>
        </w:rPr>
        <w:t>.</w:t>
      </w:r>
      <w:r w:rsidR="00F410A1">
        <w:rPr>
          <w:bCs/>
          <w:sz w:val="20"/>
          <w:szCs w:val="20"/>
        </w:rPr>
        <w:t>03</w:t>
      </w:r>
      <w:r w:rsidRPr="002B530A">
        <w:rPr>
          <w:bCs/>
          <w:sz w:val="20"/>
          <w:szCs w:val="20"/>
        </w:rPr>
        <w:t>.202</w:t>
      </w:r>
      <w:r>
        <w:rPr>
          <w:bCs/>
          <w:sz w:val="20"/>
          <w:szCs w:val="20"/>
        </w:rPr>
        <w:t>3</w:t>
      </w:r>
      <w:r w:rsidRPr="002B530A">
        <w:rPr>
          <w:bCs/>
          <w:spacing w:val="-2"/>
          <w:sz w:val="20"/>
          <w:szCs w:val="20"/>
        </w:rPr>
        <w:t xml:space="preserve"> г. № </w:t>
      </w:r>
      <w:r w:rsidR="00F410A1">
        <w:rPr>
          <w:bCs/>
          <w:spacing w:val="-2"/>
          <w:sz w:val="20"/>
          <w:szCs w:val="20"/>
        </w:rPr>
        <w:t>66</w:t>
      </w:r>
    </w:p>
    <w:p w:rsidR="001C382F" w:rsidRDefault="001C382F" w:rsidP="001D0412">
      <w:pPr>
        <w:autoSpaceDE w:val="0"/>
        <w:autoSpaceDN w:val="0"/>
        <w:adjustRightInd w:val="0"/>
        <w:ind w:firstLine="426"/>
        <w:jc w:val="center"/>
        <w:outlineLvl w:val="1"/>
        <w:rPr>
          <w:b/>
          <w:color w:val="1A1A1A"/>
        </w:rPr>
      </w:pPr>
    </w:p>
    <w:p w:rsidR="001D0412" w:rsidRDefault="001D0412" w:rsidP="001D0412">
      <w:pPr>
        <w:autoSpaceDE w:val="0"/>
        <w:autoSpaceDN w:val="0"/>
        <w:adjustRightInd w:val="0"/>
        <w:ind w:firstLine="426"/>
        <w:jc w:val="center"/>
        <w:outlineLvl w:val="1"/>
        <w:rPr>
          <w:b/>
          <w:color w:val="1A1A1A"/>
        </w:rPr>
      </w:pPr>
      <w:r w:rsidRPr="00CA1A27">
        <w:rPr>
          <w:b/>
          <w:color w:val="1A1A1A"/>
        </w:rPr>
        <w:t>План мероприятий реализации Программы.</w:t>
      </w:r>
    </w:p>
    <w:tbl>
      <w:tblPr>
        <w:tblW w:w="9960" w:type="dxa"/>
        <w:tblInd w:w="96" w:type="dxa"/>
        <w:tblLook w:val="04A0"/>
      </w:tblPr>
      <w:tblGrid>
        <w:gridCol w:w="5498"/>
        <w:gridCol w:w="1474"/>
        <w:gridCol w:w="996"/>
        <w:gridCol w:w="996"/>
        <w:gridCol w:w="996"/>
      </w:tblGrid>
      <w:tr w:rsidR="00E743A3" w:rsidRPr="00E743A3" w:rsidTr="00E743A3">
        <w:trPr>
          <w:trHeight w:val="396"/>
        </w:trPr>
        <w:tc>
          <w:tcPr>
            <w:tcW w:w="5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3A3" w:rsidRPr="00E743A3" w:rsidRDefault="00E743A3" w:rsidP="00E743A3">
            <w:pPr>
              <w:jc w:val="both"/>
              <w:rPr>
                <w:color w:val="000000"/>
              </w:rPr>
            </w:pPr>
            <w:r w:rsidRPr="00E743A3">
              <w:rPr>
                <w:color w:val="000000"/>
              </w:rPr>
              <w:t>Наименование мероприятия</w:t>
            </w: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3A3" w:rsidRPr="00E743A3" w:rsidRDefault="00E743A3" w:rsidP="00E743A3">
            <w:pPr>
              <w:jc w:val="both"/>
              <w:rPr>
                <w:color w:val="000000"/>
              </w:rPr>
            </w:pPr>
            <w:r w:rsidRPr="00E743A3">
              <w:rPr>
                <w:color w:val="000000"/>
              </w:rPr>
              <w:t>Утверждено</w:t>
            </w:r>
          </w:p>
        </w:tc>
        <w:tc>
          <w:tcPr>
            <w:tcW w:w="298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3A3" w:rsidRPr="00E743A3" w:rsidRDefault="00E743A3" w:rsidP="00E743A3">
            <w:pPr>
              <w:jc w:val="both"/>
              <w:rPr>
                <w:color w:val="000000"/>
              </w:rPr>
            </w:pPr>
            <w:r w:rsidRPr="00E743A3">
              <w:rPr>
                <w:color w:val="000000"/>
              </w:rPr>
              <w:t xml:space="preserve">                  план</w:t>
            </w:r>
          </w:p>
        </w:tc>
      </w:tr>
      <w:tr w:rsidR="00E743A3" w:rsidRPr="00E743A3" w:rsidTr="00E743A3">
        <w:trPr>
          <w:trHeight w:val="324"/>
        </w:trPr>
        <w:tc>
          <w:tcPr>
            <w:tcW w:w="54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43A3" w:rsidRPr="00E743A3" w:rsidRDefault="00E743A3" w:rsidP="00E743A3">
            <w:pPr>
              <w:rPr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3A3" w:rsidRPr="00E743A3" w:rsidRDefault="00E743A3" w:rsidP="00E743A3">
            <w:pPr>
              <w:jc w:val="center"/>
              <w:rPr>
                <w:color w:val="000000"/>
              </w:rPr>
            </w:pPr>
            <w:r w:rsidRPr="00E743A3">
              <w:rPr>
                <w:color w:val="000000"/>
              </w:rPr>
              <w:t>2022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3A3" w:rsidRPr="00E743A3" w:rsidRDefault="00E743A3" w:rsidP="00E743A3">
            <w:pPr>
              <w:jc w:val="center"/>
              <w:rPr>
                <w:color w:val="000000"/>
              </w:rPr>
            </w:pPr>
            <w:r w:rsidRPr="00E743A3">
              <w:rPr>
                <w:color w:val="000000"/>
              </w:rPr>
              <w:t>2023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3A3" w:rsidRPr="00E743A3" w:rsidRDefault="00E743A3" w:rsidP="00E743A3">
            <w:pPr>
              <w:jc w:val="center"/>
              <w:rPr>
                <w:color w:val="000000"/>
              </w:rPr>
            </w:pPr>
            <w:r w:rsidRPr="00E743A3">
              <w:rPr>
                <w:color w:val="000000"/>
              </w:rPr>
              <w:t>2024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3A3" w:rsidRPr="00E743A3" w:rsidRDefault="00E743A3" w:rsidP="00E743A3">
            <w:pPr>
              <w:jc w:val="center"/>
              <w:rPr>
                <w:color w:val="000000"/>
              </w:rPr>
            </w:pPr>
            <w:r w:rsidRPr="00E743A3">
              <w:rPr>
                <w:color w:val="000000"/>
              </w:rPr>
              <w:t>2025</w:t>
            </w:r>
          </w:p>
        </w:tc>
      </w:tr>
      <w:tr w:rsidR="00E743A3" w:rsidRPr="00E743A3" w:rsidTr="00E743A3">
        <w:trPr>
          <w:trHeight w:val="170"/>
        </w:trPr>
        <w:tc>
          <w:tcPr>
            <w:tcW w:w="99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3A3" w:rsidRPr="00E743A3" w:rsidRDefault="00E743A3" w:rsidP="00E743A3">
            <w:pPr>
              <w:rPr>
                <w:color w:val="000000"/>
              </w:rPr>
            </w:pPr>
            <w:r w:rsidRPr="00E743A3">
              <w:rPr>
                <w:color w:val="000000"/>
              </w:rPr>
              <w:t>Подпрограмма 1 «Земельные отношения»</w:t>
            </w:r>
          </w:p>
        </w:tc>
      </w:tr>
      <w:tr w:rsidR="00E743A3" w:rsidRPr="00E743A3" w:rsidTr="00E743A3">
        <w:trPr>
          <w:trHeight w:val="529"/>
        </w:trPr>
        <w:tc>
          <w:tcPr>
            <w:tcW w:w="5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743A3" w:rsidRPr="00E743A3" w:rsidRDefault="00E743A3" w:rsidP="00E743A3">
            <w:pPr>
              <w:rPr>
                <w:color w:val="000000"/>
              </w:rPr>
            </w:pPr>
            <w:r w:rsidRPr="00E743A3">
              <w:rPr>
                <w:color w:val="000000"/>
              </w:rPr>
              <w:t>Образование земельных участков из  земель сельскохозяйственного назначения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3A3" w:rsidRPr="00E743A3" w:rsidRDefault="00E743A3" w:rsidP="00E743A3">
            <w:pPr>
              <w:jc w:val="center"/>
              <w:rPr>
                <w:color w:val="000000"/>
              </w:rPr>
            </w:pPr>
            <w:r w:rsidRPr="00E743A3"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3A3" w:rsidRPr="00E743A3" w:rsidRDefault="00E743A3" w:rsidP="00E743A3">
            <w:pPr>
              <w:jc w:val="center"/>
              <w:rPr>
                <w:color w:val="000000"/>
              </w:rPr>
            </w:pPr>
            <w:r w:rsidRPr="00E743A3"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3A3" w:rsidRPr="00E743A3" w:rsidRDefault="00E743A3" w:rsidP="00E743A3">
            <w:pPr>
              <w:jc w:val="center"/>
              <w:rPr>
                <w:color w:val="000000"/>
              </w:rPr>
            </w:pPr>
            <w:r w:rsidRPr="00E743A3"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3A3" w:rsidRPr="00E743A3" w:rsidRDefault="00E743A3" w:rsidP="00E743A3">
            <w:pPr>
              <w:jc w:val="center"/>
              <w:rPr>
                <w:color w:val="000000"/>
              </w:rPr>
            </w:pPr>
            <w:r w:rsidRPr="00E743A3">
              <w:rPr>
                <w:color w:val="000000"/>
              </w:rPr>
              <w:t>0</w:t>
            </w:r>
          </w:p>
        </w:tc>
      </w:tr>
      <w:tr w:rsidR="00E743A3" w:rsidRPr="00E743A3" w:rsidTr="00E743A3">
        <w:trPr>
          <w:trHeight w:val="1006"/>
        </w:trPr>
        <w:tc>
          <w:tcPr>
            <w:tcW w:w="5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3A3" w:rsidRPr="00E743A3" w:rsidRDefault="00E743A3" w:rsidP="00E743A3">
            <w:pPr>
              <w:rPr>
                <w:color w:val="000000"/>
              </w:rPr>
            </w:pPr>
            <w:r w:rsidRPr="00E743A3">
              <w:rPr>
                <w:color w:val="000000"/>
              </w:rPr>
              <w:t>Образование земельных участков из земель населенных пунктов для индивидуального жилищного строительства, ведения личного подсобного хозяйства, ведения садоводства и т.д.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3A3" w:rsidRPr="00E743A3" w:rsidRDefault="00E743A3" w:rsidP="00E743A3">
            <w:pPr>
              <w:jc w:val="center"/>
              <w:rPr>
                <w:color w:val="000000"/>
              </w:rPr>
            </w:pPr>
            <w:r w:rsidRPr="00E743A3">
              <w:rPr>
                <w:color w:val="000000"/>
              </w:rPr>
              <w:t>1312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3A3" w:rsidRPr="00E743A3" w:rsidRDefault="00E743A3" w:rsidP="00E743A3">
            <w:pPr>
              <w:jc w:val="center"/>
              <w:rPr>
                <w:color w:val="000000"/>
              </w:rPr>
            </w:pPr>
            <w:r w:rsidRPr="00E743A3">
              <w:rPr>
                <w:color w:val="000000"/>
              </w:rPr>
              <w:t>2459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3A3" w:rsidRPr="00E743A3" w:rsidRDefault="00E743A3" w:rsidP="00E743A3">
            <w:pPr>
              <w:jc w:val="center"/>
              <w:rPr>
                <w:color w:val="000000"/>
              </w:rPr>
            </w:pPr>
            <w:r w:rsidRPr="00E743A3">
              <w:rPr>
                <w:color w:val="000000"/>
              </w:rPr>
              <w:t>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3A3" w:rsidRPr="00E743A3" w:rsidRDefault="00E743A3" w:rsidP="00E743A3">
            <w:pPr>
              <w:jc w:val="center"/>
              <w:rPr>
                <w:color w:val="000000"/>
              </w:rPr>
            </w:pPr>
            <w:r w:rsidRPr="00E743A3">
              <w:rPr>
                <w:color w:val="000000"/>
              </w:rPr>
              <w:t>40</w:t>
            </w:r>
          </w:p>
        </w:tc>
      </w:tr>
      <w:tr w:rsidR="00E743A3" w:rsidRPr="00E743A3" w:rsidTr="00E743A3">
        <w:trPr>
          <w:trHeight w:val="272"/>
        </w:trPr>
        <w:tc>
          <w:tcPr>
            <w:tcW w:w="5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3A3" w:rsidRPr="00E743A3" w:rsidRDefault="00E743A3" w:rsidP="00E743A3">
            <w:pPr>
              <w:rPr>
                <w:color w:val="000000"/>
              </w:rPr>
            </w:pPr>
            <w:r w:rsidRPr="00E743A3">
              <w:rPr>
                <w:color w:val="000000"/>
              </w:rPr>
              <w:t>Проведение комплексных кадастровых работ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3A3" w:rsidRPr="00E743A3" w:rsidRDefault="00E743A3" w:rsidP="00E743A3">
            <w:pPr>
              <w:jc w:val="center"/>
              <w:rPr>
                <w:color w:val="000000"/>
              </w:rPr>
            </w:pPr>
            <w:r w:rsidRPr="00E743A3"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3A3" w:rsidRPr="00E743A3" w:rsidRDefault="00E743A3" w:rsidP="00E743A3">
            <w:pPr>
              <w:jc w:val="center"/>
              <w:rPr>
                <w:color w:val="000000"/>
              </w:rPr>
            </w:pPr>
            <w:r w:rsidRPr="00E743A3">
              <w:rPr>
                <w:color w:val="000000"/>
              </w:rPr>
              <w:t>669,03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3A3" w:rsidRPr="00E743A3" w:rsidRDefault="00E743A3" w:rsidP="00E743A3">
            <w:pPr>
              <w:jc w:val="center"/>
              <w:rPr>
                <w:color w:val="000000"/>
              </w:rPr>
            </w:pPr>
            <w:r w:rsidRPr="00E743A3">
              <w:rPr>
                <w:color w:val="000000"/>
              </w:rPr>
              <w:t>344,8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3A3" w:rsidRPr="00E743A3" w:rsidRDefault="00E743A3" w:rsidP="00E743A3">
            <w:pPr>
              <w:jc w:val="center"/>
              <w:rPr>
                <w:color w:val="000000"/>
              </w:rPr>
            </w:pPr>
            <w:r w:rsidRPr="00E743A3">
              <w:rPr>
                <w:color w:val="000000"/>
              </w:rPr>
              <w:t>75</w:t>
            </w:r>
          </w:p>
        </w:tc>
      </w:tr>
      <w:tr w:rsidR="00E743A3" w:rsidRPr="00E743A3" w:rsidTr="00E743A3">
        <w:trPr>
          <w:trHeight w:val="1788"/>
        </w:trPr>
        <w:tc>
          <w:tcPr>
            <w:tcW w:w="5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3A3" w:rsidRPr="00E743A3" w:rsidRDefault="00E743A3" w:rsidP="00E743A3">
            <w:pPr>
              <w:rPr>
                <w:rFonts w:ascii="Calibri" w:hAnsi="Calibri"/>
                <w:color w:val="0000FF"/>
                <w:u w:val="single"/>
              </w:rPr>
            </w:pPr>
            <w:r w:rsidRPr="00E743A3">
              <w:t xml:space="preserve">Проведение кадастровых работ по формированию земельных участков за счет средств республиканского бюджета для реализации </w:t>
            </w:r>
            <w:hyperlink r:id="rId10" w:history="1">
              <w:r w:rsidRPr="00E743A3">
                <w:t>Закона</w:t>
              </w:r>
            </w:hyperlink>
            <w:r w:rsidRPr="00E743A3">
              <w:t xml:space="preserve"> Республики Бурятия от 16.10.2002 № 115-III «О бесплатном предоставлении в собственность земельных участков, находящихся в государственной и муниципальной собственности»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3A3" w:rsidRPr="00E743A3" w:rsidRDefault="00E743A3" w:rsidP="00E743A3">
            <w:pPr>
              <w:jc w:val="center"/>
              <w:rPr>
                <w:color w:val="000000"/>
              </w:rPr>
            </w:pPr>
            <w:r w:rsidRPr="00E743A3"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3A3" w:rsidRPr="00E743A3" w:rsidRDefault="00E743A3" w:rsidP="00E743A3">
            <w:pPr>
              <w:jc w:val="center"/>
              <w:rPr>
                <w:color w:val="000000"/>
              </w:rPr>
            </w:pPr>
            <w:r w:rsidRPr="00E743A3">
              <w:rPr>
                <w:color w:val="000000"/>
              </w:rPr>
              <w:t>19,4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3A3" w:rsidRPr="00E743A3" w:rsidRDefault="00E743A3" w:rsidP="00E743A3">
            <w:pPr>
              <w:jc w:val="center"/>
              <w:rPr>
                <w:color w:val="000000"/>
              </w:rPr>
            </w:pPr>
            <w:r w:rsidRPr="00E743A3"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3A3" w:rsidRPr="00E743A3" w:rsidRDefault="00E743A3" w:rsidP="00E743A3">
            <w:pPr>
              <w:jc w:val="center"/>
              <w:rPr>
                <w:color w:val="000000"/>
              </w:rPr>
            </w:pPr>
            <w:r w:rsidRPr="00E743A3">
              <w:rPr>
                <w:color w:val="000000"/>
              </w:rPr>
              <w:t>0</w:t>
            </w:r>
          </w:p>
        </w:tc>
      </w:tr>
      <w:tr w:rsidR="00E743A3" w:rsidRPr="00E743A3" w:rsidTr="00E743A3">
        <w:trPr>
          <w:trHeight w:val="234"/>
        </w:trPr>
        <w:tc>
          <w:tcPr>
            <w:tcW w:w="5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3A3" w:rsidRPr="00E743A3" w:rsidRDefault="00E743A3" w:rsidP="00E743A3">
            <w:pPr>
              <w:rPr>
                <w:color w:val="000000"/>
              </w:rPr>
            </w:pPr>
            <w:r w:rsidRPr="00E743A3">
              <w:rPr>
                <w:color w:val="000000"/>
              </w:rPr>
              <w:t>Итого: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3A3" w:rsidRPr="00E743A3" w:rsidRDefault="00E743A3" w:rsidP="00E743A3">
            <w:pPr>
              <w:jc w:val="center"/>
              <w:rPr>
                <w:color w:val="000000"/>
              </w:rPr>
            </w:pPr>
            <w:r w:rsidRPr="00E743A3">
              <w:rPr>
                <w:color w:val="000000"/>
              </w:rPr>
              <w:t>1312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3A3" w:rsidRPr="00E743A3" w:rsidRDefault="00E743A3" w:rsidP="00E743A3">
            <w:pPr>
              <w:jc w:val="center"/>
              <w:rPr>
                <w:color w:val="000000"/>
              </w:rPr>
            </w:pPr>
            <w:r w:rsidRPr="00E743A3">
              <w:rPr>
                <w:color w:val="000000"/>
              </w:rPr>
              <w:t>3147,43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3A3" w:rsidRPr="00E743A3" w:rsidRDefault="00E743A3" w:rsidP="00E743A3">
            <w:pPr>
              <w:jc w:val="center"/>
              <w:rPr>
                <w:color w:val="000000"/>
              </w:rPr>
            </w:pPr>
            <w:r w:rsidRPr="00E743A3">
              <w:rPr>
                <w:color w:val="000000"/>
              </w:rPr>
              <w:t>384,8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3A3" w:rsidRPr="00E743A3" w:rsidRDefault="00E743A3" w:rsidP="00E743A3">
            <w:pPr>
              <w:jc w:val="center"/>
              <w:rPr>
                <w:color w:val="000000"/>
              </w:rPr>
            </w:pPr>
            <w:r w:rsidRPr="00E743A3">
              <w:rPr>
                <w:color w:val="000000"/>
              </w:rPr>
              <w:t>115</w:t>
            </w:r>
          </w:p>
        </w:tc>
      </w:tr>
      <w:tr w:rsidR="00E743A3" w:rsidRPr="00E743A3" w:rsidTr="00E743A3">
        <w:trPr>
          <w:trHeight w:val="167"/>
        </w:trPr>
        <w:tc>
          <w:tcPr>
            <w:tcW w:w="99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3A3" w:rsidRPr="00E743A3" w:rsidRDefault="00E743A3" w:rsidP="00E743A3">
            <w:pPr>
              <w:rPr>
                <w:color w:val="000000"/>
              </w:rPr>
            </w:pPr>
            <w:r w:rsidRPr="00E743A3">
              <w:rPr>
                <w:color w:val="000000"/>
              </w:rPr>
              <w:t>Подпрограмма 2 «Имущественные отношения»</w:t>
            </w:r>
          </w:p>
        </w:tc>
      </w:tr>
      <w:tr w:rsidR="00E743A3" w:rsidRPr="00E743A3" w:rsidTr="00E743A3">
        <w:trPr>
          <w:trHeight w:val="541"/>
        </w:trPr>
        <w:tc>
          <w:tcPr>
            <w:tcW w:w="54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743A3" w:rsidRPr="00E743A3" w:rsidRDefault="00E743A3" w:rsidP="00E743A3">
            <w:pPr>
              <w:jc w:val="both"/>
              <w:rPr>
                <w:color w:val="000000"/>
              </w:rPr>
            </w:pPr>
            <w:r w:rsidRPr="00E743A3">
              <w:rPr>
                <w:color w:val="000000"/>
              </w:rPr>
              <w:t>Повышение эффективности использования муниципального имущества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3A3" w:rsidRPr="00E743A3" w:rsidRDefault="00E743A3" w:rsidP="00E743A3">
            <w:pPr>
              <w:jc w:val="center"/>
              <w:rPr>
                <w:color w:val="000000"/>
              </w:rPr>
            </w:pPr>
            <w:r w:rsidRPr="00E743A3">
              <w:rPr>
                <w:color w:val="000000"/>
              </w:rPr>
              <w:t>348,86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3A3" w:rsidRPr="00E743A3" w:rsidRDefault="00E743A3" w:rsidP="00E743A3">
            <w:pPr>
              <w:jc w:val="center"/>
              <w:rPr>
                <w:color w:val="000000"/>
              </w:rPr>
            </w:pPr>
            <w:r w:rsidRPr="00E743A3">
              <w:rPr>
                <w:color w:val="000000"/>
              </w:rPr>
              <w:t>1431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3A3" w:rsidRPr="00E743A3" w:rsidRDefault="00E743A3" w:rsidP="00E743A3">
            <w:pPr>
              <w:jc w:val="center"/>
              <w:rPr>
                <w:color w:val="000000"/>
              </w:rPr>
            </w:pPr>
            <w:r w:rsidRPr="00E743A3">
              <w:rPr>
                <w:color w:val="000000"/>
              </w:rPr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3A3" w:rsidRPr="00E743A3" w:rsidRDefault="00E743A3" w:rsidP="00E743A3">
            <w:pPr>
              <w:jc w:val="center"/>
              <w:rPr>
                <w:color w:val="000000"/>
              </w:rPr>
            </w:pPr>
            <w:r w:rsidRPr="00E743A3">
              <w:rPr>
                <w:color w:val="000000"/>
              </w:rPr>
              <w:t>30</w:t>
            </w:r>
          </w:p>
        </w:tc>
      </w:tr>
      <w:tr w:rsidR="00E743A3" w:rsidRPr="00E743A3" w:rsidTr="00E743A3">
        <w:trPr>
          <w:trHeight w:val="3017"/>
        </w:trPr>
        <w:tc>
          <w:tcPr>
            <w:tcW w:w="54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743A3" w:rsidRPr="00E743A3" w:rsidRDefault="00E743A3" w:rsidP="00E743A3">
            <w:pPr>
              <w:jc w:val="both"/>
              <w:rPr>
                <w:color w:val="000000"/>
              </w:rPr>
            </w:pPr>
            <w:r w:rsidRPr="00E743A3">
              <w:rPr>
                <w:color w:val="000000"/>
              </w:rPr>
              <w:t>Оказание имущественной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самозанятым гражданам, не являющимся индивидуальными предпринимателями, местом ведения деятельности, которых для целей применения специального налогового режима «Налог на профессиональный доход» является Республика Бурятия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3A3" w:rsidRPr="00E743A3" w:rsidRDefault="00E743A3" w:rsidP="00E743A3">
            <w:pPr>
              <w:jc w:val="center"/>
              <w:rPr>
                <w:color w:val="000000"/>
              </w:rPr>
            </w:pPr>
            <w:r w:rsidRPr="00E743A3"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3A3" w:rsidRPr="00E743A3" w:rsidRDefault="00E743A3" w:rsidP="00E743A3">
            <w:pPr>
              <w:jc w:val="center"/>
              <w:rPr>
                <w:color w:val="000000"/>
              </w:rPr>
            </w:pPr>
            <w:r w:rsidRPr="00E743A3"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3A3" w:rsidRPr="00E743A3" w:rsidRDefault="00E743A3" w:rsidP="00E743A3">
            <w:pPr>
              <w:jc w:val="center"/>
              <w:rPr>
                <w:color w:val="000000"/>
              </w:rPr>
            </w:pPr>
            <w:r w:rsidRPr="00E743A3"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3A3" w:rsidRPr="00E743A3" w:rsidRDefault="00E743A3" w:rsidP="00E743A3">
            <w:pPr>
              <w:jc w:val="center"/>
              <w:rPr>
                <w:color w:val="000000"/>
              </w:rPr>
            </w:pPr>
            <w:r w:rsidRPr="00E743A3">
              <w:rPr>
                <w:color w:val="000000"/>
              </w:rPr>
              <w:t>0</w:t>
            </w:r>
          </w:p>
        </w:tc>
      </w:tr>
      <w:tr w:rsidR="00E743A3" w:rsidRPr="00E743A3" w:rsidTr="00E743A3">
        <w:trPr>
          <w:trHeight w:val="156"/>
        </w:trPr>
        <w:tc>
          <w:tcPr>
            <w:tcW w:w="5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3A3" w:rsidRPr="00E743A3" w:rsidRDefault="00E743A3" w:rsidP="00E743A3">
            <w:pPr>
              <w:jc w:val="both"/>
              <w:rPr>
                <w:color w:val="000000"/>
              </w:rPr>
            </w:pPr>
            <w:r w:rsidRPr="00E743A3">
              <w:rPr>
                <w:color w:val="000000"/>
              </w:rPr>
              <w:t>Итого: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3A3" w:rsidRPr="00E743A3" w:rsidRDefault="00E743A3" w:rsidP="00E743A3">
            <w:pPr>
              <w:jc w:val="center"/>
              <w:rPr>
                <w:color w:val="000000"/>
              </w:rPr>
            </w:pPr>
            <w:r w:rsidRPr="00E743A3">
              <w:rPr>
                <w:color w:val="000000"/>
              </w:rPr>
              <w:t>348,86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3A3" w:rsidRPr="00E743A3" w:rsidRDefault="00E743A3" w:rsidP="00E743A3">
            <w:pPr>
              <w:jc w:val="center"/>
              <w:rPr>
                <w:color w:val="000000"/>
              </w:rPr>
            </w:pPr>
            <w:r w:rsidRPr="00E743A3">
              <w:rPr>
                <w:color w:val="000000"/>
              </w:rPr>
              <w:t>1431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3A3" w:rsidRPr="00E743A3" w:rsidRDefault="00E743A3" w:rsidP="00E743A3">
            <w:pPr>
              <w:jc w:val="center"/>
              <w:rPr>
                <w:color w:val="000000"/>
              </w:rPr>
            </w:pPr>
            <w:r w:rsidRPr="00E743A3">
              <w:rPr>
                <w:color w:val="000000"/>
              </w:rPr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3A3" w:rsidRPr="00E743A3" w:rsidRDefault="00E743A3" w:rsidP="00E743A3">
            <w:pPr>
              <w:jc w:val="center"/>
              <w:rPr>
                <w:color w:val="000000"/>
              </w:rPr>
            </w:pPr>
            <w:r w:rsidRPr="00E743A3">
              <w:rPr>
                <w:color w:val="000000"/>
              </w:rPr>
              <w:t>30</w:t>
            </w:r>
          </w:p>
        </w:tc>
      </w:tr>
      <w:tr w:rsidR="00E743A3" w:rsidRPr="00E743A3" w:rsidTr="00E743A3">
        <w:trPr>
          <w:trHeight w:val="648"/>
        </w:trPr>
        <w:tc>
          <w:tcPr>
            <w:tcW w:w="99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3A3" w:rsidRPr="00E743A3" w:rsidRDefault="00E743A3" w:rsidP="00E743A3">
            <w:pPr>
              <w:rPr>
                <w:color w:val="000000"/>
              </w:rPr>
            </w:pPr>
            <w:r w:rsidRPr="00E743A3">
              <w:rPr>
                <w:color w:val="000000"/>
              </w:rPr>
              <w:t>Подпрограмма 3  «Обеспечение создания условий для реализации муниципальной программы МО «Северо-Байкальский район»  «Развитие имущественных и земельных отношений»»</w:t>
            </w:r>
          </w:p>
        </w:tc>
      </w:tr>
      <w:tr w:rsidR="00E743A3" w:rsidRPr="00E743A3" w:rsidTr="00E743A3">
        <w:trPr>
          <w:trHeight w:val="1126"/>
        </w:trPr>
        <w:tc>
          <w:tcPr>
            <w:tcW w:w="5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3A3" w:rsidRPr="00E743A3" w:rsidRDefault="00E743A3" w:rsidP="00E743A3">
            <w:pPr>
              <w:jc w:val="both"/>
              <w:rPr>
                <w:color w:val="000000"/>
              </w:rPr>
            </w:pPr>
            <w:r w:rsidRPr="00E743A3">
              <w:rPr>
                <w:color w:val="000000"/>
              </w:rPr>
              <w:t>Повышение эффективности использования бюджетных средств, направленных на обеспечение исполнения полномочий и задач МКУ «Комитет по управлению муниципальным хозяйством» в сфере земельных и имущественных отношений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3A3" w:rsidRPr="00E743A3" w:rsidRDefault="00E743A3" w:rsidP="00E743A3">
            <w:pPr>
              <w:jc w:val="center"/>
              <w:rPr>
                <w:color w:val="000000"/>
              </w:rPr>
            </w:pPr>
            <w:r w:rsidRPr="00E743A3">
              <w:rPr>
                <w:color w:val="000000"/>
              </w:rPr>
              <w:t>1363,25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3A3" w:rsidRPr="00E743A3" w:rsidRDefault="00E743A3" w:rsidP="00E743A3">
            <w:pPr>
              <w:jc w:val="center"/>
              <w:rPr>
                <w:color w:val="000000"/>
              </w:rPr>
            </w:pPr>
            <w:r w:rsidRPr="00E743A3">
              <w:rPr>
                <w:color w:val="000000"/>
              </w:rPr>
              <w:t>1228,15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3A3" w:rsidRPr="00E743A3" w:rsidRDefault="00E743A3" w:rsidP="00E743A3">
            <w:pPr>
              <w:jc w:val="center"/>
              <w:rPr>
                <w:color w:val="000000"/>
              </w:rPr>
            </w:pPr>
            <w:r w:rsidRPr="00E743A3">
              <w:rPr>
                <w:color w:val="000000"/>
              </w:rPr>
              <w:t>1228,15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3A3" w:rsidRPr="00E743A3" w:rsidRDefault="00E743A3" w:rsidP="00E743A3">
            <w:pPr>
              <w:jc w:val="center"/>
              <w:rPr>
                <w:color w:val="000000"/>
              </w:rPr>
            </w:pPr>
            <w:r w:rsidRPr="00E743A3">
              <w:rPr>
                <w:color w:val="000000"/>
              </w:rPr>
              <w:t>1228,15</w:t>
            </w:r>
          </w:p>
        </w:tc>
      </w:tr>
      <w:tr w:rsidR="00E743A3" w:rsidRPr="00E743A3" w:rsidTr="00242BBF">
        <w:trPr>
          <w:trHeight w:val="134"/>
        </w:trPr>
        <w:tc>
          <w:tcPr>
            <w:tcW w:w="5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3A3" w:rsidRPr="00E743A3" w:rsidRDefault="00E743A3" w:rsidP="00E743A3">
            <w:pPr>
              <w:jc w:val="both"/>
              <w:rPr>
                <w:color w:val="000000"/>
              </w:rPr>
            </w:pPr>
            <w:r w:rsidRPr="00E743A3">
              <w:rPr>
                <w:color w:val="000000"/>
              </w:rPr>
              <w:t>Обучение, подготовка и  переподготовка работников МКУ «КУМХ»  в сфере земельных и имущественных отношений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3A3" w:rsidRPr="00E743A3" w:rsidRDefault="00E743A3" w:rsidP="00E743A3">
            <w:pPr>
              <w:jc w:val="center"/>
              <w:rPr>
                <w:color w:val="000000"/>
              </w:rPr>
            </w:pPr>
            <w:r w:rsidRPr="00E743A3"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3A3" w:rsidRPr="00E743A3" w:rsidRDefault="00E743A3" w:rsidP="00E743A3">
            <w:pPr>
              <w:jc w:val="center"/>
              <w:rPr>
                <w:color w:val="000000"/>
              </w:rPr>
            </w:pPr>
            <w:r w:rsidRPr="00E743A3"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3A3" w:rsidRPr="00E743A3" w:rsidRDefault="00E743A3" w:rsidP="00E743A3">
            <w:pPr>
              <w:jc w:val="center"/>
              <w:rPr>
                <w:color w:val="000000"/>
              </w:rPr>
            </w:pPr>
            <w:r w:rsidRPr="00E743A3"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3A3" w:rsidRPr="00E743A3" w:rsidRDefault="00E743A3" w:rsidP="00E743A3">
            <w:pPr>
              <w:jc w:val="center"/>
              <w:rPr>
                <w:color w:val="000000"/>
              </w:rPr>
            </w:pPr>
            <w:r w:rsidRPr="00E743A3">
              <w:rPr>
                <w:color w:val="000000"/>
              </w:rPr>
              <w:t>0</w:t>
            </w:r>
          </w:p>
        </w:tc>
      </w:tr>
      <w:tr w:rsidR="00E743A3" w:rsidRPr="00E743A3" w:rsidTr="00E743A3">
        <w:trPr>
          <w:trHeight w:val="740"/>
        </w:trPr>
        <w:tc>
          <w:tcPr>
            <w:tcW w:w="5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3A3" w:rsidRPr="00E743A3" w:rsidRDefault="00E743A3" w:rsidP="00E743A3">
            <w:pPr>
              <w:jc w:val="both"/>
              <w:rPr>
                <w:color w:val="000000"/>
              </w:rPr>
            </w:pPr>
            <w:r w:rsidRPr="00E743A3">
              <w:rPr>
                <w:color w:val="000000"/>
              </w:rPr>
              <w:lastRenderedPageBreak/>
              <w:t>Участие в региональных семинарах и конференциях по вопросам земельных и имущественных отношений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3A3" w:rsidRPr="00E743A3" w:rsidRDefault="00E743A3" w:rsidP="00E743A3">
            <w:pPr>
              <w:jc w:val="center"/>
              <w:rPr>
                <w:color w:val="000000"/>
              </w:rPr>
            </w:pPr>
            <w:r w:rsidRPr="00E743A3"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3A3" w:rsidRPr="00E743A3" w:rsidRDefault="00E743A3" w:rsidP="00E743A3">
            <w:pPr>
              <w:jc w:val="center"/>
              <w:rPr>
                <w:color w:val="000000"/>
              </w:rPr>
            </w:pPr>
            <w:r w:rsidRPr="00E743A3"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3A3" w:rsidRPr="00E743A3" w:rsidRDefault="00E743A3" w:rsidP="00E743A3">
            <w:pPr>
              <w:jc w:val="center"/>
              <w:rPr>
                <w:color w:val="000000"/>
              </w:rPr>
            </w:pPr>
            <w:r w:rsidRPr="00E743A3"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3A3" w:rsidRPr="00E743A3" w:rsidRDefault="00E743A3" w:rsidP="00E743A3">
            <w:pPr>
              <w:jc w:val="center"/>
              <w:rPr>
                <w:color w:val="000000"/>
              </w:rPr>
            </w:pPr>
            <w:r w:rsidRPr="00E743A3">
              <w:rPr>
                <w:color w:val="000000"/>
              </w:rPr>
              <w:t>0</w:t>
            </w:r>
          </w:p>
        </w:tc>
      </w:tr>
      <w:tr w:rsidR="00E743A3" w:rsidRPr="00E743A3" w:rsidTr="00E743A3">
        <w:trPr>
          <w:trHeight w:val="314"/>
        </w:trPr>
        <w:tc>
          <w:tcPr>
            <w:tcW w:w="5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3A3" w:rsidRPr="00E743A3" w:rsidRDefault="00E743A3" w:rsidP="00E743A3">
            <w:pPr>
              <w:jc w:val="both"/>
              <w:rPr>
                <w:color w:val="000000"/>
              </w:rPr>
            </w:pPr>
            <w:r w:rsidRPr="00E743A3">
              <w:rPr>
                <w:color w:val="000000"/>
              </w:rPr>
              <w:t>Итого: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3A3" w:rsidRPr="00E743A3" w:rsidRDefault="00E743A3" w:rsidP="00E743A3">
            <w:pPr>
              <w:jc w:val="center"/>
              <w:rPr>
                <w:color w:val="000000"/>
              </w:rPr>
            </w:pPr>
            <w:r w:rsidRPr="00E743A3">
              <w:rPr>
                <w:color w:val="000000"/>
              </w:rPr>
              <w:t>1363,25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3A3" w:rsidRPr="00E743A3" w:rsidRDefault="00E743A3" w:rsidP="00E743A3">
            <w:pPr>
              <w:jc w:val="center"/>
              <w:rPr>
                <w:color w:val="000000"/>
              </w:rPr>
            </w:pPr>
            <w:r w:rsidRPr="00E743A3">
              <w:rPr>
                <w:color w:val="000000"/>
              </w:rPr>
              <w:t>1228,15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3A3" w:rsidRPr="00E743A3" w:rsidRDefault="00E743A3" w:rsidP="00E743A3">
            <w:pPr>
              <w:jc w:val="center"/>
              <w:rPr>
                <w:color w:val="000000"/>
              </w:rPr>
            </w:pPr>
            <w:r w:rsidRPr="00E743A3">
              <w:rPr>
                <w:color w:val="000000"/>
              </w:rPr>
              <w:t>1228,15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3A3" w:rsidRPr="00E743A3" w:rsidRDefault="00E743A3" w:rsidP="00E743A3">
            <w:pPr>
              <w:jc w:val="center"/>
              <w:rPr>
                <w:color w:val="000000"/>
              </w:rPr>
            </w:pPr>
            <w:r w:rsidRPr="00E743A3">
              <w:rPr>
                <w:color w:val="000000"/>
              </w:rPr>
              <w:t>1228,15</w:t>
            </w:r>
          </w:p>
        </w:tc>
      </w:tr>
      <w:tr w:rsidR="00E743A3" w:rsidRPr="00E743A3" w:rsidTr="00E743A3">
        <w:trPr>
          <w:trHeight w:val="248"/>
        </w:trPr>
        <w:tc>
          <w:tcPr>
            <w:tcW w:w="5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3A3" w:rsidRPr="00E743A3" w:rsidRDefault="00E743A3" w:rsidP="00E743A3">
            <w:pPr>
              <w:jc w:val="both"/>
              <w:rPr>
                <w:color w:val="000000"/>
              </w:rPr>
            </w:pPr>
            <w:r w:rsidRPr="00E743A3">
              <w:rPr>
                <w:color w:val="000000"/>
              </w:rPr>
              <w:t>Всего по программе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3A3" w:rsidRPr="00E743A3" w:rsidRDefault="00E743A3" w:rsidP="00E743A3">
            <w:pPr>
              <w:jc w:val="center"/>
              <w:rPr>
                <w:color w:val="000000"/>
              </w:rPr>
            </w:pPr>
            <w:r w:rsidRPr="00E743A3">
              <w:rPr>
                <w:color w:val="000000"/>
              </w:rPr>
              <w:t>3024,11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3A3" w:rsidRPr="00E743A3" w:rsidRDefault="00E743A3" w:rsidP="00E743A3">
            <w:pPr>
              <w:jc w:val="center"/>
              <w:rPr>
                <w:color w:val="000000"/>
              </w:rPr>
            </w:pPr>
            <w:r w:rsidRPr="00E743A3">
              <w:rPr>
                <w:color w:val="000000"/>
              </w:rPr>
              <w:t>5806,58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3A3" w:rsidRPr="00E743A3" w:rsidRDefault="00E743A3" w:rsidP="00E743A3">
            <w:pPr>
              <w:jc w:val="center"/>
              <w:rPr>
                <w:color w:val="000000"/>
              </w:rPr>
            </w:pPr>
            <w:r w:rsidRPr="00E743A3">
              <w:rPr>
                <w:color w:val="000000"/>
              </w:rPr>
              <w:t>1642,95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3A3" w:rsidRPr="00E743A3" w:rsidRDefault="00E743A3" w:rsidP="00E743A3">
            <w:pPr>
              <w:jc w:val="center"/>
              <w:rPr>
                <w:color w:val="000000"/>
              </w:rPr>
            </w:pPr>
            <w:r w:rsidRPr="00E743A3">
              <w:rPr>
                <w:color w:val="000000"/>
              </w:rPr>
              <w:t>1373,15</w:t>
            </w:r>
          </w:p>
        </w:tc>
      </w:tr>
    </w:tbl>
    <w:p w:rsidR="00E743A3" w:rsidRDefault="00E743A3" w:rsidP="001D0412">
      <w:pPr>
        <w:autoSpaceDE w:val="0"/>
        <w:autoSpaceDN w:val="0"/>
        <w:adjustRightInd w:val="0"/>
        <w:ind w:firstLine="426"/>
        <w:jc w:val="center"/>
        <w:outlineLvl w:val="1"/>
        <w:rPr>
          <w:b/>
          <w:color w:val="1A1A1A"/>
        </w:rPr>
      </w:pPr>
    </w:p>
    <w:p w:rsidR="00051789" w:rsidRDefault="00051789" w:rsidP="00051789">
      <w:pPr>
        <w:widowControl w:val="0"/>
        <w:autoSpaceDE w:val="0"/>
        <w:autoSpaceDN w:val="0"/>
        <w:jc w:val="both"/>
        <w:outlineLvl w:val="0"/>
        <w:rPr>
          <w:rFonts w:eastAsia="Arial"/>
          <w:bCs/>
          <w:w w:val="110"/>
        </w:rPr>
      </w:pPr>
    </w:p>
    <w:p w:rsidR="00051789" w:rsidRDefault="00051789">
      <w:pPr>
        <w:sectPr w:rsidR="00051789" w:rsidSect="00242BBF">
          <w:pgSz w:w="11906" w:h="16838" w:code="9"/>
          <w:pgMar w:top="1134" w:right="851" w:bottom="1418" w:left="1134" w:header="709" w:footer="709" w:gutter="0"/>
          <w:cols w:space="708"/>
          <w:titlePg/>
          <w:docGrid w:linePitch="360"/>
        </w:sectPr>
      </w:pPr>
    </w:p>
    <w:p w:rsidR="00051789" w:rsidRPr="00051789" w:rsidRDefault="00051789" w:rsidP="00051789">
      <w:pPr>
        <w:ind w:firstLineChars="100" w:firstLine="200"/>
        <w:jc w:val="right"/>
        <w:rPr>
          <w:color w:val="000000"/>
          <w:sz w:val="20"/>
          <w:szCs w:val="20"/>
        </w:rPr>
      </w:pPr>
      <w:r w:rsidRPr="00051789">
        <w:rPr>
          <w:color w:val="000000"/>
          <w:sz w:val="20"/>
          <w:szCs w:val="20"/>
        </w:rPr>
        <w:lastRenderedPageBreak/>
        <w:t>Таблица 3</w:t>
      </w:r>
      <w:r w:rsidRPr="00051789">
        <w:rPr>
          <w:sz w:val="20"/>
          <w:szCs w:val="20"/>
        </w:rPr>
        <w:t xml:space="preserve"> Приложени</w:t>
      </w:r>
      <w:r w:rsidR="008C26EC">
        <w:rPr>
          <w:sz w:val="20"/>
          <w:szCs w:val="20"/>
        </w:rPr>
        <w:t>я</w:t>
      </w:r>
      <w:r w:rsidRPr="00051789">
        <w:rPr>
          <w:sz w:val="20"/>
          <w:szCs w:val="20"/>
        </w:rPr>
        <w:t xml:space="preserve"> № 1</w:t>
      </w:r>
    </w:p>
    <w:p w:rsidR="00051789" w:rsidRPr="00051789" w:rsidRDefault="00051789" w:rsidP="00051789">
      <w:pPr>
        <w:tabs>
          <w:tab w:val="left" w:pos="7797"/>
        </w:tabs>
        <w:ind w:right="-1"/>
        <w:jc w:val="right"/>
        <w:rPr>
          <w:sz w:val="20"/>
          <w:szCs w:val="20"/>
        </w:rPr>
      </w:pPr>
      <w:r w:rsidRPr="00051789">
        <w:rPr>
          <w:sz w:val="20"/>
          <w:szCs w:val="20"/>
        </w:rPr>
        <w:t>к постановлению администрации</w:t>
      </w:r>
    </w:p>
    <w:p w:rsidR="00051789" w:rsidRPr="00051789" w:rsidRDefault="00051789" w:rsidP="0005178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051789">
        <w:rPr>
          <w:rFonts w:ascii="Times New Roman" w:hAnsi="Times New Roman" w:cs="Times New Roman"/>
        </w:rPr>
        <w:t>МО «Северо-Байкальский район»</w:t>
      </w:r>
    </w:p>
    <w:p w:rsidR="0044499E" w:rsidRDefault="00212447" w:rsidP="0044499E">
      <w:pPr>
        <w:ind w:firstLine="709"/>
        <w:jc w:val="right"/>
        <w:rPr>
          <w:bCs/>
          <w:spacing w:val="-2"/>
          <w:sz w:val="20"/>
          <w:szCs w:val="20"/>
        </w:rPr>
      </w:pPr>
      <w:r w:rsidRPr="00635F66">
        <w:rPr>
          <w:bCs/>
          <w:sz w:val="20"/>
          <w:szCs w:val="20"/>
        </w:rPr>
        <w:t xml:space="preserve">От </w:t>
      </w:r>
      <w:r w:rsidR="00F410A1">
        <w:rPr>
          <w:bCs/>
          <w:sz w:val="20"/>
          <w:szCs w:val="20"/>
        </w:rPr>
        <w:t>06</w:t>
      </w:r>
      <w:r w:rsidRPr="002B530A">
        <w:rPr>
          <w:bCs/>
          <w:sz w:val="20"/>
          <w:szCs w:val="20"/>
        </w:rPr>
        <w:t>.</w:t>
      </w:r>
      <w:r w:rsidR="00F410A1">
        <w:rPr>
          <w:bCs/>
          <w:sz w:val="20"/>
          <w:szCs w:val="20"/>
        </w:rPr>
        <w:t>03</w:t>
      </w:r>
      <w:r w:rsidRPr="002B530A">
        <w:rPr>
          <w:bCs/>
          <w:sz w:val="20"/>
          <w:szCs w:val="20"/>
        </w:rPr>
        <w:t>.202</w:t>
      </w:r>
      <w:r>
        <w:rPr>
          <w:bCs/>
          <w:sz w:val="20"/>
          <w:szCs w:val="20"/>
        </w:rPr>
        <w:t>3</w:t>
      </w:r>
      <w:r w:rsidRPr="002B530A">
        <w:rPr>
          <w:bCs/>
          <w:spacing w:val="-2"/>
          <w:sz w:val="20"/>
          <w:szCs w:val="20"/>
        </w:rPr>
        <w:t xml:space="preserve"> г. № </w:t>
      </w:r>
      <w:r w:rsidR="00F410A1">
        <w:rPr>
          <w:bCs/>
          <w:spacing w:val="-2"/>
          <w:sz w:val="20"/>
          <w:szCs w:val="20"/>
        </w:rPr>
        <w:t>66</w:t>
      </w:r>
    </w:p>
    <w:tbl>
      <w:tblPr>
        <w:tblW w:w="14973" w:type="dxa"/>
        <w:tblInd w:w="96" w:type="dxa"/>
        <w:tblLayout w:type="fixed"/>
        <w:tblLook w:val="04A0"/>
      </w:tblPr>
      <w:tblGrid>
        <w:gridCol w:w="509"/>
        <w:gridCol w:w="2350"/>
        <w:gridCol w:w="1406"/>
        <w:gridCol w:w="1092"/>
        <w:gridCol w:w="1092"/>
        <w:gridCol w:w="1499"/>
        <w:gridCol w:w="1144"/>
        <w:gridCol w:w="1160"/>
        <w:gridCol w:w="1101"/>
        <w:gridCol w:w="992"/>
        <w:gridCol w:w="992"/>
        <w:gridCol w:w="670"/>
        <w:gridCol w:w="966"/>
      </w:tblGrid>
      <w:tr w:rsidR="0060191F" w:rsidRPr="0060191F" w:rsidTr="0060191F">
        <w:trPr>
          <w:trHeight w:val="324"/>
        </w:trPr>
        <w:tc>
          <w:tcPr>
            <w:tcW w:w="1497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</w:rPr>
            </w:pPr>
            <w:r w:rsidRPr="0060191F">
              <w:rPr>
                <w:rFonts w:eastAsia="Arial"/>
                <w:b/>
                <w:bCs/>
                <w:color w:val="000000"/>
                <w:w w:val="110"/>
              </w:rPr>
              <w:t>Ресурсное обеспечение муниципальной программы по подпрограммам</w:t>
            </w:r>
          </w:p>
        </w:tc>
      </w:tr>
      <w:tr w:rsidR="0060191F" w:rsidRPr="0060191F" w:rsidTr="0060191F">
        <w:trPr>
          <w:trHeight w:val="363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color w:val="000000"/>
                <w:sz w:val="18"/>
                <w:szCs w:val="18"/>
              </w:rPr>
            </w:pPr>
            <w:r w:rsidRPr="0060191F">
              <w:rPr>
                <w:color w:val="000000"/>
                <w:sz w:val="18"/>
                <w:szCs w:val="18"/>
              </w:rPr>
              <w:t>№</w:t>
            </w:r>
          </w:p>
          <w:p w:rsidR="0060191F" w:rsidRPr="0060191F" w:rsidRDefault="0060191F" w:rsidP="0060191F">
            <w:pPr>
              <w:jc w:val="center"/>
              <w:rPr>
                <w:color w:val="000000"/>
                <w:sz w:val="18"/>
                <w:szCs w:val="18"/>
              </w:rPr>
            </w:pPr>
            <w:r w:rsidRPr="0060191F">
              <w:rPr>
                <w:color w:val="000000"/>
                <w:sz w:val="18"/>
                <w:szCs w:val="18"/>
              </w:rPr>
              <w:t>п/п</w:t>
            </w:r>
            <w:r w:rsidRPr="0060191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color w:val="000000"/>
                <w:sz w:val="18"/>
                <w:szCs w:val="18"/>
              </w:rPr>
            </w:pPr>
            <w:r w:rsidRPr="0060191F">
              <w:rPr>
                <w:color w:val="000000"/>
                <w:sz w:val="18"/>
                <w:szCs w:val="18"/>
              </w:rPr>
              <w:t>Наименование подпрограммы, мероприятия муниципальной программы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color w:val="000000"/>
                <w:sz w:val="18"/>
                <w:szCs w:val="18"/>
              </w:rPr>
            </w:pPr>
            <w:r w:rsidRPr="0060191F">
              <w:rPr>
                <w:color w:val="000000"/>
                <w:sz w:val="18"/>
                <w:szCs w:val="18"/>
              </w:rPr>
              <w:t>Ожидаемый</w:t>
            </w:r>
          </w:p>
          <w:p w:rsidR="0060191F" w:rsidRPr="0060191F" w:rsidRDefault="0060191F" w:rsidP="0060191F">
            <w:pPr>
              <w:jc w:val="center"/>
              <w:rPr>
                <w:color w:val="000000"/>
                <w:sz w:val="18"/>
                <w:szCs w:val="18"/>
              </w:rPr>
            </w:pPr>
            <w:r w:rsidRPr="0060191F">
              <w:rPr>
                <w:color w:val="000000"/>
                <w:sz w:val="18"/>
                <w:szCs w:val="18"/>
              </w:rPr>
              <w:t>социально-</w:t>
            </w:r>
          </w:p>
          <w:p w:rsidR="0060191F" w:rsidRPr="0060191F" w:rsidRDefault="0060191F" w:rsidP="0060191F">
            <w:pPr>
              <w:jc w:val="center"/>
              <w:rPr>
                <w:color w:val="000000"/>
                <w:sz w:val="18"/>
                <w:szCs w:val="18"/>
              </w:rPr>
            </w:pPr>
            <w:r w:rsidRPr="0060191F">
              <w:rPr>
                <w:color w:val="000000"/>
                <w:sz w:val="18"/>
                <w:szCs w:val="18"/>
              </w:rPr>
              <w:t>экономический</w:t>
            </w:r>
          </w:p>
          <w:p w:rsidR="0060191F" w:rsidRPr="0060191F" w:rsidRDefault="0060191F" w:rsidP="0060191F">
            <w:pPr>
              <w:jc w:val="center"/>
              <w:rPr>
                <w:color w:val="000000"/>
                <w:sz w:val="18"/>
                <w:szCs w:val="18"/>
              </w:rPr>
            </w:pPr>
            <w:r w:rsidRPr="0060191F">
              <w:rPr>
                <w:color w:val="000000"/>
                <w:sz w:val="18"/>
                <w:szCs w:val="18"/>
              </w:rPr>
              <w:t>эффект</w:t>
            </w:r>
          </w:p>
          <w:p w:rsidR="0060191F" w:rsidRPr="0060191F" w:rsidRDefault="0060191F" w:rsidP="0060191F">
            <w:pPr>
              <w:jc w:val="center"/>
              <w:rPr>
                <w:color w:val="000000"/>
                <w:sz w:val="18"/>
                <w:szCs w:val="18"/>
              </w:rPr>
            </w:pPr>
            <w:r w:rsidRPr="0060191F">
              <w:rPr>
                <w:color w:val="000000"/>
                <w:sz w:val="20"/>
                <w:szCs w:val="20"/>
              </w:rPr>
              <w:t>&lt;1&gt;</w:t>
            </w:r>
          </w:p>
        </w:tc>
        <w:tc>
          <w:tcPr>
            <w:tcW w:w="21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color w:val="000000"/>
                <w:sz w:val="18"/>
                <w:szCs w:val="18"/>
              </w:rPr>
            </w:pPr>
            <w:r w:rsidRPr="0060191F">
              <w:rPr>
                <w:color w:val="000000"/>
                <w:sz w:val="18"/>
                <w:szCs w:val="18"/>
              </w:rPr>
              <w:t>Период реализации программы. подпрограммы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color w:val="000000"/>
                <w:sz w:val="18"/>
                <w:szCs w:val="18"/>
              </w:rPr>
            </w:pPr>
            <w:r w:rsidRPr="0060191F">
              <w:rPr>
                <w:color w:val="000000"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6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color w:val="000000"/>
                <w:sz w:val="18"/>
                <w:szCs w:val="18"/>
              </w:rPr>
            </w:pPr>
            <w:r w:rsidRPr="0060191F">
              <w:rPr>
                <w:color w:val="000000"/>
                <w:sz w:val="18"/>
                <w:szCs w:val="18"/>
              </w:rPr>
              <w:t>Финансовые показатели, тыс. руб.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color w:val="000000"/>
                <w:sz w:val="18"/>
                <w:szCs w:val="18"/>
              </w:rPr>
            </w:pPr>
            <w:r w:rsidRPr="0060191F">
              <w:rPr>
                <w:color w:val="000000"/>
                <w:sz w:val="18"/>
                <w:szCs w:val="18"/>
              </w:rPr>
              <w:t>Итого: ∑граф 7,</w:t>
            </w:r>
          </w:p>
          <w:p w:rsidR="0060191F" w:rsidRPr="0060191F" w:rsidRDefault="0060191F" w:rsidP="0060191F">
            <w:pPr>
              <w:jc w:val="center"/>
              <w:rPr>
                <w:color w:val="000000"/>
                <w:sz w:val="18"/>
                <w:szCs w:val="18"/>
              </w:rPr>
            </w:pPr>
            <w:r w:rsidRPr="0060191F">
              <w:rPr>
                <w:color w:val="000000"/>
                <w:sz w:val="18"/>
                <w:szCs w:val="18"/>
              </w:rPr>
              <w:t>9,10,11,</w:t>
            </w:r>
          </w:p>
          <w:p w:rsidR="0060191F" w:rsidRPr="0060191F" w:rsidRDefault="0060191F" w:rsidP="0060191F">
            <w:pPr>
              <w:jc w:val="center"/>
              <w:rPr>
                <w:color w:val="000000"/>
                <w:sz w:val="18"/>
                <w:szCs w:val="18"/>
              </w:rPr>
            </w:pPr>
            <w:r w:rsidRPr="0060191F">
              <w:rPr>
                <w:color w:val="000000"/>
                <w:sz w:val="18"/>
                <w:szCs w:val="18"/>
              </w:rPr>
              <w:t>12</w:t>
            </w:r>
          </w:p>
        </w:tc>
      </w:tr>
      <w:tr w:rsidR="0060191F" w:rsidRPr="0060191F" w:rsidTr="0060191F">
        <w:trPr>
          <w:trHeight w:val="58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1F" w:rsidRPr="0060191F" w:rsidRDefault="0060191F" w:rsidP="006019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91F" w:rsidRPr="0060191F" w:rsidRDefault="0060191F" w:rsidP="006019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1F" w:rsidRPr="0060191F" w:rsidRDefault="0060191F" w:rsidP="006019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1F" w:rsidRPr="0060191F" w:rsidRDefault="0060191F" w:rsidP="006019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color w:val="000000"/>
              </w:rPr>
            </w:pPr>
            <w:r w:rsidRPr="0060191F">
              <w:rPr>
                <w:color w:val="000000"/>
              </w:rPr>
              <w:t>2022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color w:val="000000"/>
              </w:rPr>
            </w:pPr>
            <w:r w:rsidRPr="0060191F">
              <w:rPr>
                <w:color w:val="00000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color w:val="000000"/>
              </w:rPr>
            </w:pPr>
            <w:r w:rsidRPr="0060191F">
              <w:rPr>
                <w:color w:val="00000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color w:val="000000"/>
              </w:rPr>
            </w:pPr>
            <w:r w:rsidRPr="0060191F">
              <w:rPr>
                <w:color w:val="000000"/>
              </w:rPr>
              <w:t>2025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color w:val="000000"/>
              </w:rPr>
            </w:pPr>
            <w:r w:rsidRPr="0060191F">
              <w:rPr>
                <w:color w:val="000000"/>
                <w:lang w:val="en-US"/>
              </w:rPr>
              <w:t>N+4</w:t>
            </w:r>
          </w:p>
        </w:tc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rPr>
                <w:color w:val="000000"/>
                <w:sz w:val="18"/>
                <w:szCs w:val="18"/>
              </w:rPr>
            </w:pPr>
          </w:p>
        </w:tc>
      </w:tr>
      <w:tr w:rsidR="0060191F" w:rsidRPr="0060191F" w:rsidTr="0060191F">
        <w:trPr>
          <w:trHeight w:val="557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1F" w:rsidRPr="0060191F" w:rsidRDefault="0060191F" w:rsidP="006019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91F" w:rsidRPr="0060191F" w:rsidRDefault="0060191F" w:rsidP="0060191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color w:val="000000"/>
                <w:sz w:val="18"/>
                <w:szCs w:val="18"/>
              </w:rPr>
            </w:pPr>
            <w:r w:rsidRPr="0060191F">
              <w:rPr>
                <w:color w:val="000000"/>
                <w:sz w:val="18"/>
                <w:szCs w:val="18"/>
              </w:rPr>
              <w:t>Начало реализации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color w:val="000000"/>
                <w:sz w:val="18"/>
                <w:szCs w:val="18"/>
              </w:rPr>
            </w:pPr>
            <w:r w:rsidRPr="0060191F">
              <w:rPr>
                <w:color w:val="000000"/>
                <w:sz w:val="18"/>
                <w:szCs w:val="18"/>
              </w:rPr>
              <w:t>Окончание</w:t>
            </w:r>
          </w:p>
          <w:p w:rsidR="0060191F" w:rsidRPr="0060191F" w:rsidRDefault="0060191F" w:rsidP="0060191F">
            <w:pPr>
              <w:jc w:val="center"/>
              <w:rPr>
                <w:color w:val="000000"/>
                <w:sz w:val="18"/>
                <w:szCs w:val="18"/>
              </w:rPr>
            </w:pPr>
            <w:r w:rsidRPr="0060191F">
              <w:rPr>
                <w:color w:val="000000"/>
                <w:sz w:val="18"/>
                <w:szCs w:val="18"/>
              </w:rPr>
              <w:t xml:space="preserve">реализации </w:t>
            </w: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1F" w:rsidRPr="0060191F" w:rsidRDefault="0060191F" w:rsidP="006019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color w:val="000000"/>
                <w:sz w:val="18"/>
                <w:szCs w:val="18"/>
              </w:rPr>
            </w:pPr>
            <w:r w:rsidRPr="0060191F">
              <w:rPr>
                <w:color w:val="000000"/>
                <w:sz w:val="18"/>
                <w:szCs w:val="18"/>
              </w:rPr>
              <w:t xml:space="preserve">План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color w:val="000000"/>
                <w:sz w:val="18"/>
                <w:szCs w:val="18"/>
              </w:rPr>
            </w:pPr>
            <w:r w:rsidRPr="0060191F">
              <w:rPr>
                <w:color w:val="000000"/>
                <w:sz w:val="18"/>
                <w:szCs w:val="18"/>
              </w:rPr>
              <w:t>Утверждено в бюджете</w:t>
            </w:r>
          </w:p>
          <w:p w:rsidR="0060191F" w:rsidRPr="0060191F" w:rsidRDefault="0060191F" w:rsidP="0060191F">
            <w:pPr>
              <w:jc w:val="center"/>
              <w:rPr>
                <w:color w:val="000000"/>
                <w:sz w:val="18"/>
                <w:szCs w:val="18"/>
              </w:rPr>
            </w:pPr>
            <w:r w:rsidRPr="0060191F">
              <w:rPr>
                <w:color w:val="000000"/>
                <w:sz w:val="20"/>
                <w:szCs w:val="20"/>
              </w:rPr>
              <w:t>&lt;3&gt;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color w:val="000000"/>
                <w:sz w:val="18"/>
                <w:szCs w:val="18"/>
              </w:rPr>
            </w:pPr>
            <w:r w:rsidRPr="0060191F">
              <w:rPr>
                <w:color w:val="000000"/>
                <w:sz w:val="18"/>
                <w:szCs w:val="18"/>
              </w:rPr>
              <w:t xml:space="preserve">План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color w:val="000000"/>
                <w:sz w:val="18"/>
                <w:szCs w:val="18"/>
              </w:rPr>
            </w:pPr>
            <w:r w:rsidRPr="0060191F">
              <w:rPr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color w:val="000000"/>
                <w:sz w:val="18"/>
                <w:szCs w:val="18"/>
              </w:rPr>
            </w:pPr>
            <w:r w:rsidRPr="0060191F">
              <w:rPr>
                <w:color w:val="000000"/>
                <w:sz w:val="18"/>
                <w:szCs w:val="18"/>
              </w:rPr>
              <w:t xml:space="preserve">План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color w:val="000000"/>
                <w:sz w:val="18"/>
                <w:szCs w:val="18"/>
              </w:rPr>
            </w:pPr>
            <w:r w:rsidRPr="0060191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rPr>
                <w:color w:val="000000"/>
                <w:sz w:val="18"/>
                <w:szCs w:val="18"/>
              </w:rPr>
            </w:pPr>
          </w:p>
        </w:tc>
      </w:tr>
      <w:tr w:rsidR="0060191F" w:rsidRPr="0060191F" w:rsidTr="0060191F">
        <w:trPr>
          <w:trHeight w:val="22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color w:val="000000"/>
              </w:rPr>
            </w:pPr>
            <w:r w:rsidRPr="0060191F">
              <w:rPr>
                <w:color w:val="000000"/>
              </w:rPr>
              <w:t>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color w:val="000000"/>
              </w:rPr>
            </w:pPr>
            <w:r w:rsidRPr="0060191F">
              <w:rPr>
                <w:color w:val="000000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color w:val="000000"/>
              </w:rPr>
            </w:pPr>
            <w:r w:rsidRPr="0060191F">
              <w:rPr>
                <w:color w:val="000000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color w:val="000000"/>
              </w:rPr>
            </w:pPr>
            <w:r w:rsidRPr="0060191F">
              <w:rPr>
                <w:color w:val="000000"/>
              </w:rPr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color w:val="000000"/>
              </w:rPr>
            </w:pPr>
            <w:r w:rsidRPr="0060191F">
              <w:rPr>
                <w:color w:val="000000"/>
              </w:rPr>
              <w:t>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color w:val="000000"/>
              </w:rPr>
            </w:pPr>
            <w:r w:rsidRPr="0060191F">
              <w:rPr>
                <w:color w:val="000000"/>
              </w:rPr>
              <w:t>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color w:val="000000"/>
              </w:rPr>
            </w:pPr>
            <w:r w:rsidRPr="0060191F">
              <w:rPr>
                <w:color w:val="000000"/>
              </w:rPr>
              <w:t>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color w:val="000000"/>
              </w:rPr>
            </w:pPr>
            <w:r w:rsidRPr="0060191F">
              <w:rPr>
                <w:color w:val="000000"/>
              </w:rPr>
              <w:t>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color w:val="000000"/>
              </w:rPr>
            </w:pPr>
            <w:r w:rsidRPr="0060191F"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color w:val="000000"/>
              </w:rPr>
            </w:pPr>
            <w:r w:rsidRPr="0060191F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color w:val="000000"/>
              </w:rPr>
            </w:pPr>
            <w:r w:rsidRPr="0060191F">
              <w:rPr>
                <w:color w:val="000000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color w:val="000000"/>
              </w:rPr>
            </w:pPr>
            <w:r w:rsidRPr="0060191F">
              <w:rPr>
                <w:color w:val="000000"/>
              </w:rPr>
              <w:t>12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color w:val="000000"/>
              </w:rPr>
            </w:pPr>
            <w:r w:rsidRPr="0060191F">
              <w:rPr>
                <w:color w:val="000000"/>
              </w:rPr>
              <w:t>13</w:t>
            </w:r>
          </w:p>
        </w:tc>
      </w:tr>
      <w:tr w:rsidR="0060191F" w:rsidRPr="0060191F" w:rsidTr="0060191F">
        <w:trPr>
          <w:trHeight w:val="227"/>
        </w:trPr>
        <w:tc>
          <w:tcPr>
            <w:tcW w:w="14007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Земельные отношения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60191F" w:rsidRPr="0060191F" w:rsidTr="0060191F">
        <w:trPr>
          <w:trHeight w:val="227"/>
        </w:trPr>
        <w:tc>
          <w:tcPr>
            <w:tcW w:w="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color w:val="000000"/>
                <w:sz w:val="20"/>
                <w:szCs w:val="20"/>
              </w:rPr>
            </w:pPr>
            <w:r w:rsidRPr="0060191F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Итого подпрограмма: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1312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1312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3147,43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384,8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4959,23</w:t>
            </w:r>
          </w:p>
        </w:tc>
      </w:tr>
      <w:tr w:rsidR="0060191F" w:rsidRPr="0060191F" w:rsidTr="0060191F">
        <w:trPr>
          <w:trHeight w:val="227"/>
        </w:trPr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91F" w:rsidRPr="0060191F" w:rsidRDefault="0060191F" w:rsidP="006019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0191F" w:rsidRPr="0060191F" w:rsidTr="0060191F">
        <w:trPr>
          <w:trHeight w:val="227"/>
        </w:trPr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91F" w:rsidRPr="0060191F" w:rsidRDefault="0060191F" w:rsidP="006019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654,98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327,56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71,25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1053,79</w:t>
            </w:r>
          </w:p>
        </w:tc>
      </w:tr>
      <w:tr w:rsidR="0060191F" w:rsidRPr="0060191F" w:rsidTr="0060191F">
        <w:trPr>
          <w:trHeight w:val="227"/>
        </w:trPr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91F" w:rsidRPr="0060191F" w:rsidRDefault="0060191F" w:rsidP="006019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1312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1312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2492,45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57,24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43,75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3905,44</w:t>
            </w:r>
          </w:p>
        </w:tc>
      </w:tr>
      <w:tr w:rsidR="0060191F" w:rsidRPr="0060191F" w:rsidTr="0060191F">
        <w:trPr>
          <w:trHeight w:val="227"/>
        </w:trPr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91F" w:rsidRPr="0060191F" w:rsidRDefault="0060191F" w:rsidP="006019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ВБ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0191F" w:rsidRPr="0060191F" w:rsidTr="0060191F">
        <w:trPr>
          <w:trHeight w:val="227"/>
        </w:trPr>
        <w:tc>
          <w:tcPr>
            <w:tcW w:w="1400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Имущественные отношения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60191F" w:rsidRPr="0060191F" w:rsidTr="0060191F">
        <w:trPr>
          <w:trHeight w:val="227"/>
        </w:trPr>
        <w:tc>
          <w:tcPr>
            <w:tcW w:w="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color w:val="000000"/>
                <w:sz w:val="20"/>
                <w:szCs w:val="20"/>
              </w:rPr>
            </w:pPr>
            <w:r w:rsidRPr="0060191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Итого подпрограмма: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348,85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348,85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1431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1839,85</w:t>
            </w:r>
          </w:p>
        </w:tc>
      </w:tr>
      <w:tr w:rsidR="0060191F" w:rsidRPr="0060191F" w:rsidTr="0060191F">
        <w:trPr>
          <w:trHeight w:val="227"/>
        </w:trPr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91F" w:rsidRPr="0060191F" w:rsidRDefault="0060191F" w:rsidP="006019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0191F" w:rsidRPr="0060191F" w:rsidTr="0060191F">
        <w:trPr>
          <w:trHeight w:val="227"/>
        </w:trPr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91F" w:rsidRPr="0060191F" w:rsidRDefault="0060191F" w:rsidP="006019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0191F" w:rsidRPr="0060191F" w:rsidTr="0060191F">
        <w:trPr>
          <w:trHeight w:val="227"/>
        </w:trPr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91F" w:rsidRPr="0060191F" w:rsidRDefault="0060191F" w:rsidP="006019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348,85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348,85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1431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1839,85</w:t>
            </w:r>
          </w:p>
        </w:tc>
      </w:tr>
      <w:tr w:rsidR="0060191F" w:rsidRPr="0060191F" w:rsidTr="0060191F">
        <w:trPr>
          <w:trHeight w:val="227"/>
        </w:trPr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91F" w:rsidRPr="0060191F" w:rsidRDefault="0060191F" w:rsidP="006019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ВБ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0191F" w:rsidRPr="0060191F" w:rsidTr="0060191F">
        <w:trPr>
          <w:trHeight w:val="227"/>
        </w:trPr>
        <w:tc>
          <w:tcPr>
            <w:tcW w:w="14973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 Обеспечение создания условий для реализации муниципальной программы МО «Северо-Байкальский район» </w:t>
            </w:r>
          </w:p>
        </w:tc>
      </w:tr>
      <w:tr w:rsidR="0060191F" w:rsidRPr="0060191F" w:rsidTr="0060191F">
        <w:trPr>
          <w:trHeight w:val="227"/>
        </w:trPr>
        <w:tc>
          <w:tcPr>
            <w:tcW w:w="14973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«Развитие имущественных и земельных отношений»</w:t>
            </w:r>
          </w:p>
        </w:tc>
      </w:tr>
      <w:tr w:rsidR="0060191F" w:rsidRPr="0060191F" w:rsidTr="0060191F">
        <w:trPr>
          <w:trHeight w:val="227"/>
        </w:trPr>
        <w:tc>
          <w:tcPr>
            <w:tcW w:w="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color w:val="000000"/>
                <w:sz w:val="20"/>
                <w:szCs w:val="20"/>
              </w:rPr>
            </w:pPr>
            <w:r w:rsidRPr="0060191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Итого подпрограмма: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1363,26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1363,26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1228,16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1228,16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1228,16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5047,74</w:t>
            </w:r>
          </w:p>
        </w:tc>
      </w:tr>
      <w:tr w:rsidR="0060191F" w:rsidRPr="0060191F" w:rsidTr="0060191F">
        <w:trPr>
          <w:trHeight w:val="227"/>
        </w:trPr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91F" w:rsidRPr="0060191F" w:rsidRDefault="0060191F" w:rsidP="006019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0191F" w:rsidRPr="0060191F" w:rsidTr="0060191F">
        <w:trPr>
          <w:trHeight w:val="227"/>
        </w:trPr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91F" w:rsidRPr="0060191F" w:rsidRDefault="0060191F" w:rsidP="006019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75,94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75,94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75,94</w:t>
            </w:r>
          </w:p>
        </w:tc>
      </w:tr>
      <w:tr w:rsidR="0060191F" w:rsidRPr="0060191F" w:rsidTr="0060191F">
        <w:trPr>
          <w:trHeight w:val="227"/>
        </w:trPr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91F" w:rsidRPr="0060191F" w:rsidRDefault="0060191F" w:rsidP="006019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1287,32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1287,32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1228,16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1228,16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1228,16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4971,8</w:t>
            </w:r>
          </w:p>
        </w:tc>
      </w:tr>
      <w:tr w:rsidR="0060191F" w:rsidRPr="0060191F" w:rsidTr="0060191F">
        <w:trPr>
          <w:trHeight w:val="227"/>
        </w:trPr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91F" w:rsidRPr="0060191F" w:rsidRDefault="0060191F" w:rsidP="006019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ВБ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0191F" w:rsidRPr="0060191F" w:rsidTr="000577DB">
        <w:trPr>
          <w:trHeight w:val="227"/>
        </w:trPr>
        <w:tc>
          <w:tcPr>
            <w:tcW w:w="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60191F" w:rsidRPr="0060191F" w:rsidRDefault="0060191F" w:rsidP="0060191F">
            <w:pPr>
              <w:jc w:val="center"/>
              <w:rPr>
                <w:color w:val="000000"/>
                <w:sz w:val="20"/>
                <w:szCs w:val="20"/>
              </w:rPr>
            </w:pPr>
            <w:r w:rsidRPr="0060191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0191F" w:rsidRPr="0060191F" w:rsidRDefault="0060191F" w:rsidP="0060191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Итого по программе: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3024,1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3024,1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5806,58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164</w:t>
            </w:r>
            <w:r w:rsidR="000577DB">
              <w:rPr>
                <w:b/>
                <w:bCs/>
                <w:color w:val="000000"/>
                <w:sz w:val="20"/>
                <w:szCs w:val="20"/>
              </w:rPr>
              <w:t>2,96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1373,15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60191F" w:rsidRPr="000577DB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77DB">
              <w:rPr>
                <w:b/>
                <w:bCs/>
                <w:color w:val="000000"/>
                <w:sz w:val="20"/>
                <w:szCs w:val="20"/>
              </w:rPr>
              <w:t>11846,8</w:t>
            </w:r>
          </w:p>
        </w:tc>
      </w:tr>
      <w:tr w:rsidR="0060191F" w:rsidRPr="0060191F" w:rsidTr="0060191F">
        <w:trPr>
          <w:trHeight w:val="227"/>
        </w:trPr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91F" w:rsidRPr="0060191F" w:rsidRDefault="0060191F" w:rsidP="006019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0191F" w:rsidRPr="0060191F" w:rsidRDefault="0060191F" w:rsidP="0060191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0191F" w:rsidRPr="0060191F" w:rsidTr="0060191F">
        <w:trPr>
          <w:trHeight w:val="227"/>
        </w:trPr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91F" w:rsidRPr="0060191F" w:rsidRDefault="0060191F" w:rsidP="006019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0191F" w:rsidRPr="0060191F" w:rsidRDefault="0060191F" w:rsidP="0060191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75,9</w:t>
            </w:r>
            <w:r w:rsidR="000577DB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75,9</w:t>
            </w:r>
            <w:r w:rsidR="000577DB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654,98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327,</w:t>
            </w:r>
            <w:r w:rsidR="00B907F6">
              <w:rPr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71,25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1129,7</w:t>
            </w:r>
            <w:r w:rsidR="000577DB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60191F" w:rsidRPr="0060191F" w:rsidTr="0060191F">
        <w:trPr>
          <w:trHeight w:val="227"/>
        </w:trPr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91F" w:rsidRPr="0060191F" w:rsidRDefault="0060191F" w:rsidP="006019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0191F" w:rsidRPr="0060191F" w:rsidRDefault="0060191F" w:rsidP="0060191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2948,</w:t>
            </w:r>
            <w:r w:rsidR="000577DB"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0191F" w:rsidRPr="0060191F" w:rsidRDefault="0060191F" w:rsidP="00057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2948,</w:t>
            </w:r>
            <w:r w:rsidR="000577DB"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5151,6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1315,4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1301,9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10717,1</w:t>
            </w:r>
          </w:p>
        </w:tc>
      </w:tr>
      <w:tr w:rsidR="0060191F" w:rsidRPr="0060191F" w:rsidTr="0060191F">
        <w:trPr>
          <w:trHeight w:val="227"/>
        </w:trPr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91F" w:rsidRPr="0060191F" w:rsidRDefault="0060191F" w:rsidP="006019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0191F" w:rsidRPr="0060191F" w:rsidRDefault="0060191F" w:rsidP="0060191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ВБ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0191F" w:rsidRPr="0060191F" w:rsidRDefault="0060191F" w:rsidP="00601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91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051789" w:rsidRPr="00B42FD8" w:rsidRDefault="00051789" w:rsidP="00051789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Pr="00B42FD8">
        <w:rPr>
          <w:sz w:val="18"/>
          <w:szCs w:val="18"/>
        </w:rPr>
        <w:t>&lt;1&gt; В графе 3 указываются ссылки на разделы 4 программы (номер показателя результативности, на достижение целевого значения которого влияет данное мероприятие).</w:t>
      </w:r>
    </w:p>
    <w:p w:rsidR="00051789" w:rsidRPr="00B42FD8" w:rsidRDefault="00051789" w:rsidP="00051789">
      <w:pPr>
        <w:widowControl w:val="0"/>
        <w:tabs>
          <w:tab w:val="left" w:pos="567"/>
        </w:tabs>
        <w:autoSpaceDE w:val="0"/>
        <w:autoSpaceDN w:val="0"/>
        <w:adjustRightInd w:val="0"/>
        <w:rPr>
          <w:sz w:val="18"/>
          <w:szCs w:val="18"/>
        </w:rPr>
      </w:pPr>
      <w:r w:rsidRPr="00B42FD8">
        <w:rPr>
          <w:sz w:val="18"/>
          <w:szCs w:val="18"/>
        </w:rPr>
        <w:t xml:space="preserve">           &lt;2&gt; </w:t>
      </w:r>
      <w:r w:rsidRPr="00B42FD8">
        <w:rPr>
          <w:sz w:val="18"/>
          <w:szCs w:val="18"/>
          <w:lang w:val="en-US"/>
        </w:rPr>
        <w:t>N</w:t>
      </w:r>
      <w:r w:rsidRPr="00B42FD8">
        <w:rPr>
          <w:sz w:val="18"/>
          <w:szCs w:val="18"/>
        </w:rPr>
        <w:t>- первый год действия программы</w:t>
      </w:r>
    </w:p>
    <w:p w:rsidR="00051789" w:rsidRDefault="00051789" w:rsidP="00051789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B42FD8">
        <w:rPr>
          <w:sz w:val="18"/>
          <w:szCs w:val="18"/>
        </w:rPr>
        <w:t xml:space="preserve">          &lt;3&gt; Графа вносится после утверждения бюджета МО «Северо</w:t>
      </w:r>
      <w:r>
        <w:rPr>
          <w:sz w:val="18"/>
          <w:szCs w:val="18"/>
        </w:rPr>
        <w:t>-Б</w:t>
      </w:r>
      <w:r w:rsidRPr="00B42FD8">
        <w:rPr>
          <w:sz w:val="18"/>
          <w:szCs w:val="18"/>
        </w:rPr>
        <w:t>айкальск</w:t>
      </w:r>
      <w:r>
        <w:rPr>
          <w:sz w:val="18"/>
          <w:szCs w:val="18"/>
        </w:rPr>
        <w:t>ий район</w:t>
      </w:r>
      <w:r w:rsidRPr="00B42FD8">
        <w:rPr>
          <w:sz w:val="18"/>
          <w:szCs w:val="18"/>
        </w:rPr>
        <w:t>» (в соответствии с разделом 5 Порядка).</w:t>
      </w:r>
    </w:p>
    <w:p w:rsidR="00051789" w:rsidRDefault="00051789" w:rsidP="001B7409">
      <w:pPr>
        <w:ind w:firstLine="709"/>
        <w:jc w:val="right"/>
        <w:rPr>
          <w:szCs w:val="28"/>
        </w:rPr>
        <w:sectPr w:rsidR="00051789" w:rsidSect="00683538">
          <w:pgSz w:w="16838" w:h="11906" w:orient="landscape" w:code="9"/>
          <w:pgMar w:top="1134" w:right="851" w:bottom="1276" w:left="1134" w:header="709" w:footer="709" w:gutter="0"/>
          <w:cols w:space="708"/>
          <w:titlePg/>
          <w:docGrid w:linePitch="360"/>
        </w:sectPr>
      </w:pPr>
    </w:p>
    <w:p w:rsidR="001B7409" w:rsidRPr="00D23212" w:rsidRDefault="001B7409" w:rsidP="001B7409">
      <w:pPr>
        <w:ind w:firstLine="709"/>
        <w:jc w:val="right"/>
        <w:rPr>
          <w:sz w:val="20"/>
          <w:szCs w:val="20"/>
        </w:rPr>
      </w:pPr>
      <w:r w:rsidRPr="00D23212">
        <w:rPr>
          <w:sz w:val="20"/>
          <w:szCs w:val="20"/>
        </w:rPr>
        <w:lastRenderedPageBreak/>
        <w:t>Приложение №</w:t>
      </w:r>
      <w:r w:rsidR="00094ECF" w:rsidRPr="00D23212">
        <w:rPr>
          <w:sz w:val="20"/>
          <w:szCs w:val="20"/>
        </w:rPr>
        <w:t xml:space="preserve"> </w:t>
      </w:r>
      <w:r w:rsidR="00BB1934" w:rsidRPr="00D23212">
        <w:rPr>
          <w:sz w:val="20"/>
          <w:szCs w:val="20"/>
        </w:rPr>
        <w:t>2</w:t>
      </w:r>
    </w:p>
    <w:p w:rsidR="001B7409" w:rsidRPr="00D23212" w:rsidRDefault="001B7409" w:rsidP="001B7409">
      <w:pPr>
        <w:ind w:firstLine="709"/>
        <w:jc w:val="right"/>
        <w:rPr>
          <w:bCs/>
          <w:sz w:val="20"/>
          <w:szCs w:val="20"/>
        </w:rPr>
      </w:pPr>
      <w:r w:rsidRPr="00D23212">
        <w:rPr>
          <w:sz w:val="20"/>
          <w:szCs w:val="20"/>
        </w:rPr>
        <w:t xml:space="preserve">к Постановлению </w:t>
      </w:r>
      <w:r w:rsidRPr="00D23212">
        <w:rPr>
          <w:bCs/>
          <w:sz w:val="20"/>
          <w:szCs w:val="20"/>
        </w:rPr>
        <w:t>администрации</w:t>
      </w:r>
    </w:p>
    <w:p w:rsidR="001B7409" w:rsidRPr="00D23212" w:rsidRDefault="001B7409" w:rsidP="001B7409">
      <w:pPr>
        <w:ind w:firstLine="709"/>
        <w:jc w:val="right"/>
        <w:rPr>
          <w:bCs/>
          <w:sz w:val="20"/>
          <w:szCs w:val="20"/>
        </w:rPr>
      </w:pPr>
      <w:r w:rsidRPr="00D23212">
        <w:rPr>
          <w:bCs/>
          <w:sz w:val="20"/>
          <w:szCs w:val="20"/>
        </w:rPr>
        <w:t>муниципального образования</w:t>
      </w:r>
    </w:p>
    <w:p w:rsidR="001B7409" w:rsidRPr="00D23212" w:rsidRDefault="001B7409" w:rsidP="001B7409">
      <w:pPr>
        <w:ind w:firstLine="709"/>
        <w:jc w:val="right"/>
        <w:rPr>
          <w:bCs/>
          <w:sz w:val="20"/>
          <w:szCs w:val="20"/>
        </w:rPr>
      </w:pPr>
      <w:r w:rsidRPr="00D23212">
        <w:rPr>
          <w:bCs/>
          <w:sz w:val="20"/>
          <w:szCs w:val="20"/>
        </w:rPr>
        <w:t>«Северо-Байкальский район»</w:t>
      </w:r>
    </w:p>
    <w:p w:rsidR="0044499E" w:rsidRPr="00B3560B" w:rsidRDefault="00582964" w:rsidP="0044499E">
      <w:pPr>
        <w:ind w:firstLine="709"/>
        <w:jc w:val="right"/>
        <w:rPr>
          <w:bCs/>
          <w:spacing w:val="-2"/>
          <w:sz w:val="20"/>
          <w:szCs w:val="20"/>
        </w:rPr>
      </w:pPr>
      <w:r w:rsidRPr="00D23212">
        <w:rPr>
          <w:bCs/>
          <w:sz w:val="20"/>
          <w:szCs w:val="20"/>
        </w:rPr>
        <w:t>о</w:t>
      </w:r>
      <w:r w:rsidR="0044499E" w:rsidRPr="00D23212">
        <w:rPr>
          <w:bCs/>
          <w:sz w:val="20"/>
          <w:szCs w:val="20"/>
        </w:rPr>
        <w:t xml:space="preserve">т </w:t>
      </w:r>
      <w:r w:rsidR="00F410A1">
        <w:rPr>
          <w:bCs/>
          <w:sz w:val="20"/>
          <w:szCs w:val="20"/>
        </w:rPr>
        <w:t>06</w:t>
      </w:r>
      <w:r w:rsidR="00402CB1" w:rsidRPr="002B530A">
        <w:rPr>
          <w:bCs/>
          <w:sz w:val="20"/>
          <w:szCs w:val="20"/>
        </w:rPr>
        <w:t>.</w:t>
      </w:r>
      <w:r w:rsidR="00F410A1">
        <w:rPr>
          <w:bCs/>
          <w:sz w:val="20"/>
          <w:szCs w:val="20"/>
        </w:rPr>
        <w:t>03</w:t>
      </w:r>
      <w:r w:rsidR="00402CB1" w:rsidRPr="002B530A">
        <w:rPr>
          <w:bCs/>
          <w:sz w:val="20"/>
          <w:szCs w:val="20"/>
        </w:rPr>
        <w:t>.202</w:t>
      </w:r>
      <w:r w:rsidR="00F410A1">
        <w:rPr>
          <w:bCs/>
          <w:sz w:val="20"/>
          <w:szCs w:val="20"/>
        </w:rPr>
        <w:t>3</w:t>
      </w:r>
      <w:r w:rsidR="00402CB1" w:rsidRPr="002B530A">
        <w:rPr>
          <w:bCs/>
          <w:spacing w:val="-2"/>
          <w:sz w:val="20"/>
          <w:szCs w:val="20"/>
        </w:rPr>
        <w:t xml:space="preserve"> г. № </w:t>
      </w:r>
      <w:r w:rsidR="00F410A1">
        <w:rPr>
          <w:bCs/>
          <w:spacing w:val="-2"/>
          <w:sz w:val="20"/>
          <w:szCs w:val="20"/>
        </w:rPr>
        <w:t>66</w:t>
      </w:r>
    </w:p>
    <w:p w:rsidR="00A55AB3" w:rsidRDefault="00A55AB3" w:rsidP="00B732BE">
      <w:pPr>
        <w:jc w:val="both"/>
        <w:outlineLvl w:val="0"/>
        <w:rPr>
          <w:b/>
        </w:rPr>
      </w:pPr>
    </w:p>
    <w:p w:rsidR="008F2957" w:rsidRPr="00401D75" w:rsidRDefault="00B62C04" w:rsidP="001B7409">
      <w:pPr>
        <w:jc w:val="center"/>
        <w:rPr>
          <w:b/>
        </w:rPr>
      </w:pPr>
      <w:r w:rsidRPr="00401D75">
        <w:rPr>
          <w:b/>
        </w:rPr>
        <w:t>Подпрограмма 1</w:t>
      </w:r>
      <w:r w:rsidR="008F2957" w:rsidRPr="00401D75">
        <w:rPr>
          <w:b/>
          <w:caps/>
        </w:rPr>
        <w:t xml:space="preserve"> </w:t>
      </w:r>
      <w:r w:rsidR="008F2957" w:rsidRPr="00401D75">
        <w:rPr>
          <w:b/>
        </w:rPr>
        <w:t>«Земельные отношения»</w:t>
      </w:r>
    </w:p>
    <w:p w:rsidR="009E7056" w:rsidRPr="005013A0" w:rsidRDefault="009E7056" w:rsidP="001B7409">
      <w:pPr>
        <w:jc w:val="center"/>
        <w:rPr>
          <w:rFonts w:eastAsia="Calibri"/>
          <w:bCs/>
          <w:lang w:eastAsia="en-US"/>
        </w:rPr>
      </w:pPr>
    </w:p>
    <w:tbl>
      <w:tblPr>
        <w:tblW w:w="475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88"/>
        <w:gridCol w:w="964"/>
        <w:gridCol w:w="1265"/>
        <w:gridCol w:w="851"/>
        <w:gridCol w:w="691"/>
        <w:gridCol w:w="827"/>
        <w:gridCol w:w="889"/>
        <w:gridCol w:w="569"/>
      </w:tblGrid>
      <w:tr w:rsidR="008F2957" w:rsidRPr="005013A0" w:rsidTr="00315D95">
        <w:tc>
          <w:tcPr>
            <w:tcW w:w="1860" w:type="pct"/>
          </w:tcPr>
          <w:p w:rsidR="008F2957" w:rsidRPr="005013A0" w:rsidRDefault="008F2957" w:rsidP="00B732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F2957" w:rsidRPr="005013A0" w:rsidRDefault="008F2957" w:rsidP="00B732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A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3140" w:type="pct"/>
            <w:gridSpan w:val="7"/>
            <w:vAlign w:val="center"/>
          </w:tcPr>
          <w:p w:rsidR="008F2957" w:rsidRPr="005013A0" w:rsidRDefault="008F2957" w:rsidP="00B732BE">
            <w:pPr>
              <w:autoSpaceDE w:val="0"/>
              <w:autoSpaceDN w:val="0"/>
              <w:adjustRightInd w:val="0"/>
              <w:jc w:val="both"/>
              <w:outlineLvl w:val="1"/>
            </w:pPr>
            <w:r w:rsidRPr="005013A0">
              <w:t>Земельные отношения</w:t>
            </w:r>
          </w:p>
        </w:tc>
      </w:tr>
      <w:tr w:rsidR="008F2957" w:rsidRPr="005013A0" w:rsidTr="00315D95">
        <w:tc>
          <w:tcPr>
            <w:tcW w:w="1860" w:type="pct"/>
          </w:tcPr>
          <w:p w:rsidR="008F2957" w:rsidRPr="005013A0" w:rsidRDefault="008F2957" w:rsidP="00B732BE">
            <w:pPr>
              <w:widowControl w:val="0"/>
              <w:autoSpaceDE w:val="0"/>
              <w:autoSpaceDN w:val="0"/>
              <w:adjustRightInd w:val="0"/>
              <w:jc w:val="both"/>
            </w:pPr>
            <w:r w:rsidRPr="005013A0">
              <w:t xml:space="preserve">Ответственный </w:t>
            </w:r>
            <w:r w:rsidRPr="005013A0">
              <w:br/>
              <w:t xml:space="preserve">исполнитель   </w:t>
            </w:r>
          </w:p>
        </w:tc>
        <w:tc>
          <w:tcPr>
            <w:tcW w:w="3140" w:type="pct"/>
            <w:gridSpan w:val="7"/>
            <w:vAlign w:val="center"/>
          </w:tcPr>
          <w:p w:rsidR="008F2957" w:rsidRPr="005013A0" w:rsidRDefault="008F2957" w:rsidP="009020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МКУ «Комитет по управлению муниципальным хозяйством» </w:t>
            </w:r>
            <w:r w:rsidR="009E7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(специалисты </w:t>
            </w:r>
            <w:r w:rsidR="00902007">
              <w:rPr>
                <w:rFonts w:ascii="Times New Roman" w:hAnsi="Times New Roman" w:cs="Times New Roman"/>
                <w:bCs/>
                <w:sz w:val="24"/>
                <w:szCs w:val="24"/>
              </w:rPr>
              <w:t>по земельным вопросам</w:t>
            </w:r>
            <w:r w:rsidR="009E705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5013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8F2957" w:rsidRPr="005013A0" w:rsidTr="00315D95">
        <w:trPr>
          <w:trHeight w:val="274"/>
        </w:trPr>
        <w:tc>
          <w:tcPr>
            <w:tcW w:w="1860" w:type="pct"/>
            <w:vAlign w:val="center"/>
          </w:tcPr>
          <w:p w:rsidR="008F2957" w:rsidRPr="005013A0" w:rsidRDefault="008F2957" w:rsidP="00B732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A0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140" w:type="pct"/>
            <w:gridSpan w:val="7"/>
            <w:vAlign w:val="center"/>
          </w:tcPr>
          <w:p w:rsidR="008F2957" w:rsidRPr="005013A0" w:rsidRDefault="00B62C04" w:rsidP="00B62C0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E7A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использования </w:t>
            </w:r>
            <w:r>
              <w:rPr>
                <w:rFonts w:ascii="Times New Roman" w:hAnsi="Times New Roman"/>
                <w:sz w:val="24"/>
                <w:szCs w:val="24"/>
              </w:rPr>
              <w:t>земельных участков</w:t>
            </w:r>
            <w:r w:rsidRPr="00540E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2957" w:rsidRPr="005013A0" w:rsidTr="00315D95">
        <w:trPr>
          <w:trHeight w:val="274"/>
        </w:trPr>
        <w:tc>
          <w:tcPr>
            <w:tcW w:w="1860" w:type="pct"/>
            <w:vAlign w:val="center"/>
          </w:tcPr>
          <w:p w:rsidR="008F2957" w:rsidRPr="005013A0" w:rsidRDefault="008F2957" w:rsidP="00B732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A0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140" w:type="pct"/>
            <w:gridSpan w:val="7"/>
            <w:vAlign w:val="center"/>
          </w:tcPr>
          <w:p w:rsidR="008F2957" w:rsidRPr="005013A0" w:rsidRDefault="00902007" w:rsidP="00FC38B7">
            <w:pPr>
              <w:pStyle w:val="aa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Образование земельных участков из </w:t>
            </w:r>
            <w:r w:rsidR="008F2957" w:rsidRPr="005013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 сельскохозяйственного назначения;</w:t>
            </w:r>
          </w:p>
          <w:p w:rsidR="00B34DDA" w:rsidRPr="00E06910" w:rsidRDefault="00902007" w:rsidP="00536FC2">
            <w:pPr>
              <w:pStyle w:val="aa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Образование земельных участков </w:t>
            </w:r>
            <w:r w:rsidR="002631C9">
              <w:rPr>
                <w:rFonts w:ascii="Times New Roman" w:hAnsi="Times New Roman"/>
                <w:sz w:val="24"/>
                <w:szCs w:val="24"/>
              </w:rPr>
              <w:t>из земель населенных пунктов для индивиду</w:t>
            </w:r>
            <w:r w:rsidR="00733B80">
              <w:rPr>
                <w:rFonts w:ascii="Times New Roman" w:hAnsi="Times New Roman"/>
                <w:sz w:val="24"/>
                <w:szCs w:val="24"/>
              </w:rPr>
              <w:t>ального жилищного строительства,</w:t>
            </w:r>
            <w:r w:rsidR="002631C9">
              <w:rPr>
                <w:rFonts w:ascii="Times New Roman" w:hAnsi="Times New Roman"/>
                <w:sz w:val="24"/>
                <w:szCs w:val="24"/>
              </w:rPr>
              <w:t xml:space="preserve"> ведения личного подсобного хозяйства</w:t>
            </w:r>
            <w:r w:rsidR="00536FC2">
              <w:rPr>
                <w:rFonts w:ascii="Times New Roman" w:hAnsi="Times New Roman"/>
                <w:sz w:val="24"/>
                <w:szCs w:val="24"/>
              </w:rPr>
              <w:t>,</w:t>
            </w:r>
            <w:r w:rsidR="00733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3B80">
              <w:rPr>
                <w:rFonts w:ascii="Times New Roman" w:hAnsi="Times New Roman"/>
                <w:bCs/>
                <w:sz w:val="24"/>
                <w:szCs w:val="24"/>
              </w:rPr>
              <w:t>ведения садоводства</w:t>
            </w:r>
            <w:r w:rsidR="00536FC2">
              <w:rPr>
                <w:rFonts w:ascii="Times New Roman" w:hAnsi="Times New Roman"/>
                <w:bCs/>
                <w:sz w:val="24"/>
                <w:szCs w:val="24"/>
              </w:rPr>
              <w:t xml:space="preserve"> и т.д.</w:t>
            </w:r>
          </w:p>
        </w:tc>
      </w:tr>
      <w:tr w:rsidR="008F2957" w:rsidRPr="005013A0" w:rsidTr="00315D95">
        <w:trPr>
          <w:trHeight w:val="274"/>
        </w:trPr>
        <w:tc>
          <w:tcPr>
            <w:tcW w:w="1860" w:type="pct"/>
            <w:vAlign w:val="center"/>
          </w:tcPr>
          <w:p w:rsidR="008F2957" w:rsidRPr="005013A0" w:rsidRDefault="008F2957" w:rsidP="00B62C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A0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140" w:type="pct"/>
            <w:gridSpan w:val="7"/>
            <w:vAlign w:val="center"/>
          </w:tcPr>
          <w:p w:rsidR="002631C9" w:rsidRPr="001A3D9B" w:rsidRDefault="002631C9" w:rsidP="00B62C04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Площадь земельных участков, </w:t>
            </w:r>
            <w:r w:rsidRPr="001A3D9B">
              <w:rPr>
                <w:rFonts w:ascii="Times New Roman" w:hAnsi="Times New Roman"/>
                <w:bCs/>
                <w:sz w:val="24"/>
                <w:szCs w:val="24"/>
              </w:rPr>
              <w:t>пред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оставленных </w:t>
            </w:r>
            <w:r w:rsidRPr="001A3D9B">
              <w:rPr>
                <w:rFonts w:ascii="Times New Roman" w:hAnsi="Times New Roman"/>
                <w:bCs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индивидуального </w:t>
            </w:r>
            <w:r w:rsidRPr="001A3D9B">
              <w:rPr>
                <w:rFonts w:ascii="Times New Roman" w:hAnsi="Times New Roman"/>
                <w:bCs/>
                <w:sz w:val="24"/>
                <w:szCs w:val="24"/>
              </w:rPr>
              <w:t>жилищного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строительства</w:t>
            </w:r>
            <w:r w:rsidRPr="001A3D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1A3D9B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1A3D9B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2631C9" w:rsidRPr="00902007" w:rsidRDefault="002631C9" w:rsidP="00B62C04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Площадь земельных участков, </w:t>
            </w:r>
            <w:r w:rsidRPr="001A3D9B">
              <w:rPr>
                <w:rFonts w:ascii="Times New Roman" w:hAnsi="Times New Roman"/>
                <w:bCs/>
                <w:sz w:val="24"/>
                <w:szCs w:val="24"/>
              </w:rPr>
              <w:t>пред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оставленных</w:t>
            </w:r>
            <w:r w:rsidRPr="001A3D9B">
              <w:rPr>
                <w:rFonts w:ascii="Times New Roman" w:hAnsi="Times New Roman"/>
                <w:bCs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ведения личного подсобного хозяйства</w:t>
            </w:r>
            <w:r w:rsidR="00733B80">
              <w:rPr>
                <w:rFonts w:ascii="Times New Roman" w:hAnsi="Times New Roman"/>
                <w:bCs/>
                <w:sz w:val="24"/>
                <w:szCs w:val="24"/>
              </w:rPr>
              <w:t>, ведения садоводства</w:t>
            </w:r>
            <w:r w:rsidR="00BC5B6E">
              <w:rPr>
                <w:rFonts w:ascii="Times New Roman" w:hAnsi="Times New Roman"/>
                <w:bCs/>
                <w:sz w:val="24"/>
                <w:szCs w:val="24"/>
              </w:rPr>
              <w:t xml:space="preserve"> и т.д.</w:t>
            </w:r>
            <w:r w:rsidRPr="001A3D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1A3D9B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1A3D9B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8F2957" w:rsidRPr="002631C9" w:rsidRDefault="002631C9" w:rsidP="00B62C04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Площадь земельных участков, </w:t>
            </w:r>
            <w:r w:rsidRPr="001A3D9B">
              <w:rPr>
                <w:rFonts w:ascii="Times New Roman" w:hAnsi="Times New Roman"/>
                <w:bCs/>
                <w:sz w:val="24"/>
                <w:szCs w:val="24"/>
              </w:rPr>
              <w:t>пред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оставленных для сельскохозяйственного использования (кв.м);</w:t>
            </w:r>
          </w:p>
        </w:tc>
      </w:tr>
      <w:tr w:rsidR="008F2957" w:rsidRPr="005013A0" w:rsidTr="00315D95">
        <w:tc>
          <w:tcPr>
            <w:tcW w:w="1860" w:type="pct"/>
            <w:vAlign w:val="center"/>
          </w:tcPr>
          <w:p w:rsidR="008F2957" w:rsidRPr="005013A0" w:rsidRDefault="008F2957" w:rsidP="00B732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A0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подпрограммы </w:t>
            </w:r>
          </w:p>
        </w:tc>
        <w:tc>
          <w:tcPr>
            <w:tcW w:w="3140" w:type="pct"/>
            <w:gridSpan w:val="7"/>
            <w:vAlign w:val="center"/>
          </w:tcPr>
          <w:p w:rsidR="008F2957" w:rsidRPr="005013A0" w:rsidRDefault="008F2957" w:rsidP="00B86E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631C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013A0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B86E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013A0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</w:p>
        </w:tc>
      </w:tr>
      <w:tr w:rsidR="002631C9" w:rsidRPr="00953ADC" w:rsidTr="00315D95">
        <w:tblPrEx>
          <w:tblCellMar>
            <w:left w:w="0" w:type="dxa"/>
            <w:right w:w="0" w:type="dxa"/>
          </w:tblCellMar>
          <w:tblLook w:val="01E0"/>
        </w:tblPrEx>
        <w:trPr>
          <w:trHeight w:val="264"/>
        </w:trPr>
        <w:tc>
          <w:tcPr>
            <w:tcW w:w="1860" w:type="pct"/>
            <w:vMerge w:val="restart"/>
            <w:shd w:val="clear" w:color="auto" w:fill="auto"/>
          </w:tcPr>
          <w:p w:rsidR="002631C9" w:rsidRPr="007F7A9C" w:rsidRDefault="00315D95" w:rsidP="00B62C04">
            <w:pPr>
              <w:widowControl w:val="0"/>
              <w:autoSpaceDE w:val="0"/>
              <w:autoSpaceDN w:val="0"/>
              <w:spacing w:line="252" w:lineRule="auto"/>
              <w:ind w:left="142" w:right="57"/>
              <w:rPr>
                <w:rFonts w:eastAsia="Arial"/>
              </w:rPr>
            </w:pPr>
            <w:r w:rsidRPr="00315D95">
              <w:rPr>
                <w:rFonts w:eastAsia="Arial"/>
              </w:rPr>
              <w:t>Объемы бюджетных ассигнований подпрограммы</w:t>
            </w:r>
          </w:p>
        </w:tc>
        <w:tc>
          <w:tcPr>
            <w:tcW w:w="3140" w:type="pct"/>
            <w:gridSpan w:val="7"/>
            <w:shd w:val="clear" w:color="auto" w:fill="auto"/>
          </w:tcPr>
          <w:p w:rsidR="002631C9" w:rsidRPr="007F7A9C" w:rsidRDefault="00315D95" w:rsidP="008C1AA6">
            <w:pPr>
              <w:widowControl w:val="0"/>
              <w:autoSpaceDE w:val="0"/>
              <w:autoSpaceDN w:val="0"/>
              <w:ind w:right="57"/>
              <w:jc w:val="right"/>
              <w:rPr>
                <w:rFonts w:eastAsia="Arial"/>
              </w:rPr>
            </w:pPr>
            <w:r w:rsidRPr="00315D95">
              <w:rPr>
                <w:rFonts w:eastAsia="Arial"/>
              </w:rPr>
              <w:t>4959,23 тыс. руб.</w:t>
            </w:r>
          </w:p>
        </w:tc>
      </w:tr>
      <w:tr w:rsidR="00315D95" w:rsidRPr="00953ADC" w:rsidTr="00315D95">
        <w:tblPrEx>
          <w:tblCellMar>
            <w:left w:w="0" w:type="dxa"/>
            <w:right w:w="0" w:type="dxa"/>
          </w:tblCellMar>
          <w:tblLook w:val="01E0"/>
        </w:tblPrEx>
        <w:trPr>
          <w:trHeight w:val="383"/>
        </w:trPr>
        <w:tc>
          <w:tcPr>
            <w:tcW w:w="1860" w:type="pct"/>
            <w:vMerge/>
            <w:shd w:val="clear" w:color="auto" w:fill="auto"/>
          </w:tcPr>
          <w:p w:rsidR="00315D95" w:rsidRPr="007F7A9C" w:rsidRDefault="00315D95" w:rsidP="008C1AA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1156" w:type="pct"/>
            <w:gridSpan w:val="2"/>
            <w:shd w:val="clear" w:color="auto" w:fill="auto"/>
          </w:tcPr>
          <w:p w:rsidR="00315D95" w:rsidRDefault="00315D95" w:rsidP="00315D95">
            <w:pPr>
              <w:rPr>
                <w:color w:val="000000"/>
              </w:rPr>
            </w:pPr>
            <w:r>
              <w:rPr>
                <w:color w:val="000000"/>
              </w:rPr>
              <w:t>Годы</w:t>
            </w:r>
          </w:p>
        </w:tc>
        <w:tc>
          <w:tcPr>
            <w:tcW w:w="441" w:type="pct"/>
            <w:shd w:val="clear" w:color="auto" w:fill="auto"/>
          </w:tcPr>
          <w:p w:rsidR="00315D95" w:rsidRDefault="00315D95" w:rsidP="00315D95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358" w:type="pct"/>
            <w:shd w:val="clear" w:color="auto" w:fill="auto"/>
          </w:tcPr>
          <w:p w:rsidR="00315D95" w:rsidRDefault="00315D95" w:rsidP="00315D95">
            <w:pPr>
              <w:rPr>
                <w:color w:val="000000"/>
              </w:rPr>
            </w:pPr>
            <w:r>
              <w:rPr>
                <w:color w:val="000000"/>
              </w:rPr>
              <w:t>ФБ</w:t>
            </w:r>
          </w:p>
        </w:tc>
        <w:tc>
          <w:tcPr>
            <w:tcW w:w="429" w:type="pct"/>
            <w:shd w:val="clear" w:color="auto" w:fill="auto"/>
          </w:tcPr>
          <w:p w:rsidR="00315D95" w:rsidRDefault="00315D95" w:rsidP="00315D95">
            <w:pPr>
              <w:rPr>
                <w:color w:val="000000"/>
              </w:rPr>
            </w:pPr>
            <w:r>
              <w:rPr>
                <w:color w:val="000000"/>
              </w:rPr>
              <w:t>РБ</w:t>
            </w:r>
          </w:p>
        </w:tc>
        <w:tc>
          <w:tcPr>
            <w:tcW w:w="461" w:type="pct"/>
            <w:shd w:val="clear" w:color="auto" w:fill="auto"/>
          </w:tcPr>
          <w:p w:rsidR="00315D95" w:rsidRDefault="00315D95" w:rsidP="00315D95">
            <w:pPr>
              <w:rPr>
                <w:color w:val="000000"/>
              </w:rPr>
            </w:pPr>
            <w:r>
              <w:rPr>
                <w:color w:val="000000"/>
              </w:rPr>
              <w:t>МБ</w:t>
            </w:r>
          </w:p>
        </w:tc>
        <w:tc>
          <w:tcPr>
            <w:tcW w:w="297" w:type="pct"/>
            <w:shd w:val="clear" w:color="auto" w:fill="auto"/>
          </w:tcPr>
          <w:p w:rsidR="00315D95" w:rsidRDefault="00315D95" w:rsidP="00315D95">
            <w:pPr>
              <w:rPr>
                <w:color w:val="000000"/>
              </w:rPr>
            </w:pPr>
            <w:r>
              <w:rPr>
                <w:color w:val="000000"/>
              </w:rPr>
              <w:t>ВИ</w:t>
            </w:r>
          </w:p>
        </w:tc>
      </w:tr>
      <w:tr w:rsidR="00315D95" w:rsidRPr="00953ADC" w:rsidTr="00315D95">
        <w:tblPrEx>
          <w:tblCellMar>
            <w:left w:w="0" w:type="dxa"/>
            <w:right w:w="0" w:type="dxa"/>
          </w:tblCellMar>
          <w:tblLook w:val="01E0"/>
        </w:tblPrEx>
        <w:trPr>
          <w:trHeight w:val="292"/>
        </w:trPr>
        <w:tc>
          <w:tcPr>
            <w:tcW w:w="1860" w:type="pct"/>
            <w:vMerge/>
            <w:shd w:val="clear" w:color="auto" w:fill="auto"/>
          </w:tcPr>
          <w:p w:rsidR="00315D95" w:rsidRPr="007F7A9C" w:rsidRDefault="00315D95" w:rsidP="008C1AA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:rsidR="00315D95" w:rsidRDefault="00315D95" w:rsidP="00315D95">
            <w:pPr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655" w:type="pct"/>
            <w:shd w:val="clear" w:color="auto" w:fill="auto"/>
          </w:tcPr>
          <w:p w:rsidR="00315D95" w:rsidRDefault="00315D95" w:rsidP="00315D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 по программе</w:t>
            </w:r>
          </w:p>
        </w:tc>
        <w:tc>
          <w:tcPr>
            <w:tcW w:w="441" w:type="pct"/>
            <w:shd w:val="clear" w:color="auto" w:fill="auto"/>
          </w:tcPr>
          <w:p w:rsidR="00315D95" w:rsidRDefault="00315D95" w:rsidP="00315D95">
            <w:pPr>
              <w:rPr>
                <w:color w:val="000000"/>
              </w:rPr>
            </w:pPr>
            <w:r>
              <w:rPr>
                <w:color w:val="000000"/>
              </w:rPr>
              <w:t>1312</w:t>
            </w:r>
          </w:p>
        </w:tc>
        <w:tc>
          <w:tcPr>
            <w:tcW w:w="358" w:type="pct"/>
            <w:shd w:val="clear" w:color="auto" w:fill="auto"/>
          </w:tcPr>
          <w:p w:rsidR="00315D95" w:rsidRDefault="00315D95" w:rsidP="00315D95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9" w:type="pct"/>
            <w:shd w:val="clear" w:color="auto" w:fill="auto"/>
          </w:tcPr>
          <w:p w:rsidR="00315D95" w:rsidRDefault="00315D95" w:rsidP="00315D95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61" w:type="pct"/>
            <w:shd w:val="clear" w:color="auto" w:fill="auto"/>
          </w:tcPr>
          <w:p w:rsidR="00315D95" w:rsidRDefault="00315D95" w:rsidP="00315D95">
            <w:pPr>
              <w:rPr>
                <w:color w:val="000000"/>
              </w:rPr>
            </w:pPr>
            <w:r>
              <w:rPr>
                <w:color w:val="000000"/>
              </w:rPr>
              <w:t>1312</w:t>
            </w:r>
          </w:p>
        </w:tc>
        <w:tc>
          <w:tcPr>
            <w:tcW w:w="297" w:type="pct"/>
            <w:shd w:val="clear" w:color="auto" w:fill="auto"/>
          </w:tcPr>
          <w:p w:rsidR="00315D95" w:rsidRDefault="00315D95" w:rsidP="00315D95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15D95" w:rsidRPr="00953ADC" w:rsidTr="00315D95">
        <w:tblPrEx>
          <w:tblCellMar>
            <w:left w:w="0" w:type="dxa"/>
            <w:right w:w="0" w:type="dxa"/>
          </w:tblCellMar>
          <w:tblLook w:val="01E0"/>
        </w:tblPrEx>
        <w:trPr>
          <w:trHeight w:val="292"/>
        </w:trPr>
        <w:tc>
          <w:tcPr>
            <w:tcW w:w="1860" w:type="pct"/>
            <w:vMerge/>
            <w:shd w:val="clear" w:color="auto" w:fill="auto"/>
          </w:tcPr>
          <w:p w:rsidR="00315D95" w:rsidRPr="007F7A9C" w:rsidRDefault="00315D95" w:rsidP="008C1AA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315D95" w:rsidRPr="007F7A9C" w:rsidRDefault="00315D95" w:rsidP="00315D95">
            <w:pPr>
              <w:widowControl w:val="0"/>
              <w:autoSpaceDE w:val="0"/>
              <w:autoSpaceDN w:val="0"/>
              <w:ind w:left="57" w:right="57"/>
              <w:rPr>
                <w:rFonts w:eastAsia="Arial"/>
              </w:rPr>
            </w:pPr>
          </w:p>
        </w:tc>
        <w:tc>
          <w:tcPr>
            <w:tcW w:w="655" w:type="pct"/>
            <w:shd w:val="clear" w:color="auto" w:fill="auto"/>
          </w:tcPr>
          <w:p w:rsidR="00315D95" w:rsidRPr="007F7A9C" w:rsidRDefault="00315D95" w:rsidP="00315D95">
            <w:pPr>
              <w:widowControl w:val="0"/>
              <w:autoSpaceDE w:val="0"/>
              <w:autoSpaceDN w:val="0"/>
              <w:spacing w:line="252" w:lineRule="auto"/>
              <w:ind w:right="143"/>
              <w:rPr>
                <w:rFonts w:eastAsia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 в бюджете</w:t>
            </w:r>
          </w:p>
        </w:tc>
        <w:tc>
          <w:tcPr>
            <w:tcW w:w="441" w:type="pct"/>
            <w:shd w:val="clear" w:color="auto" w:fill="auto"/>
          </w:tcPr>
          <w:p w:rsidR="00315D95" w:rsidRPr="007F7A9C" w:rsidRDefault="00315D95" w:rsidP="00315D95">
            <w:pPr>
              <w:widowControl w:val="0"/>
              <w:autoSpaceDE w:val="0"/>
              <w:autoSpaceDN w:val="0"/>
              <w:ind w:left="-2" w:right="57"/>
              <w:rPr>
                <w:rFonts w:eastAsia="Arial"/>
              </w:rPr>
            </w:pPr>
            <w:r>
              <w:rPr>
                <w:color w:val="000000"/>
              </w:rPr>
              <w:t>1312</w:t>
            </w:r>
          </w:p>
        </w:tc>
        <w:tc>
          <w:tcPr>
            <w:tcW w:w="358" w:type="pct"/>
            <w:shd w:val="clear" w:color="auto" w:fill="auto"/>
          </w:tcPr>
          <w:p w:rsidR="00315D95" w:rsidRPr="007F7A9C" w:rsidRDefault="00315D95" w:rsidP="00315D95">
            <w:pPr>
              <w:widowControl w:val="0"/>
              <w:autoSpaceDE w:val="0"/>
              <w:autoSpaceDN w:val="0"/>
              <w:ind w:left="-4" w:right="57"/>
              <w:rPr>
                <w:rFonts w:eastAsia="Arial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9" w:type="pct"/>
            <w:shd w:val="clear" w:color="auto" w:fill="auto"/>
          </w:tcPr>
          <w:p w:rsidR="00315D95" w:rsidRPr="007F7A9C" w:rsidRDefault="00315D95" w:rsidP="00315D95">
            <w:pPr>
              <w:widowControl w:val="0"/>
              <w:autoSpaceDE w:val="0"/>
              <w:autoSpaceDN w:val="0"/>
              <w:ind w:left="15" w:right="57"/>
              <w:rPr>
                <w:rFonts w:eastAsia="Arial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61" w:type="pct"/>
            <w:shd w:val="clear" w:color="auto" w:fill="auto"/>
          </w:tcPr>
          <w:p w:rsidR="00315D95" w:rsidRDefault="00315D95" w:rsidP="00315D95">
            <w:r>
              <w:rPr>
                <w:color w:val="000000"/>
              </w:rPr>
              <w:t>1312</w:t>
            </w:r>
          </w:p>
        </w:tc>
        <w:tc>
          <w:tcPr>
            <w:tcW w:w="297" w:type="pct"/>
            <w:shd w:val="clear" w:color="auto" w:fill="auto"/>
          </w:tcPr>
          <w:p w:rsidR="00315D95" w:rsidRPr="007F7A9C" w:rsidRDefault="00315D95" w:rsidP="00315D95">
            <w:pPr>
              <w:widowControl w:val="0"/>
              <w:autoSpaceDE w:val="0"/>
              <w:autoSpaceDN w:val="0"/>
              <w:ind w:left="-3" w:right="57"/>
              <w:rPr>
                <w:rFonts w:eastAsia="Arial"/>
              </w:rPr>
            </w:pPr>
            <w:r>
              <w:rPr>
                <w:color w:val="000000"/>
              </w:rPr>
              <w:t>0</w:t>
            </w:r>
          </w:p>
        </w:tc>
      </w:tr>
      <w:tr w:rsidR="00315D95" w:rsidRPr="00953ADC" w:rsidTr="00315D95">
        <w:tblPrEx>
          <w:tblCellMar>
            <w:left w:w="0" w:type="dxa"/>
            <w:right w:w="0" w:type="dxa"/>
          </w:tblCellMar>
          <w:tblLook w:val="01E0"/>
        </w:tblPrEx>
        <w:trPr>
          <w:trHeight w:val="496"/>
        </w:trPr>
        <w:tc>
          <w:tcPr>
            <w:tcW w:w="1860" w:type="pct"/>
            <w:vMerge/>
            <w:shd w:val="clear" w:color="auto" w:fill="auto"/>
          </w:tcPr>
          <w:p w:rsidR="00315D95" w:rsidRPr="007F7A9C" w:rsidRDefault="00315D95" w:rsidP="008C1AA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:rsidR="00315D95" w:rsidRDefault="00315D95" w:rsidP="00315D95">
            <w:pPr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655" w:type="pct"/>
            <w:shd w:val="clear" w:color="auto" w:fill="auto"/>
          </w:tcPr>
          <w:p w:rsidR="00315D95" w:rsidRDefault="00315D95" w:rsidP="00315D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 по программе</w:t>
            </w:r>
          </w:p>
        </w:tc>
        <w:tc>
          <w:tcPr>
            <w:tcW w:w="441" w:type="pct"/>
            <w:shd w:val="clear" w:color="auto" w:fill="auto"/>
          </w:tcPr>
          <w:p w:rsidR="00315D95" w:rsidRDefault="00315D95" w:rsidP="00315D95">
            <w:pPr>
              <w:rPr>
                <w:color w:val="000000"/>
              </w:rPr>
            </w:pPr>
            <w:r>
              <w:rPr>
                <w:color w:val="000000"/>
              </w:rPr>
              <w:t>3147,43</w:t>
            </w:r>
          </w:p>
        </w:tc>
        <w:tc>
          <w:tcPr>
            <w:tcW w:w="358" w:type="pct"/>
            <w:shd w:val="clear" w:color="auto" w:fill="auto"/>
          </w:tcPr>
          <w:p w:rsidR="00315D95" w:rsidRDefault="00315D95" w:rsidP="00315D95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9" w:type="pct"/>
            <w:shd w:val="clear" w:color="auto" w:fill="auto"/>
          </w:tcPr>
          <w:p w:rsidR="00315D95" w:rsidRDefault="00315D95" w:rsidP="00315D95">
            <w:pPr>
              <w:rPr>
                <w:color w:val="000000"/>
              </w:rPr>
            </w:pPr>
            <w:r>
              <w:rPr>
                <w:color w:val="000000"/>
              </w:rPr>
              <w:t>654,98</w:t>
            </w:r>
          </w:p>
        </w:tc>
        <w:tc>
          <w:tcPr>
            <w:tcW w:w="461" w:type="pct"/>
            <w:shd w:val="clear" w:color="auto" w:fill="auto"/>
          </w:tcPr>
          <w:p w:rsidR="00315D95" w:rsidRDefault="00315D95" w:rsidP="00315D95">
            <w:pPr>
              <w:rPr>
                <w:color w:val="000000"/>
              </w:rPr>
            </w:pPr>
            <w:r>
              <w:rPr>
                <w:color w:val="000000"/>
              </w:rPr>
              <w:t>2492,45</w:t>
            </w:r>
          </w:p>
        </w:tc>
        <w:tc>
          <w:tcPr>
            <w:tcW w:w="297" w:type="pct"/>
            <w:shd w:val="clear" w:color="auto" w:fill="auto"/>
          </w:tcPr>
          <w:p w:rsidR="00315D95" w:rsidRDefault="00315D95" w:rsidP="00315D95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15D95" w:rsidRPr="00953ADC" w:rsidTr="00315D95">
        <w:tblPrEx>
          <w:tblCellMar>
            <w:left w:w="0" w:type="dxa"/>
            <w:right w:w="0" w:type="dxa"/>
          </w:tblCellMar>
          <w:tblLook w:val="01E0"/>
        </w:tblPrEx>
        <w:trPr>
          <w:trHeight w:val="496"/>
        </w:trPr>
        <w:tc>
          <w:tcPr>
            <w:tcW w:w="1860" w:type="pct"/>
            <w:vMerge/>
            <w:shd w:val="clear" w:color="auto" w:fill="auto"/>
          </w:tcPr>
          <w:p w:rsidR="00315D95" w:rsidRPr="007F7A9C" w:rsidRDefault="00315D95" w:rsidP="008C1AA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315D95" w:rsidRDefault="00315D95" w:rsidP="00315D95">
            <w:pPr>
              <w:widowControl w:val="0"/>
              <w:autoSpaceDE w:val="0"/>
              <w:autoSpaceDN w:val="0"/>
              <w:ind w:left="57" w:right="57"/>
              <w:rPr>
                <w:rFonts w:eastAsia="Arial"/>
              </w:rPr>
            </w:pPr>
          </w:p>
        </w:tc>
        <w:tc>
          <w:tcPr>
            <w:tcW w:w="655" w:type="pct"/>
            <w:shd w:val="clear" w:color="auto" w:fill="auto"/>
          </w:tcPr>
          <w:p w:rsidR="00315D95" w:rsidRPr="007F7A9C" w:rsidRDefault="00315D95" w:rsidP="00315D95">
            <w:pPr>
              <w:widowControl w:val="0"/>
              <w:autoSpaceDE w:val="0"/>
              <w:autoSpaceDN w:val="0"/>
              <w:spacing w:line="252" w:lineRule="auto"/>
              <w:ind w:right="143"/>
              <w:rPr>
                <w:rFonts w:eastAsia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 в бюджете</w:t>
            </w:r>
          </w:p>
        </w:tc>
        <w:tc>
          <w:tcPr>
            <w:tcW w:w="441" w:type="pct"/>
            <w:shd w:val="clear" w:color="auto" w:fill="auto"/>
          </w:tcPr>
          <w:p w:rsidR="00315D95" w:rsidRPr="008A33A5" w:rsidRDefault="00315D95" w:rsidP="00315D95">
            <w:pPr>
              <w:widowControl w:val="0"/>
              <w:autoSpaceDE w:val="0"/>
              <w:autoSpaceDN w:val="0"/>
              <w:ind w:left="-2" w:right="57"/>
              <w:rPr>
                <w:rFonts w:eastAsia="Arial"/>
              </w:rPr>
            </w:pPr>
            <w:r>
              <w:rPr>
                <w:color w:val="000000"/>
              </w:rPr>
              <w:t>3147,43</w:t>
            </w:r>
          </w:p>
        </w:tc>
        <w:tc>
          <w:tcPr>
            <w:tcW w:w="358" w:type="pct"/>
            <w:shd w:val="clear" w:color="auto" w:fill="auto"/>
          </w:tcPr>
          <w:p w:rsidR="00315D95" w:rsidRPr="008A33A5" w:rsidRDefault="00315D95" w:rsidP="00315D95">
            <w:pPr>
              <w:widowControl w:val="0"/>
              <w:autoSpaceDE w:val="0"/>
              <w:autoSpaceDN w:val="0"/>
              <w:ind w:left="-4" w:right="57"/>
              <w:rPr>
                <w:rFonts w:eastAsia="Arial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9" w:type="pct"/>
            <w:shd w:val="clear" w:color="auto" w:fill="auto"/>
          </w:tcPr>
          <w:p w:rsidR="00315D95" w:rsidRPr="008A33A5" w:rsidRDefault="00315D95" w:rsidP="00315D95">
            <w:pPr>
              <w:widowControl w:val="0"/>
              <w:autoSpaceDE w:val="0"/>
              <w:autoSpaceDN w:val="0"/>
              <w:ind w:left="15" w:right="57"/>
              <w:rPr>
                <w:rFonts w:eastAsia="Arial"/>
              </w:rPr>
            </w:pPr>
            <w:r>
              <w:rPr>
                <w:color w:val="000000"/>
              </w:rPr>
              <w:t>654,98</w:t>
            </w:r>
          </w:p>
        </w:tc>
        <w:tc>
          <w:tcPr>
            <w:tcW w:w="461" w:type="pct"/>
            <w:shd w:val="clear" w:color="auto" w:fill="auto"/>
          </w:tcPr>
          <w:p w:rsidR="00315D95" w:rsidRPr="008A33A5" w:rsidRDefault="00315D95" w:rsidP="00315D95">
            <w:pPr>
              <w:widowControl w:val="0"/>
              <w:autoSpaceDE w:val="0"/>
              <w:autoSpaceDN w:val="0"/>
              <w:ind w:left="39" w:right="57"/>
              <w:rPr>
                <w:rFonts w:eastAsia="Arial"/>
              </w:rPr>
            </w:pPr>
            <w:r>
              <w:rPr>
                <w:color w:val="000000"/>
              </w:rPr>
              <w:t>2492,45</w:t>
            </w:r>
          </w:p>
        </w:tc>
        <w:tc>
          <w:tcPr>
            <w:tcW w:w="297" w:type="pct"/>
            <w:shd w:val="clear" w:color="auto" w:fill="auto"/>
          </w:tcPr>
          <w:p w:rsidR="00315D95" w:rsidRPr="008A33A5" w:rsidRDefault="00315D95" w:rsidP="00315D95">
            <w:pPr>
              <w:widowControl w:val="0"/>
              <w:autoSpaceDE w:val="0"/>
              <w:autoSpaceDN w:val="0"/>
              <w:ind w:left="-3" w:right="57"/>
              <w:rPr>
                <w:rFonts w:eastAsia="Arial"/>
              </w:rPr>
            </w:pPr>
            <w:r>
              <w:rPr>
                <w:color w:val="000000"/>
              </w:rPr>
              <w:t>0</w:t>
            </w:r>
          </w:p>
        </w:tc>
      </w:tr>
      <w:tr w:rsidR="00315D95" w:rsidRPr="00953ADC" w:rsidTr="00315D95">
        <w:tblPrEx>
          <w:tblCellMar>
            <w:left w:w="0" w:type="dxa"/>
            <w:right w:w="0" w:type="dxa"/>
          </w:tblCellMar>
          <w:tblLook w:val="01E0"/>
        </w:tblPrEx>
        <w:trPr>
          <w:trHeight w:val="418"/>
        </w:trPr>
        <w:tc>
          <w:tcPr>
            <w:tcW w:w="1860" w:type="pct"/>
            <w:vMerge/>
            <w:shd w:val="clear" w:color="auto" w:fill="auto"/>
          </w:tcPr>
          <w:p w:rsidR="00315D95" w:rsidRPr="007F7A9C" w:rsidRDefault="00315D95" w:rsidP="008C1AA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:rsidR="00315D95" w:rsidRDefault="00315D95" w:rsidP="00315D95">
            <w:pPr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655" w:type="pct"/>
            <w:shd w:val="clear" w:color="auto" w:fill="auto"/>
          </w:tcPr>
          <w:p w:rsidR="00315D95" w:rsidRDefault="00315D95" w:rsidP="00315D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 по программе</w:t>
            </w:r>
          </w:p>
        </w:tc>
        <w:tc>
          <w:tcPr>
            <w:tcW w:w="441" w:type="pct"/>
            <w:shd w:val="clear" w:color="auto" w:fill="auto"/>
          </w:tcPr>
          <w:p w:rsidR="00315D95" w:rsidRDefault="00315D95" w:rsidP="00315D95">
            <w:pPr>
              <w:rPr>
                <w:color w:val="000000"/>
              </w:rPr>
            </w:pPr>
            <w:r>
              <w:rPr>
                <w:color w:val="000000"/>
              </w:rPr>
              <w:t>384,8</w:t>
            </w:r>
          </w:p>
        </w:tc>
        <w:tc>
          <w:tcPr>
            <w:tcW w:w="358" w:type="pct"/>
            <w:shd w:val="clear" w:color="auto" w:fill="auto"/>
          </w:tcPr>
          <w:p w:rsidR="00315D95" w:rsidRDefault="00315D95" w:rsidP="00315D95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9" w:type="pct"/>
            <w:shd w:val="clear" w:color="auto" w:fill="auto"/>
          </w:tcPr>
          <w:p w:rsidR="00315D95" w:rsidRDefault="00315D95" w:rsidP="00315D95">
            <w:pPr>
              <w:rPr>
                <w:color w:val="000000"/>
              </w:rPr>
            </w:pPr>
            <w:r>
              <w:rPr>
                <w:color w:val="000000"/>
              </w:rPr>
              <w:t>327,56</w:t>
            </w:r>
          </w:p>
        </w:tc>
        <w:tc>
          <w:tcPr>
            <w:tcW w:w="461" w:type="pct"/>
            <w:shd w:val="clear" w:color="auto" w:fill="auto"/>
          </w:tcPr>
          <w:p w:rsidR="00315D95" w:rsidRDefault="00315D95" w:rsidP="00315D95">
            <w:pPr>
              <w:ind w:left="36"/>
              <w:rPr>
                <w:color w:val="000000"/>
              </w:rPr>
            </w:pPr>
            <w:r>
              <w:rPr>
                <w:color w:val="000000"/>
              </w:rPr>
              <w:t>57,24</w:t>
            </w:r>
          </w:p>
        </w:tc>
        <w:tc>
          <w:tcPr>
            <w:tcW w:w="297" w:type="pct"/>
            <w:shd w:val="clear" w:color="auto" w:fill="auto"/>
          </w:tcPr>
          <w:p w:rsidR="00315D95" w:rsidRDefault="00315D95" w:rsidP="00315D95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15D95" w:rsidRPr="00953ADC" w:rsidTr="00315D95">
        <w:tblPrEx>
          <w:tblCellMar>
            <w:left w:w="0" w:type="dxa"/>
            <w:right w:w="0" w:type="dxa"/>
          </w:tblCellMar>
          <w:tblLook w:val="01E0"/>
        </w:tblPrEx>
        <w:trPr>
          <w:trHeight w:val="418"/>
        </w:trPr>
        <w:tc>
          <w:tcPr>
            <w:tcW w:w="1860" w:type="pct"/>
            <w:vMerge/>
            <w:shd w:val="clear" w:color="auto" w:fill="auto"/>
          </w:tcPr>
          <w:p w:rsidR="00315D95" w:rsidRPr="007F7A9C" w:rsidRDefault="00315D95" w:rsidP="008C1AA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315D95" w:rsidRDefault="00315D95" w:rsidP="00315D95">
            <w:pPr>
              <w:widowControl w:val="0"/>
              <w:autoSpaceDE w:val="0"/>
              <w:autoSpaceDN w:val="0"/>
              <w:ind w:left="57" w:right="57"/>
              <w:rPr>
                <w:rFonts w:eastAsia="Arial"/>
              </w:rPr>
            </w:pPr>
          </w:p>
        </w:tc>
        <w:tc>
          <w:tcPr>
            <w:tcW w:w="655" w:type="pct"/>
            <w:shd w:val="clear" w:color="auto" w:fill="auto"/>
          </w:tcPr>
          <w:p w:rsidR="00315D95" w:rsidRPr="007F7A9C" w:rsidRDefault="00315D95" w:rsidP="00315D95">
            <w:pPr>
              <w:widowControl w:val="0"/>
              <w:autoSpaceDE w:val="0"/>
              <w:autoSpaceDN w:val="0"/>
              <w:spacing w:line="252" w:lineRule="auto"/>
              <w:ind w:right="143"/>
              <w:rPr>
                <w:rFonts w:eastAsia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 в бюджете</w:t>
            </w:r>
          </w:p>
        </w:tc>
        <w:tc>
          <w:tcPr>
            <w:tcW w:w="441" w:type="pct"/>
            <w:shd w:val="clear" w:color="auto" w:fill="auto"/>
          </w:tcPr>
          <w:p w:rsidR="00315D95" w:rsidRPr="008A33A5" w:rsidRDefault="00315D95" w:rsidP="00315D95">
            <w:pPr>
              <w:widowControl w:val="0"/>
              <w:autoSpaceDE w:val="0"/>
              <w:autoSpaceDN w:val="0"/>
              <w:ind w:left="-4" w:right="57"/>
              <w:rPr>
                <w:rFonts w:eastAsia="Arial"/>
              </w:rPr>
            </w:pPr>
            <w:r>
              <w:rPr>
                <w:color w:val="000000"/>
              </w:rPr>
              <w:t>384,8</w:t>
            </w:r>
          </w:p>
        </w:tc>
        <w:tc>
          <w:tcPr>
            <w:tcW w:w="358" w:type="pct"/>
            <w:shd w:val="clear" w:color="auto" w:fill="auto"/>
          </w:tcPr>
          <w:p w:rsidR="00315D95" w:rsidRPr="008A33A5" w:rsidRDefault="00315D95" w:rsidP="00315D95">
            <w:pPr>
              <w:widowControl w:val="0"/>
              <w:autoSpaceDE w:val="0"/>
              <w:autoSpaceDN w:val="0"/>
              <w:ind w:left="-4" w:right="57"/>
              <w:rPr>
                <w:rFonts w:eastAsia="Arial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9" w:type="pct"/>
            <w:shd w:val="clear" w:color="auto" w:fill="auto"/>
          </w:tcPr>
          <w:p w:rsidR="00315D95" w:rsidRPr="008A33A5" w:rsidRDefault="00315D95" w:rsidP="00315D95">
            <w:pPr>
              <w:widowControl w:val="0"/>
              <w:autoSpaceDE w:val="0"/>
              <w:autoSpaceDN w:val="0"/>
              <w:ind w:left="15" w:right="57"/>
              <w:rPr>
                <w:rFonts w:eastAsia="Arial"/>
              </w:rPr>
            </w:pPr>
            <w:r>
              <w:rPr>
                <w:color w:val="000000"/>
              </w:rPr>
              <w:t>327,56</w:t>
            </w:r>
          </w:p>
        </w:tc>
        <w:tc>
          <w:tcPr>
            <w:tcW w:w="461" w:type="pct"/>
            <w:shd w:val="clear" w:color="auto" w:fill="auto"/>
          </w:tcPr>
          <w:p w:rsidR="00315D95" w:rsidRPr="008A33A5" w:rsidRDefault="00315D95" w:rsidP="00315D95">
            <w:pPr>
              <w:widowControl w:val="0"/>
              <w:autoSpaceDE w:val="0"/>
              <w:autoSpaceDN w:val="0"/>
              <w:ind w:left="39" w:right="57"/>
              <w:rPr>
                <w:rFonts w:eastAsia="Arial"/>
              </w:rPr>
            </w:pPr>
            <w:r>
              <w:rPr>
                <w:color w:val="000000"/>
              </w:rPr>
              <w:t>57,24</w:t>
            </w:r>
          </w:p>
        </w:tc>
        <w:tc>
          <w:tcPr>
            <w:tcW w:w="297" w:type="pct"/>
            <w:shd w:val="clear" w:color="auto" w:fill="auto"/>
          </w:tcPr>
          <w:p w:rsidR="00315D95" w:rsidRPr="008A33A5" w:rsidRDefault="00315D95" w:rsidP="00315D95">
            <w:pPr>
              <w:widowControl w:val="0"/>
              <w:autoSpaceDE w:val="0"/>
              <w:autoSpaceDN w:val="0"/>
              <w:ind w:left="-3" w:right="57"/>
              <w:rPr>
                <w:rFonts w:eastAsia="Arial"/>
              </w:rPr>
            </w:pPr>
            <w:r>
              <w:rPr>
                <w:color w:val="000000"/>
              </w:rPr>
              <w:t>0</w:t>
            </w:r>
          </w:p>
        </w:tc>
      </w:tr>
      <w:tr w:rsidR="00315D95" w:rsidRPr="00953ADC" w:rsidTr="00315D95">
        <w:tblPrEx>
          <w:tblCellMar>
            <w:left w:w="0" w:type="dxa"/>
            <w:right w:w="0" w:type="dxa"/>
          </w:tblCellMar>
          <w:tblLook w:val="01E0"/>
        </w:tblPrEx>
        <w:trPr>
          <w:trHeight w:val="481"/>
        </w:trPr>
        <w:tc>
          <w:tcPr>
            <w:tcW w:w="1860" w:type="pct"/>
            <w:vMerge/>
            <w:shd w:val="clear" w:color="auto" w:fill="auto"/>
          </w:tcPr>
          <w:p w:rsidR="00315D95" w:rsidRPr="007F7A9C" w:rsidRDefault="00315D95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:rsidR="00315D95" w:rsidRDefault="00315D95" w:rsidP="00315D95">
            <w:pPr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655" w:type="pct"/>
            <w:shd w:val="clear" w:color="auto" w:fill="auto"/>
          </w:tcPr>
          <w:p w:rsidR="00315D95" w:rsidRDefault="00315D95" w:rsidP="00315D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 по программе</w:t>
            </w:r>
          </w:p>
        </w:tc>
        <w:tc>
          <w:tcPr>
            <w:tcW w:w="441" w:type="pct"/>
            <w:shd w:val="clear" w:color="auto" w:fill="auto"/>
          </w:tcPr>
          <w:p w:rsidR="00315D95" w:rsidRDefault="00315D95" w:rsidP="00315D95">
            <w:pPr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358" w:type="pct"/>
            <w:shd w:val="clear" w:color="auto" w:fill="auto"/>
          </w:tcPr>
          <w:p w:rsidR="00315D95" w:rsidRDefault="00315D95" w:rsidP="00315D95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9" w:type="pct"/>
            <w:shd w:val="clear" w:color="auto" w:fill="auto"/>
          </w:tcPr>
          <w:p w:rsidR="00315D95" w:rsidRDefault="00315D95" w:rsidP="00315D95">
            <w:pPr>
              <w:rPr>
                <w:color w:val="000000"/>
              </w:rPr>
            </w:pPr>
            <w:r>
              <w:rPr>
                <w:color w:val="000000"/>
              </w:rPr>
              <w:t>71,25</w:t>
            </w:r>
          </w:p>
        </w:tc>
        <w:tc>
          <w:tcPr>
            <w:tcW w:w="461" w:type="pct"/>
            <w:shd w:val="clear" w:color="auto" w:fill="auto"/>
          </w:tcPr>
          <w:p w:rsidR="00315D95" w:rsidRDefault="00315D95" w:rsidP="00315D95">
            <w:pPr>
              <w:rPr>
                <w:color w:val="000000"/>
              </w:rPr>
            </w:pPr>
            <w:r>
              <w:rPr>
                <w:color w:val="000000"/>
              </w:rPr>
              <w:t>43,75</w:t>
            </w:r>
          </w:p>
        </w:tc>
        <w:tc>
          <w:tcPr>
            <w:tcW w:w="297" w:type="pct"/>
            <w:shd w:val="clear" w:color="auto" w:fill="auto"/>
          </w:tcPr>
          <w:p w:rsidR="00315D95" w:rsidRDefault="00315D95" w:rsidP="00315D95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15D95" w:rsidRPr="00953ADC" w:rsidTr="00315D95">
        <w:tblPrEx>
          <w:tblCellMar>
            <w:left w:w="0" w:type="dxa"/>
            <w:right w:w="0" w:type="dxa"/>
          </w:tblCellMar>
          <w:tblLook w:val="01E0"/>
        </w:tblPrEx>
        <w:trPr>
          <w:trHeight w:val="481"/>
        </w:trPr>
        <w:tc>
          <w:tcPr>
            <w:tcW w:w="1860" w:type="pct"/>
            <w:vMerge/>
            <w:shd w:val="clear" w:color="auto" w:fill="auto"/>
          </w:tcPr>
          <w:p w:rsidR="00315D95" w:rsidRPr="007F7A9C" w:rsidRDefault="00315D95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315D95" w:rsidRDefault="00315D95" w:rsidP="00315D95">
            <w:pPr>
              <w:widowControl w:val="0"/>
              <w:autoSpaceDE w:val="0"/>
              <w:autoSpaceDN w:val="0"/>
              <w:ind w:left="57" w:right="57"/>
              <w:rPr>
                <w:rFonts w:eastAsia="Arial"/>
              </w:rPr>
            </w:pPr>
          </w:p>
        </w:tc>
        <w:tc>
          <w:tcPr>
            <w:tcW w:w="655" w:type="pct"/>
            <w:shd w:val="clear" w:color="auto" w:fill="auto"/>
          </w:tcPr>
          <w:p w:rsidR="00315D95" w:rsidRPr="007F7A9C" w:rsidRDefault="00315D95" w:rsidP="00315D95">
            <w:pPr>
              <w:widowControl w:val="0"/>
              <w:autoSpaceDE w:val="0"/>
              <w:autoSpaceDN w:val="0"/>
              <w:spacing w:line="252" w:lineRule="auto"/>
              <w:ind w:right="143"/>
              <w:rPr>
                <w:rFonts w:eastAsia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 в бюджете</w:t>
            </w:r>
          </w:p>
        </w:tc>
        <w:tc>
          <w:tcPr>
            <w:tcW w:w="441" w:type="pct"/>
            <w:shd w:val="clear" w:color="auto" w:fill="auto"/>
          </w:tcPr>
          <w:p w:rsidR="00315D95" w:rsidRPr="008A33A5" w:rsidRDefault="00315D95" w:rsidP="00315D95">
            <w:pPr>
              <w:widowControl w:val="0"/>
              <w:autoSpaceDE w:val="0"/>
              <w:autoSpaceDN w:val="0"/>
              <w:ind w:left="-4" w:right="57"/>
              <w:rPr>
                <w:rFonts w:eastAsia="Arial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358" w:type="pct"/>
            <w:shd w:val="clear" w:color="auto" w:fill="auto"/>
          </w:tcPr>
          <w:p w:rsidR="00315D95" w:rsidRPr="008A33A5" w:rsidRDefault="00315D95" w:rsidP="00315D95">
            <w:pPr>
              <w:widowControl w:val="0"/>
              <w:autoSpaceDE w:val="0"/>
              <w:autoSpaceDN w:val="0"/>
              <w:ind w:left="-4" w:right="57"/>
              <w:rPr>
                <w:rFonts w:eastAsia="Arial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9" w:type="pct"/>
            <w:shd w:val="clear" w:color="auto" w:fill="auto"/>
          </w:tcPr>
          <w:p w:rsidR="00315D95" w:rsidRPr="008A33A5" w:rsidRDefault="00315D95" w:rsidP="00315D95">
            <w:pPr>
              <w:widowControl w:val="0"/>
              <w:autoSpaceDE w:val="0"/>
              <w:autoSpaceDN w:val="0"/>
              <w:ind w:left="15" w:right="57"/>
              <w:rPr>
                <w:rFonts w:eastAsia="Arial"/>
              </w:rPr>
            </w:pPr>
            <w:r>
              <w:rPr>
                <w:color w:val="000000"/>
              </w:rPr>
              <w:t>71,25</w:t>
            </w:r>
          </w:p>
        </w:tc>
        <w:tc>
          <w:tcPr>
            <w:tcW w:w="461" w:type="pct"/>
            <w:shd w:val="clear" w:color="auto" w:fill="auto"/>
          </w:tcPr>
          <w:p w:rsidR="00315D95" w:rsidRPr="008A33A5" w:rsidRDefault="00315D95" w:rsidP="00315D95">
            <w:pPr>
              <w:widowControl w:val="0"/>
              <w:autoSpaceDE w:val="0"/>
              <w:autoSpaceDN w:val="0"/>
              <w:ind w:left="39" w:right="57"/>
              <w:rPr>
                <w:rFonts w:eastAsia="Arial"/>
              </w:rPr>
            </w:pPr>
            <w:r>
              <w:rPr>
                <w:color w:val="000000"/>
              </w:rPr>
              <w:t>43,75</w:t>
            </w:r>
          </w:p>
        </w:tc>
        <w:tc>
          <w:tcPr>
            <w:tcW w:w="297" w:type="pct"/>
            <w:shd w:val="clear" w:color="auto" w:fill="auto"/>
          </w:tcPr>
          <w:p w:rsidR="00315D95" w:rsidRPr="008A33A5" w:rsidRDefault="00315D95" w:rsidP="00315D95">
            <w:pPr>
              <w:widowControl w:val="0"/>
              <w:autoSpaceDE w:val="0"/>
              <w:autoSpaceDN w:val="0"/>
              <w:ind w:left="-3" w:right="57"/>
              <w:rPr>
                <w:rFonts w:eastAsia="Arial"/>
              </w:rPr>
            </w:pPr>
            <w:r>
              <w:rPr>
                <w:color w:val="000000"/>
              </w:rPr>
              <w:t>0</w:t>
            </w:r>
          </w:p>
        </w:tc>
      </w:tr>
      <w:tr w:rsidR="00315D95" w:rsidRPr="00953ADC" w:rsidTr="00315D95">
        <w:tblPrEx>
          <w:tblCellMar>
            <w:left w:w="0" w:type="dxa"/>
            <w:right w:w="0" w:type="dxa"/>
          </w:tblCellMar>
          <w:tblLook w:val="01E0"/>
        </w:tblPrEx>
        <w:trPr>
          <w:trHeight w:val="500"/>
        </w:trPr>
        <w:tc>
          <w:tcPr>
            <w:tcW w:w="1860" w:type="pct"/>
            <w:vMerge/>
            <w:shd w:val="clear" w:color="auto" w:fill="auto"/>
          </w:tcPr>
          <w:p w:rsidR="00315D95" w:rsidRPr="007F7A9C" w:rsidRDefault="00315D95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1156" w:type="pct"/>
            <w:gridSpan w:val="2"/>
            <w:shd w:val="clear" w:color="auto" w:fill="auto"/>
          </w:tcPr>
          <w:p w:rsidR="00315D95" w:rsidRDefault="00315D95" w:rsidP="00315D95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 по плану подпрограммы</w:t>
            </w:r>
          </w:p>
        </w:tc>
        <w:tc>
          <w:tcPr>
            <w:tcW w:w="441" w:type="pct"/>
            <w:shd w:val="clear" w:color="auto" w:fill="auto"/>
          </w:tcPr>
          <w:p w:rsidR="00315D95" w:rsidRDefault="00315D95" w:rsidP="00315D95">
            <w:pPr>
              <w:rPr>
                <w:color w:val="000000"/>
              </w:rPr>
            </w:pPr>
            <w:r>
              <w:rPr>
                <w:color w:val="000000"/>
              </w:rPr>
              <w:t>4959,23</w:t>
            </w:r>
          </w:p>
        </w:tc>
        <w:tc>
          <w:tcPr>
            <w:tcW w:w="358" w:type="pct"/>
            <w:shd w:val="clear" w:color="auto" w:fill="auto"/>
          </w:tcPr>
          <w:p w:rsidR="00315D95" w:rsidRDefault="00315D95" w:rsidP="00315D95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9" w:type="pct"/>
            <w:shd w:val="clear" w:color="auto" w:fill="auto"/>
          </w:tcPr>
          <w:p w:rsidR="00315D95" w:rsidRDefault="00315D95" w:rsidP="00315D95">
            <w:pPr>
              <w:rPr>
                <w:color w:val="000000"/>
              </w:rPr>
            </w:pPr>
            <w:r>
              <w:rPr>
                <w:color w:val="000000"/>
              </w:rPr>
              <w:t>1053,79</w:t>
            </w:r>
          </w:p>
        </w:tc>
        <w:tc>
          <w:tcPr>
            <w:tcW w:w="461" w:type="pct"/>
            <w:shd w:val="clear" w:color="auto" w:fill="auto"/>
          </w:tcPr>
          <w:p w:rsidR="00315D95" w:rsidRDefault="00315D95" w:rsidP="00315D95">
            <w:pPr>
              <w:rPr>
                <w:color w:val="000000"/>
              </w:rPr>
            </w:pPr>
            <w:r>
              <w:rPr>
                <w:color w:val="000000"/>
              </w:rPr>
              <w:t>3905,44</w:t>
            </w:r>
          </w:p>
        </w:tc>
        <w:tc>
          <w:tcPr>
            <w:tcW w:w="297" w:type="pct"/>
            <w:shd w:val="clear" w:color="auto" w:fill="auto"/>
          </w:tcPr>
          <w:p w:rsidR="00315D95" w:rsidRDefault="00315D95" w:rsidP="00315D95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15D95" w:rsidRPr="00953ADC" w:rsidTr="00315D95">
        <w:tblPrEx>
          <w:tblCellMar>
            <w:left w:w="0" w:type="dxa"/>
            <w:right w:w="0" w:type="dxa"/>
          </w:tblCellMar>
          <w:tblLook w:val="01E0"/>
        </w:tblPrEx>
        <w:trPr>
          <w:trHeight w:val="364"/>
        </w:trPr>
        <w:tc>
          <w:tcPr>
            <w:tcW w:w="1860" w:type="pct"/>
            <w:shd w:val="clear" w:color="auto" w:fill="auto"/>
          </w:tcPr>
          <w:p w:rsidR="00315D95" w:rsidRPr="007F7A9C" w:rsidRDefault="00315D95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1156" w:type="pct"/>
            <w:gridSpan w:val="2"/>
            <w:shd w:val="clear" w:color="auto" w:fill="auto"/>
          </w:tcPr>
          <w:p w:rsidR="00315D95" w:rsidRDefault="00315D95" w:rsidP="00315D95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 по утвержденному финансированию подпрограммы</w:t>
            </w:r>
          </w:p>
        </w:tc>
        <w:tc>
          <w:tcPr>
            <w:tcW w:w="441" w:type="pct"/>
            <w:shd w:val="clear" w:color="auto" w:fill="auto"/>
          </w:tcPr>
          <w:p w:rsidR="00315D95" w:rsidRDefault="00315D95" w:rsidP="00315D95">
            <w:pPr>
              <w:rPr>
                <w:color w:val="000000"/>
              </w:rPr>
            </w:pPr>
            <w:r>
              <w:rPr>
                <w:color w:val="000000"/>
              </w:rPr>
              <w:t>4959,23</w:t>
            </w:r>
          </w:p>
        </w:tc>
        <w:tc>
          <w:tcPr>
            <w:tcW w:w="358" w:type="pct"/>
            <w:shd w:val="clear" w:color="auto" w:fill="auto"/>
          </w:tcPr>
          <w:p w:rsidR="00315D95" w:rsidRDefault="00315D95" w:rsidP="00315D95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9" w:type="pct"/>
            <w:shd w:val="clear" w:color="auto" w:fill="auto"/>
          </w:tcPr>
          <w:p w:rsidR="00315D95" w:rsidRDefault="00315D95" w:rsidP="00315D95">
            <w:pPr>
              <w:rPr>
                <w:color w:val="000000"/>
              </w:rPr>
            </w:pPr>
            <w:r>
              <w:rPr>
                <w:color w:val="000000"/>
              </w:rPr>
              <w:t>1053,79</w:t>
            </w:r>
          </w:p>
        </w:tc>
        <w:tc>
          <w:tcPr>
            <w:tcW w:w="461" w:type="pct"/>
            <w:shd w:val="clear" w:color="auto" w:fill="auto"/>
          </w:tcPr>
          <w:p w:rsidR="00315D95" w:rsidRDefault="00315D95" w:rsidP="00315D95">
            <w:pPr>
              <w:rPr>
                <w:color w:val="000000"/>
              </w:rPr>
            </w:pPr>
            <w:r>
              <w:rPr>
                <w:color w:val="000000"/>
              </w:rPr>
              <w:t>3905,44</w:t>
            </w:r>
          </w:p>
        </w:tc>
        <w:tc>
          <w:tcPr>
            <w:tcW w:w="297" w:type="pct"/>
            <w:shd w:val="clear" w:color="auto" w:fill="auto"/>
          </w:tcPr>
          <w:p w:rsidR="00315D95" w:rsidRDefault="00315D95" w:rsidP="00315D95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8F2957" w:rsidRDefault="008F2957" w:rsidP="00B732BE">
      <w:pPr>
        <w:pStyle w:val="ConsPlusTitle"/>
        <w:widowControl/>
        <w:ind w:left="360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</w:p>
    <w:p w:rsidR="00443160" w:rsidRDefault="00DA50D1" w:rsidP="00401D75">
      <w:pPr>
        <w:ind w:left="709"/>
        <w:jc w:val="center"/>
        <w:rPr>
          <w:b/>
        </w:rPr>
      </w:pPr>
      <w:r w:rsidRPr="005013A0">
        <w:rPr>
          <w:b/>
        </w:rPr>
        <w:lastRenderedPageBreak/>
        <w:t xml:space="preserve">Характеристика </w:t>
      </w:r>
      <w:r w:rsidR="00443160">
        <w:rPr>
          <w:b/>
        </w:rPr>
        <w:t xml:space="preserve">текущего состояния, основания проблемы, </w:t>
      </w:r>
    </w:p>
    <w:p w:rsidR="00DA50D1" w:rsidRDefault="00443160" w:rsidP="00443160">
      <w:pPr>
        <w:ind w:left="709"/>
        <w:jc w:val="center"/>
        <w:rPr>
          <w:b/>
        </w:rPr>
      </w:pPr>
      <w:r>
        <w:rPr>
          <w:b/>
        </w:rPr>
        <w:t>анализ основных показателей</w:t>
      </w:r>
    </w:p>
    <w:p w:rsidR="00401D75" w:rsidRPr="005013A0" w:rsidRDefault="00401D75" w:rsidP="00443160">
      <w:pPr>
        <w:ind w:left="709"/>
        <w:jc w:val="center"/>
        <w:rPr>
          <w:b/>
        </w:rPr>
      </w:pPr>
    </w:p>
    <w:p w:rsidR="00DA50D1" w:rsidRPr="005013A0" w:rsidRDefault="00DA50D1" w:rsidP="00401D75">
      <w:pPr>
        <w:autoSpaceDE w:val="0"/>
        <w:autoSpaceDN w:val="0"/>
        <w:adjustRightInd w:val="0"/>
        <w:ind w:firstLine="567"/>
        <w:jc w:val="both"/>
      </w:pPr>
      <w:r w:rsidRPr="005013A0">
        <w:t>Одним из важнейших стратегических направлений в области создания условий для устойчивого экономического развития муниципального образования «Северо-Байкальский район» является эффективное использование земли для удовлетворения потребностей общества и граждан.</w:t>
      </w:r>
    </w:p>
    <w:p w:rsidR="00DA50D1" w:rsidRPr="005013A0" w:rsidRDefault="00DA50D1" w:rsidP="00401D75">
      <w:pPr>
        <w:autoSpaceDE w:val="0"/>
        <w:autoSpaceDN w:val="0"/>
        <w:adjustRightInd w:val="0"/>
        <w:ind w:firstLine="567"/>
        <w:jc w:val="both"/>
        <w:outlineLvl w:val="1"/>
      </w:pPr>
      <w:r w:rsidRPr="005013A0">
        <w:t>В целях повышения эффективности использования земельных ресурсов, совершенствования земельных взаимоотношений между государством и обществом, а также совершенствования системы платежей за использование земельных участков создана автоматизированная информационная система «Имуществе</w:t>
      </w:r>
      <w:r>
        <w:t>н</w:t>
      </w:r>
      <w:r w:rsidRPr="005013A0">
        <w:t>о-земельный комплекс» (далее – АИС ИЗК), которая необходима для  решения следующих направлений:</w:t>
      </w:r>
    </w:p>
    <w:p w:rsidR="00B87CD3" w:rsidRDefault="00DA50D1" w:rsidP="00401D75">
      <w:pPr>
        <w:autoSpaceDE w:val="0"/>
        <w:autoSpaceDN w:val="0"/>
        <w:adjustRightInd w:val="0"/>
        <w:ind w:firstLine="567"/>
        <w:jc w:val="both"/>
        <w:outlineLvl w:val="1"/>
      </w:pPr>
      <w:r w:rsidRPr="005013A0">
        <w:t>-</w:t>
      </w:r>
      <w:r w:rsidR="00B87CD3">
        <w:t xml:space="preserve"> отображение схем расположения земельного участка на кадастровом плане территории,</w:t>
      </w:r>
    </w:p>
    <w:p w:rsidR="00B87CD3" w:rsidRDefault="00B87CD3" w:rsidP="00401D75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- мгновенное получение местоположения и сведений о </w:t>
      </w:r>
      <w:r w:rsidR="00BA779F">
        <w:t>земельных участках и объектах капитального строительства,</w:t>
      </w:r>
    </w:p>
    <w:p w:rsidR="00DA50D1" w:rsidRPr="005013A0" w:rsidRDefault="00BA779F" w:rsidP="00401D75">
      <w:pPr>
        <w:autoSpaceDE w:val="0"/>
        <w:autoSpaceDN w:val="0"/>
        <w:adjustRightInd w:val="0"/>
        <w:ind w:firstLine="567"/>
        <w:jc w:val="both"/>
        <w:outlineLvl w:val="1"/>
      </w:pPr>
      <w:r w:rsidRPr="008C1AA6">
        <w:t>- определение ограничений по использованию объектов недвижимости, и так далее</w:t>
      </w:r>
      <w:r w:rsidR="00DA50D1" w:rsidRPr="008C1AA6">
        <w:t>.</w:t>
      </w:r>
    </w:p>
    <w:p w:rsidR="003D40E6" w:rsidRDefault="003D40E6" w:rsidP="00401D75">
      <w:pPr>
        <w:ind w:firstLine="567"/>
        <w:jc w:val="both"/>
      </w:pPr>
      <w:r>
        <w:t>Проблемами для предоставления земельный участок являются: о</w:t>
      </w:r>
      <w:r w:rsidRPr="005C5845">
        <w:rPr>
          <w:rFonts w:eastAsia="Arial"/>
        </w:rPr>
        <w:t xml:space="preserve">тсутствие </w:t>
      </w:r>
      <w:r w:rsidRPr="00C43701">
        <w:rPr>
          <w:rFonts w:eastAsia="Arial"/>
        </w:rPr>
        <w:t>границ земель лесного фонда, уточнение границ населенных пунктов</w:t>
      </w:r>
      <w:r>
        <w:rPr>
          <w:rFonts w:eastAsia="Arial"/>
        </w:rPr>
        <w:t>;</w:t>
      </w:r>
      <w:r w:rsidRPr="003D40E6">
        <w:rPr>
          <w:rFonts w:eastAsia="Arial"/>
        </w:rPr>
        <w:t xml:space="preserve"> </w:t>
      </w:r>
      <w:r>
        <w:rPr>
          <w:rFonts w:eastAsia="Arial"/>
        </w:rPr>
        <w:t>п</w:t>
      </w:r>
      <w:r w:rsidRPr="00C43701">
        <w:rPr>
          <w:rFonts w:eastAsia="Arial"/>
        </w:rPr>
        <w:t>риведение в соответствие генеральных планов и правил землепользования и застройки муниципальных образований</w:t>
      </w:r>
      <w:r>
        <w:rPr>
          <w:rFonts w:eastAsia="Arial"/>
        </w:rPr>
        <w:t>.</w:t>
      </w:r>
    </w:p>
    <w:p w:rsidR="00DA50D1" w:rsidRDefault="00DA50D1" w:rsidP="002D38E3">
      <w:pPr>
        <w:ind w:firstLine="567"/>
        <w:jc w:val="both"/>
      </w:pPr>
      <w:r w:rsidRPr="005013A0">
        <w:t>Реализация Подпрограммы будет содействовать проведению разграничения государственной собственности на землю и созданию автоматизированной системы управления недвижимостью, направленных на обеспечение эффективного и рационального использования земель на территории республики.</w:t>
      </w:r>
    </w:p>
    <w:p w:rsidR="00272B29" w:rsidRDefault="00272B29" w:rsidP="002D38E3">
      <w:pPr>
        <w:ind w:firstLine="567"/>
        <w:jc w:val="both"/>
      </w:pPr>
    </w:p>
    <w:p w:rsidR="007C30BF" w:rsidRPr="005013A0" w:rsidRDefault="00DA50D1" w:rsidP="002D38E3">
      <w:pPr>
        <w:ind w:firstLine="567"/>
        <w:jc w:val="center"/>
        <w:rPr>
          <w:b/>
        </w:rPr>
      </w:pPr>
      <w:r w:rsidRPr="005013A0">
        <w:rPr>
          <w:b/>
        </w:rPr>
        <w:t>Основные цели и задачи</w:t>
      </w:r>
    </w:p>
    <w:p w:rsidR="00DA50D1" w:rsidRPr="005013A0" w:rsidRDefault="00DA50D1" w:rsidP="002D38E3">
      <w:pPr>
        <w:ind w:firstLine="567"/>
        <w:jc w:val="center"/>
        <w:rPr>
          <w:b/>
        </w:rPr>
      </w:pPr>
    </w:p>
    <w:p w:rsidR="00DA50D1" w:rsidRPr="005013A0" w:rsidRDefault="00D15A4C" w:rsidP="002D38E3">
      <w:pPr>
        <w:ind w:firstLine="567"/>
        <w:jc w:val="both"/>
      </w:pPr>
      <w:r w:rsidRPr="00AE05E2">
        <w:t xml:space="preserve">Основной целью подпрограммы является </w:t>
      </w:r>
      <w:r>
        <w:t>п</w:t>
      </w:r>
      <w:r w:rsidRPr="00540E7A">
        <w:t xml:space="preserve">овышение эффективности использования </w:t>
      </w:r>
      <w:r>
        <w:t>земельных участков</w:t>
      </w:r>
      <w:r w:rsidRPr="00540E7A">
        <w:t>.</w:t>
      </w:r>
      <w:r w:rsidR="00DA50D1" w:rsidRPr="005013A0">
        <w:rPr>
          <w:color w:val="000000"/>
        </w:rPr>
        <w:t xml:space="preserve"> </w:t>
      </w:r>
    </w:p>
    <w:p w:rsidR="008C1AA6" w:rsidRDefault="00DA50D1" w:rsidP="008C26EC">
      <w:pPr>
        <w:tabs>
          <w:tab w:val="left" w:pos="284"/>
        </w:tabs>
        <w:ind w:firstLine="567"/>
        <w:jc w:val="both"/>
      </w:pPr>
      <w:r w:rsidRPr="005013A0">
        <w:t>Для достижения поставленной цели будут решаться следующие задачи:</w:t>
      </w:r>
    </w:p>
    <w:p w:rsidR="008C1AA6" w:rsidRPr="008C1AA6" w:rsidRDefault="008C1AA6" w:rsidP="008C26EC">
      <w:pPr>
        <w:pStyle w:val="aa"/>
        <w:numPr>
          <w:ilvl w:val="0"/>
          <w:numId w:val="5"/>
        </w:numPr>
        <w:tabs>
          <w:tab w:val="left" w:pos="28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C1AA6">
        <w:rPr>
          <w:rFonts w:ascii="Times New Roman" w:hAnsi="Times New Roman"/>
          <w:color w:val="000000"/>
          <w:sz w:val="24"/>
          <w:szCs w:val="24"/>
        </w:rPr>
        <w:t>Образование земельных участков из  земель сельскохозяйственного назначения;</w:t>
      </w:r>
    </w:p>
    <w:p w:rsidR="00DA50D1" w:rsidRDefault="008C1AA6" w:rsidP="008C26EC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C1AA6">
        <w:rPr>
          <w:rFonts w:ascii="Times New Roman" w:hAnsi="Times New Roman"/>
          <w:sz w:val="24"/>
          <w:szCs w:val="24"/>
        </w:rPr>
        <w:t>Образование земельных участков из земель населенных пунктов для индивиду</w:t>
      </w:r>
      <w:r w:rsidR="00733B80">
        <w:rPr>
          <w:rFonts w:ascii="Times New Roman" w:hAnsi="Times New Roman"/>
          <w:sz w:val="24"/>
          <w:szCs w:val="24"/>
        </w:rPr>
        <w:t>ального жилищного строительства,</w:t>
      </w:r>
      <w:r w:rsidRPr="008C1AA6">
        <w:rPr>
          <w:rFonts w:ascii="Times New Roman" w:hAnsi="Times New Roman"/>
          <w:sz w:val="24"/>
          <w:szCs w:val="24"/>
        </w:rPr>
        <w:t xml:space="preserve"> ведения личного подсобного хозяйства</w:t>
      </w:r>
      <w:r w:rsidR="00536FC2">
        <w:rPr>
          <w:rFonts w:ascii="Times New Roman" w:hAnsi="Times New Roman"/>
          <w:sz w:val="24"/>
          <w:szCs w:val="24"/>
        </w:rPr>
        <w:t>,</w:t>
      </w:r>
      <w:r w:rsidR="00733B80">
        <w:rPr>
          <w:rFonts w:ascii="Times New Roman" w:hAnsi="Times New Roman"/>
          <w:sz w:val="24"/>
          <w:szCs w:val="24"/>
        </w:rPr>
        <w:t xml:space="preserve"> </w:t>
      </w:r>
      <w:r w:rsidR="00733B80">
        <w:rPr>
          <w:rFonts w:ascii="Times New Roman" w:hAnsi="Times New Roman"/>
          <w:bCs/>
          <w:sz w:val="24"/>
          <w:szCs w:val="24"/>
        </w:rPr>
        <w:t>ведения садоводства</w:t>
      </w:r>
      <w:r w:rsidR="00536FC2">
        <w:rPr>
          <w:rFonts w:ascii="Times New Roman" w:hAnsi="Times New Roman"/>
          <w:bCs/>
          <w:sz w:val="24"/>
          <w:szCs w:val="24"/>
        </w:rPr>
        <w:t xml:space="preserve"> и т.д.</w:t>
      </w:r>
    </w:p>
    <w:p w:rsidR="007C30BF" w:rsidRDefault="007C30BF" w:rsidP="008C26EC">
      <w:pPr>
        <w:tabs>
          <w:tab w:val="left" w:pos="284"/>
        </w:tabs>
        <w:autoSpaceDE w:val="0"/>
        <w:autoSpaceDN w:val="0"/>
        <w:adjustRightInd w:val="0"/>
        <w:spacing w:line="240" w:lineRule="atLeast"/>
        <w:ind w:firstLine="567"/>
        <w:jc w:val="both"/>
      </w:pPr>
    </w:p>
    <w:p w:rsidR="00283147" w:rsidRDefault="00283147" w:rsidP="008C26EC">
      <w:pPr>
        <w:ind w:firstLine="567"/>
        <w:jc w:val="right"/>
        <w:rPr>
          <w:color w:val="000000"/>
          <w:sz w:val="20"/>
          <w:szCs w:val="20"/>
        </w:rPr>
      </w:pPr>
    </w:p>
    <w:p w:rsidR="008C26EC" w:rsidRDefault="004B7E80" w:rsidP="008C26EC">
      <w:pPr>
        <w:tabs>
          <w:tab w:val="left" w:pos="870"/>
        </w:tabs>
        <w:ind w:firstLine="567"/>
        <w:rPr>
          <w:b/>
          <w:color w:val="000000"/>
        </w:rPr>
      </w:pPr>
      <w:r>
        <w:rPr>
          <w:color w:val="000000"/>
          <w:sz w:val="20"/>
          <w:szCs w:val="20"/>
        </w:rPr>
        <w:tab/>
      </w:r>
      <w:r w:rsidR="00133A0D" w:rsidRPr="00133A0D">
        <w:rPr>
          <w:b/>
          <w:color w:val="000000"/>
          <w:sz w:val="20"/>
          <w:szCs w:val="20"/>
        </w:rPr>
        <w:t xml:space="preserve">                                                      </w:t>
      </w:r>
      <w:r w:rsidRPr="00133A0D">
        <w:rPr>
          <w:b/>
          <w:color w:val="000000"/>
        </w:rPr>
        <w:t xml:space="preserve">Срок реализации </w:t>
      </w:r>
      <w:r w:rsidR="000B1F45">
        <w:rPr>
          <w:b/>
          <w:color w:val="000000"/>
        </w:rPr>
        <w:t>под</w:t>
      </w:r>
      <w:r w:rsidRPr="00133A0D">
        <w:rPr>
          <w:b/>
          <w:color w:val="000000"/>
        </w:rPr>
        <w:t>программы</w:t>
      </w:r>
    </w:p>
    <w:p w:rsidR="008C26EC" w:rsidRDefault="008C26EC" w:rsidP="008C26EC">
      <w:pPr>
        <w:tabs>
          <w:tab w:val="left" w:pos="870"/>
        </w:tabs>
        <w:ind w:firstLine="567"/>
        <w:rPr>
          <w:b/>
          <w:color w:val="000000"/>
        </w:rPr>
      </w:pPr>
    </w:p>
    <w:p w:rsidR="00133A0D" w:rsidRPr="008C26EC" w:rsidRDefault="00133A0D" w:rsidP="008C26EC">
      <w:pPr>
        <w:tabs>
          <w:tab w:val="left" w:pos="870"/>
        </w:tabs>
        <w:ind w:firstLine="567"/>
        <w:rPr>
          <w:b/>
          <w:color w:val="000000"/>
        </w:rPr>
      </w:pPr>
      <w:r w:rsidRPr="00133A0D">
        <w:rPr>
          <w:color w:val="000000"/>
        </w:rPr>
        <w:t xml:space="preserve">Срок реализации </w:t>
      </w:r>
      <w:r>
        <w:rPr>
          <w:color w:val="000000"/>
        </w:rPr>
        <w:t xml:space="preserve"> под</w:t>
      </w:r>
      <w:r w:rsidRPr="00133A0D">
        <w:rPr>
          <w:color w:val="000000"/>
        </w:rPr>
        <w:t>программы 2022-2025 годы</w:t>
      </w:r>
    </w:p>
    <w:p w:rsidR="00283147" w:rsidRDefault="00283147" w:rsidP="008C26EC">
      <w:pPr>
        <w:ind w:firstLine="567"/>
        <w:jc w:val="right"/>
        <w:rPr>
          <w:color w:val="000000"/>
          <w:sz w:val="20"/>
          <w:szCs w:val="20"/>
        </w:rPr>
      </w:pPr>
    </w:p>
    <w:p w:rsidR="00133A0D" w:rsidRPr="00133A0D" w:rsidRDefault="00133A0D" w:rsidP="008C26EC">
      <w:pPr>
        <w:tabs>
          <w:tab w:val="left" w:pos="465"/>
        </w:tabs>
        <w:ind w:firstLine="567"/>
        <w:jc w:val="center"/>
        <w:rPr>
          <w:b/>
          <w:color w:val="000000"/>
        </w:rPr>
      </w:pPr>
      <w:r w:rsidRPr="00133A0D">
        <w:rPr>
          <w:b/>
          <w:color w:val="000000"/>
        </w:rPr>
        <w:t>Перечень мероприятий и ресурсное обеспечение муниципальной подпрограммы «</w:t>
      </w:r>
      <w:r w:rsidRPr="00133A0D">
        <w:rPr>
          <w:b/>
          <w:bCs/>
          <w:color w:val="000000"/>
        </w:rPr>
        <w:t>Земельные отношения</w:t>
      </w:r>
      <w:r w:rsidRPr="00133A0D">
        <w:rPr>
          <w:b/>
          <w:color w:val="000000"/>
        </w:rPr>
        <w:t>»</w:t>
      </w:r>
    </w:p>
    <w:p w:rsidR="00133A0D" w:rsidRPr="00133A0D" w:rsidRDefault="00133A0D" w:rsidP="008C26EC">
      <w:pPr>
        <w:tabs>
          <w:tab w:val="left" w:pos="465"/>
        </w:tabs>
        <w:ind w:firstLine="567"/>
        <w:rPr>
          <w:b/>
          <w:color w:val="000000"/>
        </w:rPr>
      </w:pPr>
    </w:p>
    <w:p w:rsidR="00133A0D" w:rsidRDefault="00133A0D" w:rsidP="008C26EC">
      <w:pPr>
        <w:tabs>
          <w:tab w:val="left" w:pos="0"/>
        </w:tabs>
        <w:ind w:firstLine="567"/>
        <w:jc w:val="both"/>
        <w:rPr>
          <w:color w:val="000000"/>
        </w:rPr>
      </w:pPr>
      <w:r w:rsidRPr="00133A0D">
        <w:rPr>
          <w:color w:val="000000"/>
        </w:rPr>
        <w:t xml:space="preserve">Перечень мероприятий муниципальной подпрограммы </w:t>
      </w:r>
      <w:r w:rsidR="000B1F45">
        <w:rPr>
          <w:color w:val="000000"/>
        </w:rPr>
        <w:t xml:space="preserve">отражен </w:t>
      </w:r>
      <w:r w:rsidRPr="00D1256B">
        <w:rPr>
          <w:color w:val="000000"/>
        </w:rPr>
        <w:t xml:space="preserve">в таблице 4 </w:t>
      </w:r>
      <w:r w:rsidR="008C26EC">
        <w:rPr>
          <w:color w:val="000000"/>
        </w:rPr>
        <w:t xml:space="preserve">приложения № </w:t>
      </w:r>
      <w:r w:rsidRPr="00D1256B">
        <w:rPr>
          <w:color w:val="000000"/>
        </w:rPr>
        <w:t>2 к постановлению администрации МО «Северо-Байкальский район».</w:t>
      </w:r>
    </w:p>
    <w:p w:rsidR="00D1256B" w:rsidRPr="00133A0D" w:rsidRDefault="00D1256B" w:rsidP="008C26EC">
      <w:pPr>
        <w:tabs>
          <w:tab w:val="left" w:pos="465"/>
        </w:tabs>
        <w:ind w:firstLine="567"/>
        <w:jc w:val="both"/>
        <w:rPr>
          <w:color w:val="000000"/>
        </w:rPr>
      </w:pPr>
    </w:p>
    <w:p w:rsidR="00D1256B" w:rsidRDefault="00D1256B" w:rsidP="008C26EC">
      <w:pPr>
        <w:ind w:firstLine="567"/>
        <w:jc w:val="center"/>
        <w:rPr>
          <w:b/>
          <w:color w:val="000000"/>
        </w:rPr>
      </w:pPr>
      <w:r w:rsidRPr="00D1256B">
        <w:rPr>
          <w:b/>
          <w:color w:val="000000"/>
        </w:rPr>
        <w:t>Сравнительная таблица целевых показателей на текущий период</w:t>
      </w:r>
    </w:p>
    <w:p w:rsidR="008C26EC" w:rsidRDefault="008C26EC" w:rsidP="008C26EC">
      <w:pPr>
        <w:ind w:firstLine="567"/>
        <w:jc w:val="center"/>
        <w:rPr>
          <w:b/>
          <w:color w:val="000000"/>
        </w:rPr>
      </w:pPr>
    </w:p>
    <w:p w:rsidR="00D1256B" w:rsidRPr="00D1256B" w:rsidRDefault="00D1256B" w:rsidP="008C26EC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Сравнительная таблица целевых показателей </w:t>
      </w:r>
      <w:r w:rsidRPr="00D1256B">
        <w:rPr>
          <w:color w:val="000000"/>
        </w:rPr>
        <w:t xml:space="preserve">отражена в таблице 5 </w:t>
      </w:r>
      <w:r w:rsidR="008C26EC">
        <w:rPr>
          <w:color w:val="000000"/>
        </w:rPr>
        <w:t>приложения №</w:t>
      </w:r>
      <w:r w:rsidRPr="00D1256B">
        <w:rPr>
          <w:color w:val="000000"/>
        </w:rPr>
        <w:t xml:space="preserve"> 2 к постановлению администрации МО «Северо-Байкальский район».</w:t>
      </w:r>
    </w:p>
    <w:p w:rsidR="00283147" w:rsidRDefault="00283147" w:rsidP="008C26EC">
      <w:pPr>
        <w:ind w:firstLine="567"/>
        <w:jc w:val="right"/>
        <w:rPr>
          <w:color w:val="000000"/>
          <w:sz w:val="20"/>
          <w:szCs w:val="20"/>
        </w:rPr>
      </w:pPr>
    </w:p>
    <w:p w:rsidR="00283147" w:rsidRDefault="00283147" w:rsidP="00802401">
      <w:pPr>
        <w:jc w:val="right"/>
        <w:rPr>
          <w:color w:val="000000"/>
          <w:sz w:val="20"/>
          <w:szCs w:val="20"/>
        </w:rPr>
      </w:pPr>
    </w:p>
    <w:p w:rsidR="00283147" w:rsidRDefault="00283147" w:rsidP="00802401">
      <w:pPr>
        <w:jc w:val="right"/>
        <w:rPr>
          <w:color w:val="000000"/>
          <w:sz w:val="20"/>
          <w:szCs w:val="20"/>
        </w:rPr>
      </w:pPr>
    </w:p>
    <w:p w:rsidR="002D38E3" w:rsidRDefault="002D38E3" w:rsidP="00802401">
      <w:pPr>
        <w:jc w:val="right"/>
        <w:rPr>
          <w:color w:val="000000"/>
          <w:sz w:val="20"/>
          <w:szCs w:val="20"/>
        </w:rPr>
      </w:pPr>
    </w:p>
    <w:p w:rsidR="002D38E3" w:rsidRDefault="002D38E3" w:rsidP="00802401">
      <w:pPr>
        <w:jc w:val="right"/>
        <w:rPr>
          <w:color w:val="000000"/>
          <w:sz w:val="20"/>
          <w:szCs w:val="20"/>
        </w:rPr>
      </w:pPr>
    </w:p>
    <w:p w:rsidR="00802401" w:rsidRPr="00802401" w:rsidRDefault="00802401" w:rsidP="00802401">
      <w:pPr>
        <w:jc w:val="right"/>
        <w:rPr>
          <w:color w:val="000000"/>
          <w:sz w:val="20"/>
          <w:szCs w:val="20"/>
        </w:rPr>
      </w:pPr>
      <w:r w:rsidRPr="00802401">
        <w:rPr>
          <w:color w:val="000000"/>
          <w:sz w:val="20"/>
          <w:szCs w:val="20"/>
        </w:rPr>
        <w:t xml:space="preserve">Таблица </w:t>
      </w:r>
      <w:r w:rsidR="00062541">
        <w:rPr>
          <w:color w:val="000000"/>
          <w:sz w:val="20"/>
          <w:szCs w:val="20"/>
        </w:rPr>
        <w:t>1</w:t>
      </w:r>
      <w:r w:rsidRPr="008353B3">
        <w:rPr>
          <w:color w:val="000000"/>
          <w:sz w:val="20"/>
          <w:szCs w:val="20"/>
        </w:rPr>
        <w:t xml:space="preserve"> </w:t>
      </w:r>
      <w:r w:rsidRPr="00802401">
        <w:rPr>
          <w:sz w:val="20"/>
          <w:szCs w:val="20"/>
        </w:rPr>
        <w:t>Приложени</w:t>
      </w:r>
      <w:r w:rsidR="008C26EC">
        <w:rPr>
          <w:sz w:val="20"/>
          <w:szCs w:val="20"/>
        </w:rPr>
        <w:t>я</w:t>
      </w:r>
      <w:r w:rsidRPr="00802401">
        <w:rPr>
          <w:sz w:val="20"/>
          <w:szCs w:val="20"/>
        </w:rPr>
        <w:t xml:space="preserve"> № 2</w:t>
      </w:r>
    </w:p>
    <w:p w:rsidR="00802401" w:rsidRPr="00802401" w:rsidRDefault="00802401" w:rsidP="00802401">
      <w:pPr>
        <w:tabs>
          <w:tab w:val="left" w:pos="7797"/>
        </w:tabs>
        <w:ind w:right="-1"/>
        <w:jc w:val="right"/>
        <w:rPr>
          <w:sz w:val="20"/>
          <w:szCs w:val="20"/>
        </w:rPr>
      </w:pPr>
      <w:r w:rsidRPr="00802401">
        <w:rPr>
          <w:sz w:val="20"/>
          <w:szCs w:val="20"/>
        </w:rPr>
        <w:t>к постановлению администрации</w:t>
      </w:r>
    </w:p>
    <w:p w:rsidR="00802401" w:rsidRPr="00802401" w:rsidRDefault="00802401" w:rsidP="0080240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02401">
        <w:rPr>
          <w:rFonts w:ascii="Times New Roman" w:hAnsi="Times New Roman" w:cs="Times New Roman"/>
        </w:rPr>
        <w:t>МО «Северо-Байкальский район»</w:t>
      </w:r>
    </w:p>
    <w:p w:rsidR="0044499E" w:rsidRPr="00B3560B" w:rsidRDefault="00315D95" w:rsidP="0044499E">
      <w:pPr>
        <w:ind w:firstLine="709"/>
        <w:jc w:val="right"/>
        <w:rPr>
          <w:bCs/>
          <w:spacing w:val="-2"/>
          <w:sz w:val="20"/>
          <w:szCs w:val="20"/>
        </w:rPr>
      </w:pPr>
      <w:r>
        <w:rPr>
          <w:bCs/>
          <w:sz w:val="20"/>
          <w:szCs w:val="20"/>
        </w:rPr>
        <w:t>о</w:t>
      </w:r>
      <w:r w:rsidR="00B34DDA">
        <w:rPr>
          <w:bCs/>
          <w:sz w:val="20"/>
          <w:szCs w:val="20"/>
        </w:rPr>
        <w:t xml:space="preserve">т </w:t>
      </w:r>
      <w:r w:rsidR="00F410A1">
        <w:rPr>
          <w:bCs/>
          <w:sz w:val="20"/>
          <w:szCs w:val="20"/>
        </w:rPr>
        <w:t>06</w:t>
      </w:r>
      <w:r w:rsidR="00402CB1" w:rsidRPr="002B530A">
        <w:rPr>
          <w:bCs/>
          <w:sz w:val="20"/>
          <w:szCs w:val="20"/>
        </w:rPr>
        <w:t>.</w:t>
      </w:r>
      <w:r w:rsidR="00F410A1">
        <w:rPr>
          <w:bCs/>
          <w:sz w:val="20"/>
          <w:szCs w:val="20"/>
        </w:rPr>
        <w:t>03</w:t>
      </w:r>
      <w:r w:rsidR="00402CB1" w:rsidRPr="002B530A">
        <w:rPr>
          <w:bCs/>
          <w:sz w:val="20"/>
          <w:szCs w:val="20"/>
        </w:rPr>
        <w:t>.202</w:t>
      </w:r>
      <w:r>
        <w:rPr>
          <w:bCs/>
          <w:sz w:val="20"/>
          <w:szCs w:val="20"/>
        </w:rPr>
        <w:t>3</w:t>
      </w:r>
      <w:r w:rsidR="00402CB1" w:rsidRPr="002B530A">
        <w:rPr>
          <w:bCs/>
          <w:spacing w:val="-2"/>
          <w:sz w:val="20"/>
          <w:szCs w:val="20"/>
        </w:rPr>
        <w:t xml:space="preserve"> г. № </w:t>
      </w:r>
      <w:r w:rsidR="00F410A1">
        <w:rPr>
          <w:bCs/>
          <w:spacing w:val="-2"/>
          <w:sz w:val="20"/>
          <w:szCs w:val="20"/>
        </w:rPr>
        <w:t>66</w:t>
      </w:r>
    </w:p>
    <w:p w:rsidR="00802401" w:rsidRPr="00613867" w:rsidRDefault="00802401" w:rsidP="00802401">
      <w:pPr>
        <w:pStyle w:val="aa"/>
        <w:tabs>
          <w:tab w:val="left" w:pos="284"/>
        </w:tabs>
        <w:autoSpaceDE w:val="0"/>
        <w:autoSpaceDN w:val="0"/>
        <w:adjustRightInd w:val="0"/>
        <w:spacing w:line="240" w:lineRule="atLeast"/>
        <w:ind w:left="928"/>
        <w:jc w:val="right"/>
        <w:rPr>
          <w:rFonts w:ascii="Times New Roman" w:hAnsi="Times New Roman"/>
        </w:rPr>
      </w:pPr>
    </w:p>
    <w:p w:rsidR="00802401" w:rsidRPr="00802401" w:rsidRDefault="00802401" w:rsidP="00802401">
      <w:pPr>
        <w:pStyle w:val="aa"/>
        <w:tabs>
          <w:tab w:val="left" w:pos="284"/>
        </w:tabs>
        <w:autoSpaceDE w:val="0"/>
        <w:autoSpaceDN w:val="0"/>
        <w:adjustRightInd w:val="0"/>
        <w:spacing w:line="240" w:lineRule="atLeast"/>
        <w:ind w:left="928"/>
        <w:jc w:val="center"/>
        <w:rPr>
          <w:rFonts w:ascii="Times New Roman" w:hAnsi="Times New Roman"/>
          <w:b/>
          <w:sz w:val="24"/>
          <w:szCs w:val="24"/>
        </w:rPr>
      </w:pPr>
      <w:r w:rsidRPr="007C30BF">
        <w:rPr>
          <w:rFonts w:ascii="Times New Roman" w:hAnsi="Times New Roman"/>
          <w:b/>
          <w:sz w:val="24"/>
          <w:szCs w:val="24"/>
        </w:rPr>
        <w:t xml:space="preserve">Ожидаемые результаты реализации муниципальной </w:t>
      </w:r>
      <w:r>
        <w:rPr>
          <w:rFonts w:ascii="Times New Roman" w:hAnsi="Times New Roman"/>
          <w:b/>
          <w:sz w:val="24"/>
          <w:szCs w:val="24"/>
        </w:rPr>
        <w:t>подпрограммы</w:t>
      </w:r>
    </w:p>
    <w:tbl>
      <w:tblPr>
        <w:tblW w:w="10080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3"/>
        <w:gridCol w:w="2126"/>
        <w:gridCol w:w="1845"/>
        <w:gridCol w:w="1703"/>
        <w:gridCol w:w="1420"/>
        <w:gridCol w:w="2403"/>
      </w:tblGrid>
      <w:tr w:rsidR="003C6421" w:rsidRPr="00953ADC" w:rsidTr="003C6421">
        <w:trPr>
          <w:trHeight w:val="363"/>
        </w:trPr>
        <w:tc>
          <w:tcPr>
            <w:tcW w:w="583" w:type="dxa"/>
            <w:shd w:val="clear" w:color="auto" w:fill="auto"/>
          </w:tcPr>
          <w:p w:rsidR="003C6421" w:rsidRPr="007F7A9C" w:rsidRDefault="003C6421" w:rsidP="00795BA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  <w:p w:rsidR="003C6421" w:rsidRPr="007F7A9C" w:rsidRDefault="003C6421" w:rsidP="00795BA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  <w:w w:val="101"/>
              </w:rPr>
              <w:t>N</w:t>
            </w:r>
          </w:p>
          <w:p w:rsidR="003C6421" w:rsidRPr="007F7A9C" w:rsidRDefault="003C6421" w:rsidP="00795BA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п/п</w:t>
            </w:r>
          </w:p>
        </w:tc>
        <w:tc>
          <w:tcPr>
            <w:tcW w:w="2126" w:type="dxa"/>
            <w:shd w:val="clear" w:color="auto" w:fill="auto"/>
          </w:tcPr>
          <w:p w:rsidR="003C6421" w:rsidRPr="007F7A9C" w:rsidRDefault="003C6421" w:rsidP="00795BA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  <w:p w:rsidR="003C6421" w:rsidRPr="007F7A9C" w:rsidRDefault="003C6421" w:rsidP="00795BA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Задачи</w:t>
            </w:r>
          </w:p>
        </w:tc>
        <w:tc>
          <w:tcPr>
            <w:tcW w:w="1845" w:type="dxa"/>
            <w:shd w:val="clear" w:color="auto" w:fill="auto"/>
          </w:tcPr>
          <w:p w:rsidR="003C6421" w:rsidRPr="007F7A9C" w:rsidRDefault="003C6421" w:rsidP="00795BA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  <w:p w:rsidR="003C6421" w:rsidRPr="007F7A9C" w:rsidRDefault="003C6421" w:rsidP="00795BAF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Решаемые проблемы</w:t>
            </w:r>
          </w:p>
          <w:p w:rsidR="003C6421" w:rsidRPr="007F7A9C" w:rsidRDefault="003C6421" w:rsidP="00795BA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&lt;1&gt;</w:t>
            </w:r>
          </w:p>
        </w:tc>
        <w:tc>
          <w:tcPr>
            <w:tcW w:w="1703" w:type="dxa"/>
            <w:shd w:val="clear" w:color="auto" w:fill="auto"/>
          </w:tcPr>
          <w:p w:rsidR="003C6421" w:rsidRPr="007F7A9C" w:rsidRDefault="003C6421" w:rsidP="00795BA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  <w:p w:rsidR="003C6421" w:rsidRPr="007F7A9C" w:rsidRDefault="003C6421" w:rsidP="00795BAF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Ожидаемые результаты</w:t>
            </w:r>
          </w:p>
        </w:tc>
        <w:tc>
          <w:tcPr>
            <w:tcW w:w="1420" w:type="dxa"/>
            <w:shd w:val="clear" w:color="auto" w:fill="auto"/>
          </w:tcPr>
          <w:p w:rsidR="003C6421" w:rsidRPr="007F7A9C" w:rsidRDefault="003C6421" w:rsidP="00795BA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  <w:p w:rsidR="003C6421" w:rsidRPr="007F7A9C" w:rsidRDefault="003C6421" w:rsidP="00795BAF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Сроки достижения результатов</w:t>
            </w:r>
          </w:p>
        </w:tc>
        <w:tc>
          <w:tcPr>
            <w:tcW w:w="2403" w:type="dxa"/>
            <w:shd w:val="clear" w:color="auto" w:fill="auto"/>
          </w:tcPr>
          <w:p w:rsidR="003C6421" w:rsidRPr="007F7A9C" w:rsidRDefault="003C6421" w:rsidP="00795BA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  <w:p w:rsidR="003C6421" w:rsidRPr="007F7A9C" w:rsidRDefault="003C6421" w:rsidP="00795BAF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Ответственный исполнитель (соисполнители)</w:t>
            </w:r>
          </w:p>
        </w:tc>
      </w:tr>
      <w:tr w:rsidR="003C6421" w:rsidRPr="00953ADC" w:rsidTr="003C6421">
        <w:trPr>
          <w:trHeight w:val="219"/>
        </w:trPr>
        <w:tc>
          <w:tcPr>
            <w:tcW w:w="10080" w:type="dxa"/>
            <w:gridSpan w:val="6"/>
            <w:shd w:val="clear" w:color="auto" w:fill="auto"/>
          </w:tcPr>
          <w:p w:rsidR="003C6421" w:rsidRPr="007F7A9C" w:rsidRDefault="003C6421" w:rsidP="00D15A4C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 xml:space="preserve">Цель </w:t>
            </w:r>
            <w:r w:rsidR="00B266BC">
              <w:rPr>
                <w:rFonts w:eastAsia="Arial"/>
              </w:rPr>
              <w:t>подпрограммы</w:t>
            </w:r>
            <w:r w:rsidRPr="007F7A9C">
              <w:rPr>
                <w:rFonts w:eastAsia="Arial"/>
              </w:rPr>
              <w:t>:</w:t>
            </w:r>
            <w:r w:rsidR="00B266BC" w:rsidRPr="005013A0">
              <w:rPr>
                <w:color w:val="000000"/>
              </w:rPr>
              <w:t xml:space="preserve"> </w:t>
            </w:r>
            <w:r w:rsidR="00D15A4C" w:rsidRPr="00540E7A">
              <w:t xml:space="preserve">Повышение эффективности использования </w:t>
            </w:r>
            <w:r w:rsidR="00D15A4C">
              <w:t>земельных участков</w:t>
            </w:r>
            <w:r w:rsidR="00D15A4C" w:rsidRPr="00540E7A">
              <w:t>.</w:t>
            </w:r>
          </w:p>
        </w:tc>
      </w:tr>
      <w:tr w:rsidR="003C6421" w:rsidRPr="00B86E27" w:rsidTr="003C6421">
        <w:trPr>
          <w:trHeight w:val="86"/>
        </w:trPr>
        <w:tc>
          <w:tcPr>
            <w:tcW w:w="583" w:type="dxa"/>
            <w:shd w:val="clear" w:color="auto" w:fill="auto"/>
          </w:tcPr>
          <w:p w:rsidR="003C6421" w:rsidRPr="007F7A9C" w:rsidRDefault="00B266BC" w:rsidP="00795BA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3C6421" w:rsidRPr="00C43701" w:rsidRDefault="00B266BC" w:rsidP="00C43701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C43701">
              <w:rPr>
                <w:color w:val="000000"/>
              </w:rPr>
              <w:t>Образование земельных участков из земель сельскохозяйственного назначения</w:t>
            </w:r>
          </w:p>
        </w:tc>
        <w:tc>
          <w:tcPr>
            <w:tcW w:w="1845" w:type="dxa"/>
            <w:shd w:val="clear" w:color="auto" w:fill="auto"/>
          </w:tcPr>
          <w:p w:rsidR="003C6421" w:rsidRPr="00C43701" w:rsidRDefault="005C5845" w:rsidP="005A58B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5C5845">
              <w:rPr>
                <w:rFonts w:eastAsia="Arial"/>
              </w:rPr>
              <w:t xml:space="preserve">Отсутствие </w:t>
            </w:r>
            <w:r w:rsidR="00C43701" w:rsidRPr="00C43701">
              <w:rPr>
                <w:rFonts w:eastAsia="Arial"/>
              </w:rPr>
              <w:t>границ земель лесного фонда, уточнение границ населенных пунктов</w:t>
            </w:r>
          </w:p>
        </w:tc>
        <w:tc>
          <w:tcPr>
            <w:tcW w:w="1703" w:type="dxa"/>
            <w:shd w:val="clear" w:color="auto" w:fill="auto"/>
          </w:tcPr>
          <w:p w:rsidR="003C6421" w:rsidRPr="005A58BF" w:rsidRDefault="005A58BF" w:rsidP="005A58B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color w:val="000000" w:themeColor="text1"/>
              </w:rPr>
            </w:pPr>
            <w:r w:rsidRPr="005A58BF">
              <w:rPr>
                <w:bCs/>
                <w:color w:val="000000" w:themeColor="text1"/>
              </w:rPr>
              <w:t xml:space="preserve">Предоставление </w:t>
            </w:r>
            <w:r w:rsidR="00B266BC" w:rsidRPr="005A58BF">
              <w:rPr>
                <w:bCs/>
                <w:color w:val="000000" w:themeColor="text1"/>
              </w:rPr>
              <w:t>земельных участков, (кв.м)</w:t>
            </w:r>
          </w:p>
        </w:tc>
        <w:tc>
          <w:tcPr>
            <w:tcW w:w="1420" w:type="dxa"/>
            <w:shd w:val="clear" w:color="auto" w:fill="auto"/>
          </w:tcPr>
          <w:p w:rsidR="003C6421" w:rsidRPr="00C43701" w:rsidRDefault="00B266BC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C43701">
              <w:rPr>
                <w:rFonts w:eastAsia="Arial"/>
              </w:rPr>
              <w:t>202</w:t>
            </w:r>
            <w:r w:rsidR="00B86E27" w:rsidRPr="00C43701">
              <w:rPr>
                <w:rFonts w:eastAsia="Arial"/>
              </w:rPr>
              <w:t>2-2025</w:t>
            </w:r>
          </w:p>
        </w:tc>
        <w:tc>
          <w:tcPr>
            <w:tcW w:w="2403" w:type="dxa"/>
            <w:shd w:val="clear" w:color="auto" w:fill="auto"/>
          </w:tcPr>
          <w:p w:rsidR="003C6421" w:rsidRPr="00C43701" w:rsidRDefault="00B266BC" w:rsidP="00795BA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C43701">
              <w:rPr>
                <w:bCs/>
              </w:rPr>
              <w:t>Специалисты МКУ «Комитет по управлению муниципальным хозяйством» по земельным вопросам</w:t>
            </w:r>
          </w:p>
        </w:tc>
      </w:tr>
      <w:tr w:rsidR="003C6421" w:rsidRPr="00B86E27" w:rsidTr="003C6421">
        <w:trPr>
          <w:trHeight w:val="86"/>
        </w:trPr>
        <w:tc>
          <w:tcPr>
            <w:tcW w:w="583" w:type="dxa"/>
            <w:shd w:val="clear" w:color="auto" w:fill="auto"/>
          </w:tcPr>
          <w:p w:rsidR="003C6421" w:rsidRPr="009E7056" w:rsidRDefault="00B266BC" w:rsidP="00795BA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9E7056">
              <w:rPr>
                <w:rFonts w:eastAsia="Arial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3C6421" w:rsidRPr="00C43701" w:rsidRDefault="00B266BC" w:rsidP="00536FC2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C43701">
              <w:t>Образование земельных участков из земель населенных пунктов для индивидуального жилищного строительства</w:t>
            </w:r>
            <w:r w:rsidR="00733B80">
              <w:t xml:space="preserve">, </w:t>
            </w:r>
            <w:r w:rsidRPr="00C43701">
              <w:t>ведения личного подсобного хозяйства</w:t>
            </w:r>
            <w:r w:rsidR="00536FC2">
              <w:t>,</w:t>
            </w:r>
            <w:r w:rsidR="00733B80">
              <w:t xml:space="preserve"> </w:t>
            </w:r>
            <w:r w:rsidR="00733B80">
              <w:rPr>
                <w:bCs/>
              </w:rPr>
              <w:t>ведения садоводства</w:t>
            </w:r>
            <w:r w:rsidR="00536FC2">
              <w:rPr>
                <w:bCs/>
              </w:rPr>
              <w:t xml:space="preserve"> и т.д.</w:t>
            </w:r>
          </w:p>
        </w:tc>
        <w:tc>
          <w:tcPr>
            <w:tcW w:w="1845" w:type="dxa"/>
            <w:shd w:val="clear" w:color="auto" w:fill="auto"/>
          </w:tcPr>
          <w:p w:rsidR="003C6421" w:rsidRPr="00C43701" w:rsidRDefault="00C43701" w:rsidP="00C43701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C43701">
              <w:rPr>
                <w:rFonts w:eastAsia="Arial"/>
              </w:rPr>
              <w:t>Приведение в соответствие генеральных планов и правил землепользования и застройки муниципальных образований</w:t>
            </w:r>
          </w:p>
        </w:tc>
        <w:tc>
          <w:tcPr>
            <w:tcW w:w="1703" w:type="dxa"/>
            <w:shd w:val="clear" w:color="auto" w:fill="auto"/>
          </w:tcPr>
          <w:p w:rsidR="00B266BC" w:rsidRPr="005A58BF" w:rsidRDefault="005A58BF" w:rsidP="00B266BC">
            <w:pPr>
              <w:pStyle w:val="ConsPlusNonformat"/>
              <w:widowControl/>
              <w:numPr>
                <w:ilvl w:val="0"/>
                <w:numId w:val="2"/>
              </w:numPr>
              <w:ind w:left="91" w:firstLine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8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Предоставление земельных участков </w:t>
            </w:r>
            <w:r w:rsidR="00B266BC" w:rsidRPr="005A58BF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 (кв.м);</w:t>
            </w:r>
          </w:p>
          <w:p w:rsidR="003C6421" w:rsidRPr="005A58BF" w:rsidRDefault="005A58BF" w:rsidP="005A58BF">
            <w:pPr>
              <w:pStyle w:val="ConsPlusNonformat"/>
              <w:widowControl/>
              <w:numPr>
                <w:ilvl w:val="0"/>
                <w:numId w:val="2"/>
              </w:numPr>
              <w:ind w:left="91" w:firstLine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8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Предоставление земельных участков </w:t>
            </w:r>
            <w:r w:rsidR="00B266BC" w:rsidRPr="005A58BF">
              <w:rPr>
                <w:rFonts w:ascii="Times New Roman" w:hAnsi="Times New Roman" w:cs="Times New Roman"/>
                <w:bCs/>
                <w:sz w:val="24"/>
                <w:szCs w:val="24"/>
              </w:rPr>
              <w:t>для ведения личного подсобного хозяйства</w:t>
            </w:r>
            <w:r w:rsidR="00733B80" w:rsidRPr="005A58BF">
              <w:rPr>
                <w:rFonts w:ascii="Times New Roman" w:hAnsi="Times New Roman" w:cs="Times New Roman"/>
                <w:bCs/>
                <w:sz w:val="24"/>
                <w:szCs w:val="24"/>
              </w:rPr>
              <w:t>, ведения садоводства</w:t>
            </w:r>
            <w:r w:rsidR="00BC5B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т.д.</w:t>
            </w:r>
            <w:r w:rsidR="00B266BC" w:rsidRPr="005A58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(кв.м);</w:t>
            </w:r>
          </w:p>
        </w:tc>
        <w:tc>
          <w:tcPr>
            <w:tcW w:w="1420" w:type="dxa"/>
            <w:shd w:val="clear" w:color="auto" w:fill="auto"/>
          </w:tcPr>
          <w:p w:rsidR="003C6421" w:rsidRPr="00C43701" w:rsidRDefault="00B86E27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C43701">
              <w:rPr>
                <w:rFonts w:eastAsia="Arial"/>
              </w:rPr>
              <w:t>2022-</w:t>
            </w:r>
            <w:r w:rsidR="00B266BC" w:rsidRPr="00C43701">
              <w:rPr>
                <w:rFonts w:eastAsia="Arial"/>
              </w:rPr>
              <w:t>202</w:t>
            </w:r>
            <w:r w:rsidRPr="00C43701">
              <w:rPr>
                <w:rFonts w:eastAsia="Arial"/>
              </w:rPr>
              <w:t>5</w:t>
            </w:r>
          </w:p>
        </w:tc>
        <w:tc>
          <w:tcPr>
            <w:tcW w:w="2403" w:type="dxa"/>
            <w:shd w:val="clear" w:color="auto" w:fill="auto"/>
          </w:tcPr>
          <w:p w:rsidR="003C6421" w:rsidRPr="00C43701" w:rsidRDefault="00B266BC" w:rsidP="00795BA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C43701">
              <w:rPr>
                <w:bCs/>
              </w:rPr>
              <w:t>Специалисты МКУ «Комитет по управлению муниципальным хозяйством» по земельным вопросам</w:t>
            </w:r>
          </w:p>
        </w:tc>
      </w:tr>
    </w:tbl>
    <w:p w:rsidR="00AD5B01" w:rsidRPr="005150A7" w:rsidRDefault="005A58BF" w:rsidP="006D1320">
      <w:pPr>
        <w:pStyle w:val="aa"/>
        <w:widowControl w:val="0"/>
        <w:autoSpaceDE w:val="0"/>
        <w:autoSpaceDN w:val="0"/>
        <w:ind w:left="142" w:right="-285"/>
        <w:jc w:val="both"/>
        <w:rPr>
          <w:rFonts w:ascii="Times New Roman" w:eastAsia="Arial" w:hAnsi="Times New Roman"/>
          <w:sz w:val="18"/>
          <w:szCs w:val="18"/>
        </w:rPr>
      </w:pPr>
      <w:r w:rsidRPr="006D1320">
        <w:rPr>
          <w:rFonts w:ascii="Times New Roman" w:eastAsia="Arial" w:hAnsi="Times New Roman"/>
        </w:rPr>
        <w:t>&lt;</w:t>
      </w:r>
      <w:r w:rsidRPr="005150A7">
        <w:rPr>
          <w:rFonts w:ascii="Times New Roman" w:eastAsia="Arial" w:hAnsi="Times New Roman"/>
          <w:sz w:val="18"/>
          <w:szCs w:val="18"/>
        </w:rPr>
        <w:t xml:space="preserve">1&gt; В </w:t>
      </w:r>
      <w:r w:rsidRPr="005150A7">
        <w:rPr>
          <w:rFonts w:ascii="Times New Roman" w:eastAsia="Arial" w:hAnsi="Times New Roman"/>
          <w:spacing w:val="-3"/>
          <w:sz w:val="18"/>
          <w:szCs w:val="18"/>
        </w:rPr>
        <w:t xml:space="preserve">графе </w:t>
      </w:r>
      <w:r w:rsidRPr="005150A7">
        <w:rPr>
          <w:rFonts w:ascii="Times New Roman" w:eastAsia="Arial" w:hAnsi="Times New Roman"/>
          <w:sz w:val="18"/>
          <w:szCs w:val="18"/>
        </w:rPr>
        <w:t xml:space="preserve">указываются все проблемы, выявленные в разделе 1 муниципальной программы. </w:t>
      </w:r>
      <w:r w:rsidRPr="005150A7">
        <w:rPr>
          <w:rFonts w:ascii="Times New Roman" w:eastAsia="Arial" w:hAnsi="Times New Roman"/>
          <w:spacing w:val="-2"/>
          <w:sz w:val="18"/>
          <w:szCs w:val="18"/>
        </w:rPr>
        <w:t xml:space="preserve">При </w:t>
      </w:r>
      <w:r w:rsidRPr="005150A7">
        <w:rPr>
          <w:rFonts w:ascii="Times New Roman" w:eastAsia="Arial" w:hAnsi="Times New Roman"/>
          <w:sz w:val="18"/>
          <w:szCs w:val="18"/>
        </w:rPr>
        <w:t xml:space="preserve">невозможности </w:t>
      </w:r>
      <w:r w:rsidRPr="005150A7">
        <w:rPr>
          <w:rFonts w:ascii="Times New Roman" w:eastAsia="Arial" w:hAnsi="Times New Roman"/>
          <w:spacing w:val="-3"/>
          <w:sz w:val="18"/>
          <w:szCs w:val="18"/>
        </w:rPr>
        <w:t xml:space="preserve">решения </w:t>
      </w:r>
      <w:r w:rsidRPr="005150A7">
        <w:rPr>
          <w:rFonts w:ascii="Times New Roman" w:eastAsia="Arial" w:hAnsi="Times New Roman"/>
          <w:sz w:val="18"/>
          <w:szCs w:val="18"/>
        </w:rPr>
        <w:t xml:space="preserve">какой-либо проблемы в течение планового периода представляются пояснения о факторах, препятствующих ее </w:t>
      </w:r>
      <w:r w:rsidRPr="005150A7">
        <w:rPr>
          <w:rFonts w:ascii="Times New Roman" w:eastAsia="Arial" w:hAnsi="Times New Roman"/>
          <w:spacing w:val="-3"/>
          <w:sz w:val="18"/>
          <w:szCs w:val="18"/>
        </w:rPr>
        <w:t xml:space="preserve">решению, </w:t>
      </w:r>
      <w:r w:rsidRPr="005150A7">
        <w:rPr>
          <w:rFonts w:ascii="Times New Roman" w:eastAsia="Arial" w:hAnsi="Times New Roman"/>
          <w:sz w:val="18"/>
          <w:szCs w:val="18"/>
        </w:rPr>
        <w:t xml:space="preserve">и о перспективных планах </w:t>
      </w:r>
      <w:r w:rsidRPr="005150A7">
        <w:rPr>
          <w:rFonts w:ascii="Times New Roman" w:eastAsia="Arial" w:hAnsi="Times New Roman"/>
          <w:spacing w:val="-3"/>
          <w:sz w:val="18"/>
          <w:szCs w:val="18"/>
        </w:rPr>
        <w:t xml:space="preserve">решения </w:t>
      </w:r>
      <w:r w:rsidRPr="005150A7">
        <w:rPr>
          <w:rFonts w:ascii="Times New Roman" w:eastAsia="Arial" w:hAnsi="Times New Roman"/>
          <w:sz w:val="18"/>
          <w:szCs w:val="18"/>
        </w:rPr>
        <w:t>данной</w:t>
      </w:r>
      <w:r w:rsidRPr="005150A7">
        <w:rPr>
          <w:rFonts w:ascii="Times New Roman" w:eastAsia="Arial" w:hAnsi="Times New Roman"/>
          <w:spacing w:val="-4"/>
          <w:sz w:val="18"/>
          <w:szCs w:val="18"/>
        </w:rPr>
        <w:t xml:space="preserve"> </w:t>
      </w:r>
      <w:r w:rsidRPr="005150A7">
        <w:rPr>
          <w:rFonts w:ascii="Times New Roman" w:eastAsia="Arial" w:hAnsi="Times New Roman"/>
          <w:sz w:val="18"/>
          <w:szCs w:val="18"/>
        </w:rPr>
        <w:t>проблемы</w:t>
      </w:r>
      <w:r w:rsidRPr="005150A7">
        <w:rPr>
          <w:rFonts w:ascii="Times New Roman" w:eastAsia="Arial" w:hAnsi="Times New Roman"/>
          <w:spacing w:val="-1"/>
          <w:sz w:val="18"/>
          <w:szCs w:val="18"/>
        </w:rPr>
        <w:t xml:space="preserve"> </w:t>
      </w:r>
      <w:r w:rsidRPr="005150A7">
        <w:rPr>
          <w:rFonts w:ascii="Times New Roman" w:eastAsia="Arial" w:hAnsi="Times New Roman"/>
          <w:sz w:val="18"/>
          <w:szCs w:val="18"/>
        </w:rPr>
        <w:t>(в</w:t>
      </w:r>
      <w:r w:rsidRPr="005150A7">
        <w:rPr>
          <w:rFonts w:ascii="Times New Roman" w:eastAsia="Arial" w:hAnsi="Times New Roman"/>
          <w:spacing w:val="-1"/>
          <w:sz w:val="18"/>
          <w:szCs w:val="18"/>
        </w:rPr>
        <w:t xml:space="preserve"> </w:t>
      </w:r>
      <w:r w:rsidRPr="005150A7">
        <w:rPr>
          <w:rFonts w:ascii="Times New Roman" w:eastAsia="Arial" w:hAnsi="Times New Roman"/>
          <w:sz w:val="18"/>
          <w:szCs w:val="18"/>
        </w:rPr>
        <w:t>т.ч.</w:t>
      </w:r>
      <w:r w:rsidRPr="005150A7">
        <w:rPr>
          <w:rFonts w:ascii="Times New Roman" w:eastAsia="Arial" w:hAnsi="Times New Roman"/>
          <w:spacing w:val="-3"/>
          <w:sz w:val="18"/>
          <w:szCs w:val="18"/>
        </w:rPr>
        <w:t xml:space="preserve"> </w:t>
      </w:r>
      <w:r w:rsidRPr="005150A7">
        <w:rPr>
          <w:rFonts w:ascii="Times New Roman" w:eastAsia="Arial" w:hAnsi="Times New Roman"/>
          <w:sz w:val="18"/>
          <w:szCs w:val="18"/>
        </w:rPr>
        <w:t>в</w:t>
      </w:r>
      <w:r w:rsidRPr="005150A7">
        <w:rPr>
          <w:rFonts w:ascii="Times New Roman" w:eastAsia="Arial" w:hAnsi="Times New Roman"/>
          <w:spacing w:val="-2"/>
          <w:sz w:val="18"/>
          <w:szCs w:val="18"/>
        </w:rPr>
        <w:t xml:space="preserve"> </w:t>
      </w:r>
      <w:r w:rsidRPr="005150A7">
        <w:rPr>
          <w:rFonts w:ascii="Times New Roman" w:eastAsia="Arial" w:hAnsi="Times New Roman"/>
          <w:sz w:val="18"/>
          <w:szCs w:val="18"/>
        </w:rPr>
        <w:t>рамках</w:t>
      </w:r>
      <w:r w:rsidRPr="005150A7">
        <w:rPr>
          <w:rFonts w:ascii="Times New Roman" w:eastAsia="Arial" w:hAnsi="Times New Roman"/>
          <w:spacing w:val="-3"/>
          <w:sz w:val="18"/>
          <w:szCs w:val="18"/>
        </w:rPr>
        <w:t xml:space="preserve"> </w:t>
      </w:r>
      <w:r w:rsidRPr="005150A7">
        <w:rPr>
          <w:rFonts w:ascii="Times New Roman" w:eastAsia="Arial" w:hAnsi="Times New Roman"/>
          <w:sz w:val="18"/>
          <w:szCs w:val="18"/>
        </w:rPr>
        <w:t>других</w:t>
      </w:r>
      <w:r w:rsidRPr="005150A7">
        <w:rPr>
          <w:rFonts w:ascii="Times New Roman" w:eastAsia="Arial" w:hAnsi="Times New Roman"/>
          <w:spacing w:val="-4"/>
          <w:sz w:val="18"/>
          <w:szCs w:val="18"/>
        </w:rPr>
        <w:t xml:space="preserve"> </w:t>
      </w:r>
      <w:r w:rsidRPr="005150A7">
        <w:rPr>
          <w:rFonts w:ascii="Times New Roman" w:eastAsia="Arial" w:hAnsi="Times New Roman"/>
          <w:sz w:val="18"/>
          <w:szCs w:val="18"/>
        </w:rPr>
        <w:t>программ).</w:t>
      </w:r>
    </w:p>
    <w:p w:rsidR="00530D2D" w:rsidRDefault="00530D2D" w:rsidP="00FC38B7">
      <w:pPr>
        <w:pStyle w:val="aa"/>
        <w:numPr>
          <w:ilvl w:val="0"/>
          <w:numId w:val="10"/>
        </w:numPr>
        <w:spacing w:after="0" w:line="240" w:lineRule="atLeast"/>
        <w:ind w:left="0"/>
        <w:jc w:val="center"/>
        <w:rPr>
          <w:rFonts w:ascii="Times New Roman" w:hAnsi="Times New Roman"/>
          <w:b/>
          <w:sz w:val="24"/>
          <w:szCs w:val="24"/>
        </w:rPr>
        <w:sectPr w:rsidR="00530D2D" w:rsidSect="00242BBF">
          <w:pgSz w:w="11906" w:h="16838" w:code="9"/>
          <w:pgMar w:top="1134" w:right="851" w:bottom="1418" w:left="1134" w:header="709" w:footer="709" w:gutter="0"/>
          <w:cols w:space="708"/>
          <w:titlePg/>
          <w:docGrid w:linePitch="360"/>
        </w:sectPr>
      </w:pPr>
    </w:p>
    <w:p w:rsidR="00802401" w:rsidRPr="00802401" w:rsidRDefault="00802401" w:rsidP="00802401">
      <w:pPr>
        <w:spacing w:line="240" w:lineRule="atLeast"/>
        <w:jc w:val="right"/>
        <w:rPr>
          <w:color w:val="000000"/>
          <w:sz w:val="20"/>
          <w:szCs w:val="20"/>
        </w:rPr>
      </w:pPr>
      <w:r w:rsidRPr="00802401">
        <w:rPr>
          <w:color w:val="000000"/>
          <w:sz w:val="20"/>
          <w:szCs w:val="20"/>
        </w:rPr>
        <w:lastRenderedPageBreak/>
        <w:t xml:space="preserve">Таблица </w:t>
      </w:r>
      <w:r w:rsidR="00062541">
        <w:rPr>
          <w:color w:val="000000"/>
          <w:sz w:val="20"/>
          <w:szCs w:val="20"/>
        </w:rPr>
        <w:t>2</w:t>
      </w:r>
      <w:r w:rsidRPr="00802401">
        <w:rPr>
          <w:color w:val="000000"/>
          <w:sz w:val="20"/>
          <w:szCs w:val="20"/>
        </w:rPr>
        <w:t xml:space="preserve"> </w:t>
      </w:r>
      <w:r w:rsidR="008C26EC">
        <w:rPr>
          <w:sz w:val="20"/>
          <w:szCs w:val="20"/>
        </w:rPr>
        <w:t>Приложения</w:t>
      </w:r>
      <w:r w:rsidRPr="00802401">
        <w:rPr>
          <w:sz w:val="20"/>
          <w:szCs w:val="20"/>
        </w:rPr>
        <w:t xml:space="preserve"> № 2</w:t>
      </w:r>
    </w:p>
    <w:p w:rsidR="00802401" w:rsidRPr="00802401" w:rsidRDefault="00802401" w:rsidP="00802401">
      <w:pPr>
        <w:tabs>
          <w:tab w:val="left" w:pos="7797"/>
        </w:tabs>
        <w:spacing w:line="240" w:lineRule="atLeast"/>
        <w:jc w:val="right"/>
        <w:rPr>
          <w:sz w:val="20"/>
          <w:szCs w:val="20"/>
        </w:rPr>
      </w:pPr>
      <w:r w:rsidRPr="00802401">
        <w:rPr>
          <w:sz w:val="20"/>
          <w:szCs w:val="20"/>
        </w:rPr>
        <w:t>к постановлению администрации</w:t>
      </w:r>
    </w:p>
    <w:p w:rsidR="00802401" w:rsidRPr="005A58BF" w:rsidRDefault="00802401" w:rsidP="00802401">
      <w:pPr>
        <w:pStyle w:val="ConsPlusNormal"/>
        <w:widowControl/>
        <w:spacing w:line="240" w:lineRule="atLeast"/>
        <w:ind w:firstLine="0"/>
        <w:jc w:val="right"/>
        <w:rPr>
          <w:rFonts w:ascii="Times New Roman" w:hAnsi="Times New Roman" w:cs="Times New Roman"/>
        </w:rPr>
      </w:pPr>
      <w:r w:rsidRPr="005A58BF">
        <w:rPr>
          <w:rFonts w:ascii="Times New Roman" w:hAnsi="Times New Roman" w:cs="Times New Roman"/>
        </w:rPr>
        <w:t>МО «Северо-Байкальский район»</w:t>
      </w:r>
    </w:p>
    <w:p w:rsidR="0044499E" w:rsidRPr="007904BA" w:rsidRDefault="00F410A1" w:rsidP="0044499E">
      <w:pPr>
        <w:ind w:firstLine="709"/>
        <w:jc w:val="right"/>
        <w:rPr>
          <w:bCs/>
          <w:spacing w:val="-2"/>
          <w:sz w:val="20"/>
          <w:szCs w:val="20"/>
        </w:rPr>
      </w:pPr>
      <w:r>
        <w:rPr>
          <w:bCs/>
          <w:sz w:val="20"/>
          <w:szCs w:val="20"/>
        </w:rPr>
        <w:t>от 06</w:t>
      </w:r>
      <w:r w:rsidR="00561CDD" w:rsidRPr="002B530A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>03</w:t>
      </w:r>
      <w:r w:rsidR="00561CDD" w:rsidRPr="002B530A">
        <w:rPr>
          <w:bCs/>
          <w:sz w:val="20"/>
          <w:szCs w:val="20"/>
        </w:rPr>
        <w:t>.202</w:t>
      </w:r>
      <w:r w:rsidR="00561CDD">
        <w:rPr>
          <w:bCs/>
          <w:sz w:val="20"/>
          <w:szCs w:val="20"/>
        </w:rPr>
        <w:t>3</w:t>
      </w:r>
      <w:r w:rsidR="00561CDD" w:rsidRPr="002B530A">
        <w:rPr>
          <w:bCs/>
          <w:spacing w:val="-2"/>
          <w:sz w:val="20"/>
          <w:szCs w:val="20"/>
        </w:rPr>
        <w:t xml:space="preserve"> г. № </w:t>
      </w:r>
      <w:r>
        <w:rPr>
          <w:bCs/>
          <w:spacing w:val="-2"/>
          <w:sz w:val="20"/>
          <w:szCs w:val="20"/>
        </w:rPr>
        <w:t>66</w:t>
      </w:r>
    </w:p>
    <w:p w:rsidR="00530D2D" w:rsidRPr="00530D2D" w:rsidRDefault="00530D2D" w:rsidP="00530D2D">
      <w:pPr>
        <w:pStyle w:val="aa"/>
        <w:spacing w:after="0" w:line="24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A58BF">
        <w:rPr>
          <w:rFonts w:ascii="Times New Roman" w:hAnsi="Times New Roman"/>
          <w:b/>
          <w:sz w:val="24"/>
          <w:szCs w:val="24"/>
        </w:rPr>
        <w:t>Целевые показатели</w:t>
      </w:r>
      <w:r w:rsidRPr="005A58BF">
        <w:rPr>
          <w:rFonts w:ascii="Times New Roman" w:eastAsia="Arial" w:hAnsi="Times New Roman"/>
          <w:b/>
          <w:sz w:val="24"/>
          <w:szCs w:val="24"/>
        </w:rPr>
        <w:t xml:space="preserve"> муниципальной подпрограммы «</w:t>
      </w:r>
      <w:r w:rsidRPr="005A58BF">
        <w:rPr>
          <w:rFonts w:ascii="Times New Roman" w:hAnsi="Times New Roman"/>
          <w:b/>
          <w:bCs/>
          <w:sz w:val="24"/>
          <w:szCs w:val="24"/>
        </w:rPr>
        <w:t>Земельные</w:t>
      </w:r>
      <w:r w:rsidRPr="00530D2D">
        <w:rPr>
          <w:rFonts w:ascii="Times New Roman" w:hAnsi="Times New Roman"/>
          <w:b/>
          <w:bCs/>
          <w:sz w:val="24"/>
          <w:szCs w:val="24"/>
        </w:rPr>
        <w:t xml:space="preserve"> отношения»</w:t>
      </w:r>
    </w:p>
    <w:tbl>
      <w:tblPr>
        <w:tblpPr w:leftFromText="180" w:rightFromText="180" w:vertAnchor="text" w:horzAnchor="margin" w:tblpXSpec="center" w:tblpY="235"/>
        <w:tblW w:w="15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4"/>
        <w:gridCol w:w="4111"/>
        <w:gridCol w:w="567"/>
        <w:gridCol w:w="1417"/>
        <w:gridCol w:w="1418"/>
        <w:gridCol w:w="1134"/>
        <w:gridCol w:w="1134"/>
        <w:gridCol w:w="1276"/>
        <w:gridCol w:w="1276"/>
        <w:gridCol w:w="1417"/>
        <w:gridCol w:w="1135"/>
      </w:tblGrid>
      <w:tr w:rsidR="00530D2D" w:rsidRPr="00953ADC" w:rsidTr="00177495">
        <w:trPr>
          <w:trHeight w:val="417"/>
        </w:trPr>
        <w:tc>
          <w:tcPr>
            <w:tcW w:w="714" w:type="dxa"/>
            <w:vMerge w:val="restart"/>
            <w:shd w:val="clear" w:color="auto" w:fill="auto"/>
          </w:tcPr>
          <w:p w:rsidR="00530D2D" w:rsidRPr="007F7A9C" w:rsidRDefault="00530D2D" w:rsidP="0061386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</w:p>
          <w:p w:rsidR="00530D2D" w:rsidRPr="007F7A9C" w:rsidRDefault="00530D2D" w:rsidP="0061386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  <w:r w:rsidRPr="007F7A9C">
              <w:rPr>
                <w:rFonts w:eastAsia="Arial"/>
                <w:w w:val="101"/>
              </w:rPr>
              <w:t>N</w:t>
            </w:r>
          </w:p>
          <w:p w:rsidR="00530D2D" w:rsidRPr="007F7A9C" w:rsidRDefault="00530D2D" w:rsidP="0061386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п/п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530D2D" w:rsidRPr="007F7A9C" w:rsidRDefault="00530D2D" w:rsidP="0061386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</w:p>
          <w:p w:rsidR="00530D2D" w:rsidRPr="007F7A9C" w:rsidRDefault="00530D2D" w:rsidP="0061386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Наименование показателя (индикатора)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530D2D" w:rsidRPr="007F7A9C" w:rsidRDefault="00530D2D" w:rsidP="0061386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</w:p>
          <w:p w:rsidR="00530D2D" w:rsidRPr="007F7A9C" w:rsidRDefault="00530D2D" w:rsidP="0061386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Ед. изм.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30D2D" w:rsidRPr="007F7A9C" w:rsidRDefault="00530D2D" w:rsidP="0061386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</w:p>
          <w:p w:rsidR="00530D2D" w:rsidRPr="007F7A9C" w:rsidRDefault="00530D2D" w:rsidP="0061386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  <w:r w:rsidRPr="007F7A9C">
              <w:rPr>
                <w:rFonts w:eastAsia="Arial"/>
                <w:spacing w:val="-2"/>
              </w:rPr>
              <w:t xml:space="preserve">Необходимое </w:t>
            </w:r>
            <w:r w:rsidRPr="007F7A9C">
              <w:rPr>
                <w:rFonts w:eastAsia="Arial"/>
              </w:rPr>
              <w:t>направление изменений (&gt;, &lt;, 0)</w:t>
            </w:r>
            <w:r w:rsidRPr="007F7A9C">
              <w:rPr>
                <w:rFonts w:eastAsia="Arial"/>
                <w:spacing w:val="-6"/>
              </w:rPr>
              <w:t xml:space="preserve"> </w:t>
            </w:r>
            <w:r w:rsidRPr="007F7A9C">
              <w:rPr>
                <w:rFonts w:eastAsia="Arial"/>
              </w:rPr>
              <w:t>&lt;1&gt;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0D2D" w:rsidRPr="007F7A9C" w:rsidRDefault="00530D2D" w:rsidP="0061386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</w:p>
          <w:p w:rsidR="00530D2D" w:rsidRPr="007F7A9C" w:rsidRDefault="00530D2D" w:rsidP="002D38E3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 xml:space="preserve">Отчетный год </w:t>
            </w:r>
            <w:r w:rsidRPr="007F7A9C">
              <w:rPr>
                <w:rFonts w:eastAsia="Arial"/>
                <w:sz w:val="20"/>
                <w:szCs w:val="20"/>
              </w:rPr>
              <w:t>(фактически достигнутое значение)</w:t>
            </w:r>
            <w:r w:rsidR="00156EAA">
              <w:rPr>
                <w:rFonts w:eastAsia="Arial"/>
                <w:sz w:val="20"/>
                <w:szCs w:val="20"/>
              </w:rPr>
              <w:t>202</w:t>
            </w:r>
            <w:r w:rsidR="002D38E3">
              <w:rPr>
                <w:rFonts w:eastAsia="Arial"/>
                <w:sz w:val="20"/>
                <w:szCs w:val="20"/>
              </w:rPr>
              <w:t>2</w:t>
            </w:r>
            <w:r w:rsidR="00156EAA">
              <w:rPr>
                <w:rFonts w:eastAsia="Arial"/>
                <w:sz w:val="20"/>
                <w:szCs w:val="20"/>
              </w:rPr>
              <w:t>г</w:t>
            </w:r>
          </w:p>
        </w:tc>
        <w:tc>
          <w:tcPr>
            <w:tcW w:w="6237" w:type="dxa"/>
            <w:gridSpan w:val="5"/>
            <w:shd w:val="clear" w:color="auto" w:fill="auto"/>
          </w:tcPr>
          <w:p w:rsidR="00530D2D" w:rsidRPr="007F7A9C" w:rsidRDefault="00530D2D" w:rsidP="0061386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Плановые значения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530D2D" w:rsidRPr="007F7A9C" w:rsidRDefault="00530D2D" w:rsidP="0061386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</w:p>
          <w:p w:rsidR="00530D2D" w:rsidRPr="007F7A9C" w:rsidRDefault="00530D2D" w:rsidP="0061386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Темп прироста (%) &lt;2&gt;</w:t>
            </w:r>
          </w:p>
        </w:tc>
      </w:tr>
      <w:tr w:rsidR="00530D2D" w:rsidRPr="00953ADC" w:rsidTr="00177495">
        <w:trPr>
          <w:trHeight w:val="443"/>
        </w:trPr>
        <w:tc>
          <w:tcPr>
            <w:tcW w:w="714" w:type="dxa"/>
            <w:vMerge/>
            <w:shd w:val="clear" w:color="auto" w:fill="auto"/>
          </w:tcPr>
          <w:p w:rsidR="00530D2D" w:rsidRPr="007F7A9C" w:rsidRDefault="00530D2D" w:rsidP="0061386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530D2D" w:rsidRPr="007F7A9C" w:rsidRDefault="00530D2D" w:rsidP="0061386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30D2D" w:rsidRPr="007F7A9C" w:rsidRDefault="00530D2D" w:rsidP="0061386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30D2D" w:rsidRPr="007F7A9C" w:rsidRDefault="00530D2D" w:rsidP="0061386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30D2D" w:rsidRPr="007F7A9C" w:rsidRDefault="00530D2D" w:rsidP="0061386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  <w:tc>
          <w:tcPr>
            <w:tcW w:w="1134" w:type="dxa"/>
            <w:shd w:val="clear" w:color="auto" w:fill="auto"/>
          </w:tcPr>
          <w:p w:rsidR="00530D2D" w:rsidRPr="007F7A9C" w:rsidRDefault="00530D2D" w:rsidP="00530D2D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530D2D" w:rsidRPr="007F7A9C" w:rsidRDefault="00530D2D" w:rsidP="00530D2D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530D2D" w:rsidRPr="007F7A9C" w:rsidRDefault="00530D2D" w:rsidP="00530D2D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530D2D" w:rsidRPr="007F7A9C" w:rsidRDefault="00530D2D" w:rsidP="00530D2D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2025</w:t>
            </w:r>
          </w:p>
        </w:tc>
        <w:tc>
          <w:tcPr>
            <w:tcW w:w="1417" w:type="dxa"/>
            <w:shd w:val="clear" w:color="auto" w:fill="auto"/>
          </w:tcPr>
          <w:p w:rsidR="00530D2D" w:rsidRPr="007F7A9C" w:rsidRDefault="00530D2D" w:rsidP="00530D2D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год заве</w:t>
            </w:r>
            <w:r w:rsidRPr="007F7A9C">
              <w:rPr>
                <w:rFonts w:eastAsia="Arial"/>
              </w:rPr>
              <w:t>ршения действия программы</w:t>
            </w:r>
            <w:r>
              <w:rPr>
                <w:rFonts w:eastAsia="Arial"/>
              </w:rPr>
              <w:t xml:space="preserve"> 2025</w:t>
            </w:r>
          </w:p>
        </w:tc>
        <w:tc>
          <w:tcPr>
            <w:tcW w:w="1135" w:type="dxa"/>
            <w:vMerge/>
            <w:shd w:val="clear" w:color="auto" w:fill="auto"/>
          </w:tcPr>
          <w:p w:rsidR="00530D2D" w:rsidRPr="007F7A9C" w:rsidRDefault="00530D2D" w:rsidP="0061386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</w:tr>
      <w:tr w:rsidR="00530D2D" w:rsidRPr="00953ADC" w:rsidTr="00177495">
        <w:trPr>
          <w:trHeight w:val="302"/>
        </w:trPr>
        <w:tc>
          <w:tcPr>
            <w:tcW w:w="714" w:type="dxa"/>
            <w:shd w:val="clear" w:color="auto" w:fill="auto"/>
            <w:vAlign w:val="center"/>
          </w:tcPr>
          <w:p w:rsidR="00530D2D" w:rsidRPr="00177495" w:rsidRDefault="00530D2D" w:rsidP="00FC38B7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 w:hanging="649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9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30D2D" w:rsidRPr="00177495" w:rsidRDefault="00530D2D" w:rsidP="00FC38B7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 w:hanging="131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0D2D" w:rsidRPr="00177495" w:rsidRDefault="00530D2D" w:rsidP="00177495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30D2D" w:rsidRPr="00177495" w:rsidRDefault="00530D2D" w:rsidP="00FC38B7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 w:hanging="131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30D2D" w:rsidRPr="00177495" w:rsidRDefault="00530D2D" w:rsidP="00FC38B7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30D2D" w:rsidRPr="00177495" w:rsidRDefault="00530D2D" w:rsidP="00FC38B7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 w:firstLine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30D2D" w:rsidRPr="00177495" w:rsidRDefault="00530D2D" w:rsidP="00FC38B7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 w:hanging="41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0D2D" w:rsidRPr="00177495" w:rsidRDefault="00530D2D" w:rsidP="00FC38B7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 w:hanging="131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0D2D" w:rsidRPr="00177495" w:rsidRDefault="00530D2D" w:rsidP="00FC38B7">
            <w:pPr>
              <w:pStyle w:val="aa"/>
              <w:widowControl w:val="0"/>
              <w:numPr>
                <w:ilvl w:val="0"/>
                <w:numId w:val="6"/>
              </w:numPr>
              <w:tabs>
                <w:tab w:val="left" w:pos="143"/>
              </w:tabs>
              <w:autoSpaceDE w:val="0"/>
              <w:autoSpaceDN w:val="0"/>
              <w:spacing w:after="0" w:line="240" w:lineRule="auto"/>
              <w:ind w:left="0" w:hanging="133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30D2D" w:rsidRPr="00177495" w:rsidRDefault="00530D2D" w:rsidP="00FC38B7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530D2D" w:rsidRPr="00177495" w:rsidRDefault="00530D2D" w:rsidP="00FC38B7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 w:hanging="41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D2D" w:rsidRPr="00953ADC" w:rsidTr="00177495">
        <w:trPr>
          <w:trHeight w:val="213"/>
        </w:trPr>
        <w:tc>
          <w:tcPr>
            <w:tcW w:w="714" w:type="dxa"/>
            <w:shd w:val="clear" w:color="auto" w:fill="auto"/>
          </w:tcPr>
          <w:p w:rsidR="00530D2D" w:rsidRPr="007F7A9C" w:rsidRDefault="00530D2D" w:rsidP="0061386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14885" w:type="dxa"/>
            <w:gridSpan w:val="10"/>
            <w:shd w:val="clear" w:color="auto" w:fill="auto"/>
          </w:tcPr>
          <w:p w:rsidR="00530D2D" w:rsidRPr="00EF1756" w:rsidRDefault="00530D2D" w:rsidP="00613867">
            <w:pPr>
              <w:pStyle w:val="aa"/>
              <w:widowControl w:val="0"/>
              <w:tabs>
                <w:tab w:val="left" w:pos="425"/>
              </w:tabs>
              <w:autoSpaceDE w:val="0"/>
              <w:autoSpaceDN w:val="0"/>
              <w:spacing w:after="0" w:line="240" w:lineRule="atLeast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z w:val="24"/>
                <w:szCs w:val="24"/>
              </w:rPr>
              <w:t>Цель</w:t>
            </w:r>
            <w:r>
              <w:rPr>
                <w:rFonts w:eastAsia="Arial"/>
              </w:rPr>
              <w:t>:</w:t>
            </w:r>
            <w:r w:rsidRPr="005013A0">
              <w:rPr>
                <w:color w:val="000000"/>
              </w:rPr>
              <w:t xml:space="preserve"> </w:t>
            </w:r>
            <w:r w:rsidRPr="00EF17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0E7A">
              <w:rPr>
                <w:rFonts w:ascii="Times New Roman" w:hAnsi="Times New Roman"/>
                <w:sz w:val="24"/>
                <w:szCs w:val="24"/>
              </w:rPr>
              <w:t xml:space="preserve"> Повышение эффективности использования </w:t>
            </w:r>
            <w:r>
              <w:rPr>
                <w:rFonts w:ascii="Times New Roman" w:hAnsi="Times New Roman"/>
                <w:sz w:val="24"/>
                <w:szCs w:val="24"/>
              </w:rPr>
              <w:t>земельных участков</w:t>
            </w:r>
            <w:r w:rsidRPr="00540E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30D2D" w:rsidRPr="00953ADC" w:rsidTr="00177495">
        <w:trPr>
          <w:trHeight w:val="213"/>
        </w:trPr>
        <w:tc>
          <w:tcPr>
            <w:tcW w:w="714" w:type="dxa"/>
            <w:shd w:val="clear" w:color="auto" w:fill="auto"/>
          </w:tcPr>
          <w:p w:rsidR="00530D2D" w:rsidRPr="007F7A9C" w:rsidRDefault="00530D2D" w:rsidP="0061386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14885" w:type="dxa"/>
            <w:gridSpan w:val="10"/>
            <w:shd w:val="clear" w:color="auto" w:fill="auto"/>
          </w:tcPr>
          <w:p w:rsidR="005A58BF" w:rsidRDefault="00530D2D" w:rsidP="005A58BF">
            <w:pPr>
              <w:pStyle w:val="ConsPlusNonformat"/>
              <w:widowControl/>
              <w:tabs>
                <w:tab w:val="left" w:pos="425"/>
                <w:tab w:val="left" w:pos="464"/>
              </w:tabs>
              <w:spacing w:line="240" w:lineRule="atLeast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F7">
              <w:rPr>
                <w:rFonts w:ascii="Times New Roman" w:eastAsia="Arial" w:hAnsi="Times New Roman" w:cs="Times New Roman"/>
                <w:sz w:val="24"/>
                <w:szCs w:val="24"/>
              </w:rPr>
              <w:t>Задач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и:</w:t>
            </w:r>
            <w:r w:rsidR="005A58B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1.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Образование земельных участков из </w:t>
            </w:r>
            <w:r w:rsidRPr="005013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 сельскохозяйственного назначения;</w:t>
            </w:r>
          </w:p>
          <w:p w:rsidR="006B4727" w:rsidRPr="00E06910" w:rsidRDefault="005A58BF" w:rsidP="005A58BF">
            <w:pPr>
              <w:pStyle w:val="ConsPlusNonformat"/>
              <w:widowControl/>
              <w:tabs>
                <w:tab w:val="left" w:pos="425"/>
                <w:tab w:val="left" w:pos="464"/>
              </w:tabs>
              <w:spacing w:line="240" w:lineRule="atLeast"/>
              <w:ind w:left="9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530D2D">
              <w:rPr>
                <w:rFonts w:ascii="Times New Roman" w:hAnsi="Times New Roman"/>
                <w:sz w:val="24"/>
                <w:szCs w:val="24"/>
              </w:rPr>
              <w:t>Образование земельных участков из земель населенных пунктов для индивидуального жилищного строительства и веден</w:t>
            </w:r>
            <w:r w:rsidR="006B4727">
              <w:rPr>
                <w:rFonts w:ascii="Times New Roman" w:hAnsi="Times New Roman"/>
                <w:sz w:val="24"/>
                <w:szCs w:val="24"/>
              </w:rPr>
              <w:t>ия личного подсобного хозяйства</w:t>
            </w:r>
            <w:r w:rsidR="00E069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30D2D" w:rsidRPr="00953ADC" w:rsidTr="00177495">
        <w:trPr>
          <w:trHeight w:val="213"/>
        </w:trPr>
        <w:tc>
          <w:tcPr>
            <w:tcW w:w="714" w:type="dxa"/>
            <w:shd w:val="clear" w:color="auto" w:fill="auto"/>
          </w:tcPr>
          <w:p w:rsidR="00530D2D" w:rsidRPr="007F7A9C" w:rsidRDefault="00530D2D" w:rsidP="0061386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4111" w:type="dxa"/>
            <w:shd w:val="clear" w:color="auto" w:fill="auto"/>
          </w:tcPr>
          <w:p w:rsidR="00530D2D" w:rsidRPr="007F7A9C" w:rsidRDefault="00530D2D" w:rsidP="0061386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 xml:space="preserve">Целевой показатель </w:t>
            </w:r>
          </w:p>
        </w:tc>
        <w:tc>
          <w:tcPr>
            <w:tcW w:w="567" w:type="dxa"/>
            <w:shd w:val="clear" w:color="auto" w:fill="auto"/>
          </w:tcPr>
          <w:p w:rsidR="00530D2D" w:rsidRPr="007F7A9C" w:rsidRDefault="00530D2D" w:rsidP="0061386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1417" w:type="dxa"/>
            <w:shd w:val="clear" w:color="auto" w:fill="auto"/>
          </w:tcPr>
          <w:p w:rsidR="00530D2D" w:rsidRPr="007F7A9C" w:rsidRDefault="00530D2D" w:rsidP="0061386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1418" w:type="dxa"/>
            <w:shd w:val="clear" w:color="auto" w:fill="auto"/>
          </w:tcPr>
          <w:p w:rsidR="00530D2D" w:rsidRPr="007F7A9C" w:rsidRDefault="00530D2D" w:rsidP="0061386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1134" w:type="dxa"/>
            <w:shd w:val="clear" w:color="auto" w:fill="auto"/>
          </w:tcPr>
          <w:p w:rsidR="00530D2D" w:rsidRPr="007F7A9C" w:rsidRDefault="00530D2D" w:rsidP="0061386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1134" w:type="dxa"/>
            <w:shd w:val="clear" w:color="auto" w:fill="auto"/>
          </w:tcPr>
          <w:p w:rsidR="00530D2D" w:rsidRPr="007F7A9C" w:rsidRDefault="00530D2D" w:rsidP="0061386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1276" w:type="dxa"/>
            <w:shd w:val="clear" w:color="auto" w:fill="auto"/>
          </w:tcPr>
          <w:p w:rsidR="00530D2D" w:rsidRPr="007F7A9C" w:rsidRDefault="00530D2D" w:rsidP="0061386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1276" w:type="dxa"/>
            <w:shd w:val="clear" w:color="auto" w:fill="auto"/>
          </w:tcPr>
          <w:p w:rsidR="00530D2D" w:rsidRPr="007F7A9C" w:rsidRDefault="00530D2D" w:rsidP="0061386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1417" w:type="dxa"/>
            <w:shd w:val="clear" w:color="auto" w:fill="auto"/>
          </w:tcPr>
          <w:p w:rsidR="00530D2D" w:rsidRPr="007F7A9C" w:rsidRDefault="00530D2D" w:rsidP="0061386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1135" w:type="dxa"/>
            <w:shd w:val="clear" w:color="auto" w:fill="auto"/>
          </w:tcPr>
          <w:p w:rsidR="00530D2D" w:rsidRPr="007F7A9C" w:rsidRDefault="00530D2D" w:rsidP="0061386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</w:tr>
      <w:tr w:rsidR="00530D2D" w:rsidRPr="00953ADC" w:rsidTr="00177495">
        <w:trPr>
          <w:trHeight w:val="1104"/>
        </w:trPr>
        <w:tc>
          <w:tcPr>
            <w:tcW w:w="714" w:type="dxa"/>
            <w:vMerge w:val="restart"/>
            <w:shd w:val="clear" w:color="auto" w:fill="auto"/>
          </w:tcPr>
          <w:p w:rsidR="00530D2D" w:rsidRPr="007F7A9C" w:rsidRDefault="00530D2D" w:rsidP="0061386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4111" w:type="dxa"/>
            <w:shd w:val="clear" w:color="auto" w:fill="auto"/>
          </w:tcPr>
          <w:p w:rsidR="00530D2D" w:rsidRPr="00A92104" w:rsidRDefault="00530D2D" w:rsidP="00613867">
            <w:pPr>
              <w:pStyle w:val="ConsPlusNonformat"/>
              <w:widowControl/>
              <w:numPr>
                <w:ilvl w:val="0"/>
                <w:numId w:val="2"/>
              </w:numPr>
              <w:ind w:left="91" w:firstLine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Площадь земельных участков, </w:t>
            </w:r>
            <w:r w:rsidRPr="00A92104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предоставленных для индивидуального жилищного строительства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0D2D" w:rsidRPr="00A92104" w:rsidRDefault="00530D2D" w:rsidP="00A92104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A92104">
              <w:rPr>
                <w:bCs/>
              </w:rPr>
              <w:t>кв.м.</w:t>
            </w:r>
            <w:r w:rsidR="00A92104" w:rsidRPr="00A92104">
              <w:rPr>
                <w:rFonts w:eastAsia="Arial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D2D" w:rsidRPr="00A92104" w:rsidRDefault="00530D2D" w:rsidP="00A92104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A92104">
              <w:rPr>
                <w:rFonts w:eastAsia="Arial"/>
                <w:lang w:val="en-US"/>
              </w:rPr>
              <w:t>&gt;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0D2D" w:rsidRPr="00A92104" w:rsidRDefault="00A92104" w:rsidP="00A92104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A92104">
              <w:rPr>
                <w:rFonts w:eastAsia="Arial"/>
              </w:rPr>
              <w:t>1204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0D2D" w:rsidRPr="00A92104" w:rsidRDefault="00530D2D" w:rsidP="00A92104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A92104">
              <w:rPr>
                <w:rFonts w:eastAsia="Arial"/>
              </w:rPr>
              <w:t>3 000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0D2D" w:rsidRPr="00A92104" w:rsidRDefault="00530D2D" w:rsidP="00A92104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A92104">
              <w:rPr>
                <w:rFonts w:eastAsia="Arial"/>
              </w:rPr>
              <w:t>3 000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0D2D" w:rsidRPr="00A92104" w:rsidRDefault="00530D2D" w:rsidP="00A92104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A92104">
              <w:rPr>
                <w:rFonts w:eastAsia="Arial"/>
              </w:rPr>
              <w:t>3 000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0D2D" w:rsidRPr="00A92104" w:rsidRDefault="00530D2D" w:rsidP="00733B80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A92104">
              <w:rPr>
                <w:rFonts w:eastAsia="Arial"/>
              </w:rPr>
              <w:t>3</w:t>
            </w:r>
            <w:r w:rsidR="001D0412">
              <w:rPr>
                <w:rFonts w:eastAsia="Arial"/>
              </w:rPr>
              <w:t xml:space="preserve"> </w:t>
            </w:r>
            <w:r w:rsidRPr="00A92104">
              <w:rPr>
                <w:rFonts w:eastAsia="Arial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D2D" w:rsidRPr="007F7A9C" w:rsidRDefault="00530D2D" w:rsidP="00733B80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3</w:t>
            </w:r>
            <w:r w:rsidR="001D0412">
              <w:rPr>
                <w:rFonts w:eastAsia="Arial"/>
              </w:rPr>
              <w:t xml:space="preserve"> </w:t>
            </w:r>
            <w:r>
              <w:rPr>
                <w:rFonts w:eastAsia="Arial"/>
              </w:rPr>
              <w:t>000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30D2D" w:rsidRDefault="00530D2D" w:rsidP="00A92104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  <w:p w:rsidR="00530D2D" w:rsidRDefault="005A58BF" w:rsidP="00A92104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100</w:t>
            </w:r>
          </w:p>
          <w:p w:rsidR="00530D2D" w:rsidRPr="007F7A9C" w:rsidRDefault="00530D2D" w:rsidP="00A92104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</w:tr>
      <w:tr w:rsidR="00530D2D" w:rsidRPr="00953ADC" w:rsidTr="00177495">
        <w:trPr>
          <w:trHeight w:val="1104"/>
        </w:trPr>
        <w:tc>
          <w:tcPr>
            <w:tcW w:w="714" w:type="dxa"/>
            <w:vMerge/>
            <w:shd w:val="clear" w:color="auto" w:fill="auto"/>
          </w:tcPr>
          <w:p w:rsidR="00530D2D" w:rsidRPr="007F7A9C" w:rsidRDefault="00530D2D" w:rsidP="0061386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4111" w:type="dxa"/>
            <w:shd w:val="clear" w:color="auto" w:fill="auto"/>
          </w:tcPr>
          <w:p w:rsidR="00530D2D" w:rsidRPr="00A92104" w:rsidRDefault="00530D2D" w:rsidP="00733B80">
            <w:pPr>
              <w:pStyle w:val="ConsPlusNonformat"/>
              <w:widowControl/>
              <w:numPr>
                <w:ilvl w:val="0"/>
                <w:numId w:val="2"/>
              </w:numPr>
              <w:ind w:left="91" w:firstLine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Площадь земельных участков, </w:t>
            </w:r>
            <w:r w:rsidRPr="00A92104">
              <w:rPr>
                <w:rFonts w:ascii="Times New Roman" w:hAnsi="Times New Roman"/>
                <w:bCs/>
                <w:sz w:val="24"/>
                <w:szCs w:val="24"/>
              </w:rPr>
              <w:t>предоставленных для ведения личного подсобного хозяйства</w:t>
            </w:r>
            <w:r w:rsidR="00733B80">
              <w:rPr>
                <w:rFonts w:ascii="Times New Roman" w:hAnsi="Times New Roman"/>
                <w:bCs/>
                <w:sz w:val="24"/>
                <w:szCs w:val="24"/>
              </w:rPr>
              <w:t>, ведения садоводства</w:t>
            </w:r>
            <w:r w:rsidR="00BC5B6E">
              <w:rPr>
                <w:rFonts w:ascii="Times New Roman" w:hAnsi="Times New Roman"/>
                <w:bCs/>
                <w:sz w:val="24"/>
                <w:szCs w:val="24"/>
              </w:rPr>
              <w:t xml:space="preserve"> и т.д.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0D2D" w:rsidRPr="00A92104" w:rsidRDefault="00530D2D" w:rsidP="00A92104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A92104">
              <w:rPr>
                <w:bCs/>
              </w:rPr>
              <w:t>кв.м.</w:t>
            </w:r>
            <w:r w:rsidR="00A92104" w:rsidRPr="00A92104">
              <w:rPr>
                <w:bCs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D2D" w:rsidRPr="00802401" w:rsidRDefault="00802401" w:rsidP="00A92104">
            <w:pPr>
              <w:widowControl w:val="0"/>
              <w:autoSpaceDE w:val="0"/>
              <w:autoSpaceDN w:val="0"/>
              <w:jc w:val="center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  <w:t>&lt;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0D2D" w:rsidRPr="00A92104" w:rsidRDefault="00154EC2" w:rsidP="007A35AB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4</w:t>
            </w:r>
            <w:r w:rsidR="007A35AB">
              <w:rPr>
                <w:rFonts w:eastAsia="Arial"/>
              </w:rPr>
              <w:t>40 451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0D2D" w:rsidRPr="00A92104" w:rsidRDefault="00733B80" w:rsidP="00A92104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430 000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0D2D" w:rsidRPr="00A92104" w:rsidRDefault="00802401" w:rsidP="00A92104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10</w:t>
            </w:r>
            <w:r w:rsidR="00530D2D" w:rsidRPr="00A92104">
              <w:rPr>
                <w:rFonts w:eastAsia="Arial"/>
              </w:rPr>
              <w:t xml:space="preserve">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0D2D" w:rsidRPr="00A92104" w:rsidRDefault="00802401" w:rsidP="00A92104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10</w:t>
            </w:r>
            <w:r w:rsidR="00530D2D" w:rsidRPr="00A92104">
              <w:rPr>
                <w:rFonts w:eastAsia="Arial"/>
              </w:rPr>
              <w:t xml:space="preserve">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0D2D" w:rsidRPr="00A92104" w:rsidRDefault="00802401" w:rsidP="00733B80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 xml:space="preserve">10 </w:t>
            </w:r>
            <w:r w:rsidR="00530D2D" w:rsidRPr="00A92104">
              <w:rPr>
                <w:rFonts w:eastAsia="Arial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D2D" w:rsidRPr="007F7A9C" w:rsidRDefault="00802401" w:rsidP="00733B80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 xml:space="preserve">10 </w:t>
            </w:r>
            <w:r w:rsidR="00733B80">
              <w:rPr>
                <w:rFonts w:eastAsia="Arial"/>
              </w:rPr>
              <w:t>000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30D2D" w:rsidRPr="007F7A9C" w:rsidRDefault="00802401" w:rsidP="00A92104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B734D1">
              <w:rPr>
                <w:rFonts w:eastAsia="Arial"/>
              </w:rPr>
              <w:t>2,3</w:t>
            </w:r>
          </w:p>
        </w:tc>
      </w:tr>
      <w:tr w:rsidR="00530D2D" w:rsidRPr="00953ADC" w:rsidTr="00177495">
        <w:trPr>
          <w:trHeight w:val="1104"/>
        </w:trPr>
        <w:tc>
          <w:tcPr>
            <w:tcW w:w="714" w:type="dxa"/>
            <w:vMerge/>
            <w:shd w:val="clear" w:color="auto" w:fill="auto"/>
          </w:tcPr>
          <w:p w:rsidR="00530D2D" w:rsidRPr="007F7A9C" w:rsidRDefault="00530D2D" w:rsidP="0061386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4111" w:type="dxa"/>
            <w:shd w:val="clear" w:color="auto" w:fill="auto"/>
          </w:tcPr>
          <w:p w:rsidR="00530D2D" w:rsidRPr="00A92104" w:rsidRDefault="00530D2D" w:rsidP="00613867">
            <w:pPr>
              <w:pStyle w:val="ConsPlusNonformat"/>
              <w:widowControl/>
              <w:numPr>
                <w:ilvl w:val="0"/>
                <w:numId w:val="2"/>
              </w:numPr>
              <w:ind w:left="91" w:firstLine="5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2104">
              <w:rPr>
                <w:rFonts w:ascii="Times New Roman" w:hAnsi="Times New Roman"/>
                <w:bCs/>
                <w:sz w:val="24"/>
                <w:szCs w:val="24"/>
              </w:rPr>
              <w:t>Площадь земельных участков, предоставленных для сельскохозяйственного использования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0D2D" w:rsidRPr="00A92104" w:rsidRDefault="00530D2D" w:rsidP="00A92104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A92104">
              <w:rPr>
                <w:bCs/>
              </w:rPr>
              <w:t>кв.м.</w:t>
            </w:r>
            <w:r w:rsidR="00A92104" w:rsidRPr="00A92104">
              <w:rPr>
                <w:bCs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D2D" w:rsidRPr="00A92104" w:rsidRDefault="00802401" w:rsidP="00A92104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  <w:lang w:val="en-US"/>
              </w:rPr>
              <w:t>&lt;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0D2D" w:rsidRPr="00A92104" w:rsidRDefault="00530D2D" w:rsidP="007A35AB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A92104">
              <w:rPr>
                <w:rFonts w:eastAsia="Arial"/>
              </w:rPr>
              <w:t>1</w:t>
            </w:r>
            <w:r w:rsidR="007A35AB">
              <w:rPr>
                <w:rFonts w:eastAsia="Arial"/>
              </w:rPr>
              <w:t> </w:t>
            </w:r>
            <w:r w:rsidR="00E0035C">
              <w:rPr>
                <w:rFonts w:eastAsia="Arial"/>
              </w:rPr>
              <w:t>8</w:t>
            </w:r>
            <w:r w:rsidR="007A35AB">
              <w:rPr>
                <w:rFonts w:eastAsia="Arial"/>
              </w:rPr>
              <w:t>53 915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0D2D" w:rsidRPr="00A92104" w:rsidRDefault="00733B80" w:rsidP="00A92104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1 600 000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0D2D" w:rsidRPr="00A92104" w:rsidRDefault="00733B80" w:rsidP="00A92104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1 000 000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0D2D" w:rsidRPr="00802401" w:rsidRDefault="00802401" w:rsidP="00A92104">
            <w:pPr>
              <w:widowControl w:val="0"/>
              <w:autoSpaceDE w:val="0"/>
              <w:autoSpaceDN w:val="0"/>
              <w:jc w:val="center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  <w:t>1 000 000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0D2D" w:rsidRPr="00A92104" w:rsidRDefault="00733B80" w:rsidP="00A92104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1 600 000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D2D" w:rsidRPr="007F7A9C" w:rsidRDefault="00733B80" w:rsidP="00733B80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 xml:space="preserve">1 600 </w:t>
            </w:r>
            <w:r w:rsidR="00530D2D">
              <w:rPr>
                <w:rFonts w:eastAsia="Arial"/>
              </w:rPr>
              <w:t>000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30D2D" w:rsidRPr="005A58BF" w:rsidRDefault="005A58BF" w:rsidP="00802401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100</w:t>
            </w:r>
          </w:p>
        </w:tc>
      </w:tr>
      <w:tr w:rsidR="005A58BF" w:rsidRPr="007F7A9C" w:rsidTr="00177495">
        <w:trPr>
          <w:trHeight w:val="213"/>
        </w:trPr>
        <w:tc>
          <w:tcPr>
            <w:tcW w:w="1559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A58BF" w:rsidRPr="006D1320" w:rsidRDefault="005A58BF" w:rsidP="00366775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</w:rPr>
            </w:pPr>
            <w:r w:rsidRPr="006D1320">
              <w:rPr>
                <w:rFonts w:eastAsia="Arial"/>
                <w:sz w:val="22"/>
                <w:szCs w:val="22"/>
              </w:rPr>
              <w:t>&lt;1&gt; Увеличение значения показателя (прямой показатель); &lt; - уменьшение значения показателя (обратный показатель); 0 - без изменений.</w:t>
            </w:r>
          </w:p>
        </w:tc>
      </w:tr>
      <w:tr w:rsidR="005A58BF" w:rsidRPr="007F7A9C" w:rsidTr="00177495">
        <w:trPr>
          <w:trHeight w:val="213"/>
        </w:trPr>
        <w:tc>
          <w:tcPr>
            <w:tcW w:w="155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58BF" w:rsidRPr="006D1320" w:rsidRDefault="005A58BF" w:rsidP="005A58BF">
            <w:pPr>
              <w:widowControl w:val="0"/>
              <w:autoSpaceDE w:val="0"/>
              <w:autoSpaceDN w:val="0"/>
              <w:ind w:firstLine="5"/>
              <w:rPr>
                <w:rFonts w:eastAsia="Arial"/>
                <w:sz w:val="22"/>
                <w:szCs w:val="22"/>
              </w:rPr>
            </w:pPr>
            <w:r w:rsidRPr="006D1320">
              <w:rPr>
                <w:rFonts w:eastAsia="Arial"/>
                <w:sz w:val="22"/>
                <w:szCs w:val="22"/>
              </w:rPr>
              <w:t xml:space="preserve">&lt;2&gt; Для прямого показателя, а также для показателя, необходимое направление изменений значения которого "0", значение </w:t>
            </w:r>
            <w:r w:rsidRPr="006D1320">
              <w:rPr>
                <w:rFonts w:eastAsia="Arial"/>
                <w:spacing w:val="-3"/>
                <w:sz w:val="22"/>
                <w:szCs w:val="22"/>
              </w:rPr>
              <w:t xml:space="preserve">графы </w:t>
            </w:r>
            <w:r w:rsidRPr="006D1320">
              <w:rPr>
                <w:rFonts w:eastAsia="Arial"/>
                <w:sz w:val="22"/>
                <w:szCs w:val="22"/>
              </w:rPr>
              <w:t xml:space="preserve">11 рассчитывается по </w:t>
            </w:r>
            <w:r w:rsidRPr="006D1320">
              <w:rPr>
                <w:rFonts w:eastAsia="Arial"/>
                <w:spacing w:val="-3"/>
                <w:sz w:val="22"/>
                <w:szCs w:val="22"/>
              </w:rPr>
              <w:t xml:space="preserve">формуле: </w:t>
            </w:r>
            <w:r w:rsidRPr="006D1320">
              <w:rPr>
                <w:rFonts w:eastAsia="Arial"/>
                <w:sz w:val="22"/>
                <w:szCs w:val="22"/>
              </w:rPr>
              <w:t>(гр. 10 / гр. 6 x 100) – 100.</w:t>
            </w:r>
          </w:p>
        </w:tc>
      </w:tr>
    </w:tbl>
    <w:p w:rsidR="00802401" w:rsidRDefault="00802401" w:rsidP="00802401">
      <w:pPr>
        <w:jc w:val="right"/>
        <w:rPr>
          <w:color w:val="000000"/>
          <w:sz w:val="20"/>
          <w:szCs w:val="20"/>
        </w:rPr>
        <w:sectPr w:rsidR="00802401" w:rsidSect="00242BBF">
          <w:pgSz w:w="16838" w:h="11906" w:orient="landscape" w:code="9"/>
          <w:pgMar w:top="1134" w:right="851" w:bottom="1418" w:left="1134" w:header="709" w:footer="709" w:gutter="0"/>
          <w:cols w:space="708"/>
          <w:titlePg/>
          <w:docGrid w:linePitch="360"/>
        </w:sectPr>
      </w:pPr>
    </w:p>
    <w:p w:rsidR="00802401" w:rsidRPr="00DB1E52" w:rsidRDefault="00802401" w:rsidP="00802401">
      <w:pPr>
        <w:jc w:val="right"/>
        <w:rPr>
          <w:color w:val="000000"/>
          <w:sz w:val="20"/>
          <w:szCs w:val="20"/>
        </w:rPr>
      </w:pPr>
      <w:r w:rsidRPr="00A1735B">
        <w:rPr>
          <w:color w:val="000000"/>
          <w:sz w:val="20"/>
          <w:szCs w:val="20"/>
        </w:rPr>
        <w:lastRenderedPageBreak/>
        <w:t xml:space="preserve">Таблица </w:t>
      </w:r>
      <w:r w:rsidR="00062541">
        <w:rPr>
          <w:color w:val="000000"/>
          <w:sz w:val="20"/>
          <w:szCs w:val="20"/>
        </w:rPr>
        <w:t>3</w:t>
      </w:r>
      <w:r w:rsidRPr="0044499E">
        <w:rPr>
          <w:color w:val="000000"/>
          <w:sz w:val="20"/>
          <w:szCs w:val="20"/>
        </w:rPr>
        <w:t xml:space="preserve"> </w:t>
      </w:r>
      <w:r w:rsidR="008C26EC">
        <w:rPr>
          <w:sz w:val="20"/>
          <w:szCs w:val="20"/>
        </w:rPr>
        <w:t>Приложения</w:t>
      </w:r>
      <w:r>
        <w:rPr>
          <w:sz w:val="20"/>
          <w:szCs w:val="20"/>
        </w:rPr>
        <w:t xml:space="preserve"> № 2</w:t>
      </w:r>
    </w:p>
    <w:p w:rsidR="00802401" w:rsidRPr="000A0DC6" w:rsidRDefault="00802401" w:rsidP="00802401">
      <w:pPr>
        <w:tabs>
          <w:tab w:val="left" w:pos="7797"/>
        </w:tabs>
        <w:ind w:right="-1"/>
        <w:jc w:val="right"/>
        <w:rPr>
          <w:sz w:val="20"/>
          <w:szCs w:val="20"/>
        </w:rPr>
      </w:pPr>
      <w:r w:rsidRPr="000A0DC6">
        <w:rPr>
          <w:sz w:val="20"/>
          <w:szCs w:val="20"/>
        </w:rPr>
        <w:t>к постановлению администрации</w:t>
      </w:r>
    </w:p>
    <w:p w:rsidR="00802401" w:rsidRPr="000A0DC6" w:rsidRDefault="00802401" w:rsidP="0080240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0A0DC6">
        <w:rPr>
          <w:rFonts w:ascii="Times New Roman" w:hAnsi="Times New Roman" w:cs="Times New Roman"/>
        </w:rPr>
        <w:t>МО «Северо-Байкальский район»</w:t>
      </w:r>
    </w:p>
    <w:p w:rsidR="0044499E" w:rsidRPr="00B3560B" w:rsidRDefault="00F410A1" w:rsidP="0044499E">
      <w:pPr>
        <w:ind w:firstLine="709"/>
        <w:jc w:val="right"/>
        <w:rPr>
          <w:bCs/>
          <w:spacing w:val="-2"/>
          <w:sz w:val="20"/>
          <w:szCs w:val="20"/>
        </w:rPr>
      </w:pPr>
      <w:r>
        <w:rPr>
          <w:bCs/>
          <w:sz w:val="20"/>
          <w:szCs w:val="20"/>
        </w:rPr>
        <w:t>от 06</w:t>
      </w:r>
      <w:r w:rsidR="00177495" w:rsidRPr="002B530A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>03</w:t>
      </w:r>
      <w:r w:rsidR="00177495" w:rsidRPr="002B530A">
        <w:rPr>
          <w:bCs/>
          <w:sz w:val="20"/>
          <w:szCs w:val="20"/>
        </w:rPr>
        <w:t>.202</w:t>
      </w:r>
      <w:r w:rsidR="00177495">
        <w:rPr>
          <w:bCs/>
          <w:sz w:val="20"/>
          <w:szCs w:val="20"/>
        </w:rPr>
        <w:t>3</w:t>
      </w:r>
      <w:r w:rsidR="00177495" w:rsidRPr="002B530A">
        <w:rPr>
          <w:bCs/>
          <w:spacing w:val="-2"/>
          <w:sz w:val="20"/>
          <w:szCs w:val="20"/>
        </w:rPr>
        <w:t xml:space="preserve"> г. № </w:t>
      </w:r>
      <w:r>
        <w:rPr>
          <w:bCs/>
          <w:spacing w:val="-2"/>
          <w:sz w:val="20"/>
          <w:szCs w:val="20"/>
        </w:rPr>
        <w:t>66</w:t>
      </w:r>
    </w:p>
    <w:p w:rsidR="00802401" w:rsidRPr="00A1735B" w:rsidRDefault="00802401" w:rsidP="00802401">
      <w:pPr>
        <w:jc w:val="right"/>
        <w:rPr>
          <w:color w:val="000000"/>
          <w:sz w:val="20"/>
          <w:szCs w:val="20"/>
        </w:rPr>
      </w:pPr>
    </w:p>
    <w:p w:rsidR="00802401" w:rsidRPr="00467557" w:rsidRDefault="00802401" w:rsidP="00802401">
      <w:pPr>
        <w:jc w:val="center"/>
        <w:rPr>
          <w:color w:val="000000"/>
        </w:rPr>
      </w:pPr>
      <w:r w:rsidRPr="00467557">
        <w:rPr>
          <w:color w:val="000000"/>
        </w:rPr>
        <w:t>Информация о порядке расчета значений целевых индикаторов муниципальной подпрограммы</w:t>
      </w:r>
    </w:p>
    <w:p w:rsidR="00802401" w:rsidRPr="00A1735B" w:rsidRDefault="00802401" w:rsidP="00802401">
      <w:pPr>
        <w:jc w:val="right"/>
        <w:rPr>
          <w:color w:val="000000"/>
          <w:sz w:val="20"/>
          <w:szCs w:val="20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2809"/>
        <w:gridCol w:w="1134"/>
        <w:gridCol w:w="4252"/>
        <w:gridCol w:w="1666"/>
      </w:tblGrid>
      <w:tr w:rsidR="00802401" w:rsidRPr="00F77DD7" w:rsidTr="006D1320">
        <w:tc>
          <w:tcPr>
            <w:tcW w:w="560" w:type="dxa"/>
            <w:shd w:val="clear" w:color="auto" w:fill="auto"/>
          </w:tcPr>
          <w:p w:rsidR="00802401" w:rsidRPr="00F77DD7" w:rsidRDefault="00802401" w:rsidP="00613867">
            <w:pPr>
              <w:rPr>
                <w:color w:val="000000"/>
              </w:rPr>
            </w:pPr>
            <w:r w:rsidRPr="00F77DD7">
              <w:rPr>
                <w:color w:val="000000"/>
              </w:rPr>
              <w:t>№ п/п</w:t>
            </w:r>
          </w:p>
        </w:tc>
        <w:tc>
          <w:tcPr>
            <w:tcW w:w="2809" w:type="dxa"/>
            <w:shd w:val="clear" w:color="auto" w:fill="auto"/>
          </w:tcPr>
          <w:p w:rsidR="00802401" w:rsidRPr="00F77DD7" w:rsidRDefault="00802401" w:rsidP="00613867">
            <w:pPr>
              <w:rPr>
                <w:color w:val="000000"/>
              </w:rPr>
            </w:pPr>
            <w:r w:rsidRPr="00F77DD7">
              <w:rPr>
                <w:color w:val="000000"/>
              </w:rPr>
              <w:t xml:space="preserve">Наименование </w:t>
            </w:r>
          </w:p>
          <w:p w:rsidR="00802401" w:rsidRPr="00F77DD7" w:rsidRDefault="00802401" w:rsidP="00613867">
            <w:pPr>
              <w:rPr>
                <w:color w:val="000000"/>
              </w:rPr>
            </w:pPr>
            <w:r w:rsidRPr="00F77DD7">
              <w:rPr>
                <w:color w:val="000000"/>
              </w:rPr>
              <w:t>показателя (индикатора)</w:t>
            </w:r>
          </w:p>
        </w:tc>
        <w:tc>
          <w:tcPr>
            <w:tcW w:w="1134" w:type="dxa"/>
            <w:shd w:val="clear" w:color="auto" w:fill="auto"/>
          </w:tcPr>
          <w:p w:rsidR="00802401" w:rsidRPr="00F77DD7" w:rsidRDefault="00802401" w:rsidP="00613867">
            <w:pPr>
              <w:rPr>
                <w:color w:val="000000"/>
              </w:rPr>
            </w:pPr>
            <w:r w:rsidRPr="00F77DD7">
              <w:rPr>
                <w:color w:val="000000"/>
              </w:rPr>
              <w:t>Ед. изм.</w:t>
            </w:r>
          </w:p>
        </w:tc>
        <w:tc>
          <w:tcPr>
            <w:tcW w:w="4252" w:type="dxa"/>
            <w:shd w:val="clear" w:color="auto" w:fill="auto"/>
          </w:tcPr>
          <w:p w:rsidR="00802401" w:rsidRPr="00F77DD7" w:rsidRDefault="00802401" w:rsidP="00613867">
            <w:pPr>
              <w:rPr>
                <w:color w:val="000000"/>
              </w:rPr>
            </w:pPr>
            <w:r w:rsidRPr="00F77DD7">
              <w:rPr>
                <w:color w:val="000000"/>
              </w:rPr>
              <w:t>Методика расчета целевого показателя (индикатора) ˂1˃</w:t>
            </w:r>
          </w:p>
        </w:tc>
        <w:tc>
          <w:tcPr>
            <w:tcW w:w="1666" w:type="dxa"/>
            <w:shd w:val="clear" w:color="auto" w:fill="auto"/>
          </w:tcPr>
          <w:p w:rsidR="00802401" w:rsidRPr="00F77DD7" w:rsidRDefault="00802401" w:rsidP="00613867">
            <w:pPr>
              <w:rPr>
                <w:color w:val="000000"/>
              </w:rPr>
            </w:pPr>
            <w:r w:rsidRPr="00F77DD7">
              <w:rPr>
                <w:color w:val="000000"/>
              </w:rPr>
              <w:t>Источник полученных данных</w:t>
            </w:r>
          </w:p>
        </w:tc>
      </w:tr>
      <w:tr w:rsidR="00613867" w:rsidRPr="00F77DD7" w:rsidTr="006D1320">
        <w:tc>
          <w:tcPr>
            <w:tcW w:w="560" w:type="dxa"/>
            <w:shd w:val="clear" w:color="auto" w:fill="auto"/>
          </w:tcPr>
          <w:p w:rsidR="00613867" w:rsidRPr="00F77DD7" w:rsidRDefault="00613867" w:rsidP="00613867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09" w:type="dxa"/>
          </w:tcPr>
          <w:p w:rsidR="00613867" w:rsidRPr="00F77DD7" w:rsidRDefault="00613867" w:rsidP="00613867">
            <w:pPr>
              <w:jc w:val="both"/>
            </w:pPr>
            <w:r w:rsidRPr="00A92104">
              <w:rPr>
                <w:bCs/>
                <w:color w:val="000000"/>
              </w:rPr>
              <w:t xml:space="preserve">Площадь земельных участков, </w:t>
            </w:r>
            <w:r w:rsidRPr="00A92104">
              <w:rPr>
                <w:bCs/>
              </w:rPr>
              <w:t>предоставленных для индивидуального жилищного строительства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3867" w:rsidRPr="00A92104" w:rsidRDefault="00613867" w:rsidP="0061386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A92104">
              <w:rPr>
                <w:bCs/>
              </w:rPr>
              <w:t>кв.м.</w:t>
            </w:r>
            <w:r w:rsidRPr="00A92104">
              <w:rPr>
                <w:rFonts w:eastAsia="Arial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:rsidR="00613867" w:rsidRPr="00B734D1" w:rsidRDefault="00613867" w:rsidP="00B734D1">
            <w:pPr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1666" w:type="dxa"/>
            <w:shd w:val="clear" w:color="auto" w:fill="auto"/>
          </w:tcPr>
          <w:p w:rsidR="00613867" w:rsidRPr="00F77DD7" w:rsidRDefault="00613867" w:rsidP="00613867">
            <w:pPr>
              <w:jc w:val="both"/>
              <w:rPr>
                <w:color w:val="000000"/>
              </w:rPr>
            </w:pPr>
            <w:r w:rsidRPr="00F77DD7">
              <w:rPr>
                <w:color w:val="000000"/>
              </w:rPr>
              <w:t>отчетность</w:t>
            </w:r>
          </w:p>
        </w:tc>
      </w:tr>
      <w:tr w:rsidR="00613867" w:rsidRPr="00F77DD7" w:rsidTr="006D1320">
        <w:tc>
          <w:tcPr>
            <w:tcW w:w="560" w:type="dxa"/>
            <w:shd w:val="clear" w:color="auto" w:fill="auto"/>
          </w:tcPr>
          <w:p w:rsidR="00613867" w:rsidRPr="00F77DD7" w:rsidRDefault="00613867" w:rsidP="00613867">
            <w:pPr>
              <w:rPr>
                <w:color w:val="000000"/>
              </w:rPr>
            </w:pPr>
            <w:r w:rsidRPr="00F77DD7">
              <w:rPr>
                <w:color w:val="000000"/>
              </w:rPr>
              <w:t>2</w:t>
            </w:r>
          </w:p>
        </w:tc>
        <w:tc>
          <w:tcPr>
            <w:tcW w:w="2809" w:type="dxa"/>
          </w:tcPr>
          <w:p w:rsidR="00613867" w:rsidRPr="00F77DD7" w:rsidRDefault="00613867" w:rsidP="00613867">
            <w:pPr>
              <w:jc w:val="both"/>
            </w:pPr>
            <w:r w:rsidRPr="00A92104">
              <w:rPr>
                <w:bCs/>
                <w:color w:val="000000"/>
              </w:rPr>
              <w:t xml:space="preserve">Площадь земельных участков, </w:t>
            </w:r>
            <w:r w:rsidRPr="00A92104">
              <w:rPr>
                <w:bCs/>
              </w:rPr>
              <w:t>предоставленных для ведения личного подсобного хозяйства</w:t>
            </w:r>
            <w:r>
              <w:rPr>
                <w:bCs/>
              </w:rPr>
              <w:t>, ведения садоводства</w:t>
            </w:r>
            <w:r w:rsidR="00BC5B6E">
              <w:rPr>
                <w:bCs/>
              </w:rPr>
              <w:t xml:space="preserve"> и т.д.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3867" w:rsidRPr="00A92104" w:rsidRDefault="00613867" w:rsidP="00613867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A92104">
              <w:rPr>
                <w:bCs/>
              </w:rPr>
              <w:t xml:space="preserve">кв.м. </w:t>
            </w:r>
          </w:p>
        </w:tc>
        <w:tc>
          <w:tcPr>
            <w:tcW w:w="4252" w:type="dxa"/>
            <w:shd w:val="clear" w:color="auto" w:fill="auto"/>
          </w:tcPr>
          <w:p w:rsidR="00613867" w:rsidRPr="00B734D1" w:rsidRDefault="00613867" w:rsidP="00613867">
            <w:pPr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1666" w:type="dxa"/>
            <w:shd w:val="clear" w:color="auto" w:fill="auto"/>
          </w:tcPr>
          <w:p w:rsidR="00613867" w:rsidRPr="00F77DD7" w:rsidRDefault="00613867" w:rsidP="00613867">
            <w:pPr>
              <w:jc w:val="both"/>
              <w:rPr>
                <w:color w:val="000000"/>
              </w:rPr>
            </w:pPr>
            <w:r w:rsidRPr="00F77DD7">
              <w:rPr>
                <w:color w:val="000000"/>
              </w:rPr>
              <w:t>отчетность</w:t>
            </w:r>
          </w:p>
        </w:tc>
      </w:tr>
      <w:tr w:rsidR="00613867" w:rsidRPr="00F77DD7" w:rsidTr="006D1320">
        <w:tc>
          <w:tcPr>
            <w:tcW w:w="560" w:type="dxa"/>
            <w:shd w:val="clear" w:color="auto" w:fill="auto"/>
          </w:tcPr>
          <w:p w:rsidR="00613867" w:rsidRPr="00802401" w:rsidRDefault="00613867" w:rsidP="00613867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2809" w:type="dxa"/>
          </w:tcPr>
          <w:p w:rsidR="00613867" w:rsidRPr="00A92104" w:rsidRDefault="00613867" w:rsidP="00613867">
            <w:pPr>
              <w:jc w:val="both"/>
              <w:rPr>
                <w:bCs/>
                <w:color w:val="000000"/>
              </w:rPr>
            </w:pPr>
            <w:r w:rsidRPr="00A92104">
              <w:rPr>
                <w:bCs/>
              </w:rPr>
              <w:t>Площадь земельных участков, предоставленных для сельскохозяйственного использования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3867" w:rsidRPr="00A92104" w:rsidRDefault="00613867" w:rsidP="00613867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A92104">
              <w:rPr>
                <w:bCs/>
              </w:rPr>
              <w:t xml:space="preserve">кв.м. </w:t>
            </w:r>
          </w:p>
        </w:tc>
        <w:tc>
          <w:tcPr>
            <w:tcW w:w="4252" w:type="dxa"/>
            <w:shd w:val="clear" w:color="auto" w:fill="auto"/>
          </w:tcPr>
          <w:p w:rsidR="00613867" w:rsidRPr="00B734D1" w:rsidRDefault="00613867" w:rsidP="00613867">
            <w:pPr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1666" w:type="dxa"/>
            <w:shd w:val="clear" w:color="auto" w:fill="auto"/>
          </w:tcPr>
          <w:p w:rsidR="00613867" w:rsidRPr="00F77DD7" w:rsidRDefault="00613867" w:rsidP="00613867">
            <w:pPr>
              <w:jc w:val="both"/>
              <w:rPr>
                <w:color w:val="000000"/>
              </w:rPr>
            </w:pPr>
            <w:r w:rsidRPr="00F77DD7">
              <w:rPr>
                <w:color w:val="000000"/>
              </w:rPr>
              <w:t>отчетность</w:t>
            </w:r>
          </w:p>
        </w:tc>
      </w:tr>
    </w:tbl>
    <w:p w:rsidR="006D1320" w:rsidRPr="00D1256B" w:rsidRDefault="006D1320" w:rsidP="006D1320">
      <w:pPr>
        <w:widowControl w:val="0"/>
        <w:autoSpaceDE w:val="0"/>
        <w:autoSpaceDN w:val="0"/>
        <w:jc w:val="both"/>
        <w:rPr>
          <w:rFonts w:eastAsia="Arial"/>
          <w:sz w:val="20"/>
          <w:szCs w:val="20"/>
        </w:rPr>
      </w:pPr>
      <w:r w:rsidRPr="00D1256B">
        <w:rPr>
          <w:rFonts w:eastAsia="Arial"/>
          <w:sz w:val="20"/>
          <w:szCs w:val="20"/>
        </w:rPr>
        <w:t>&lt;1&gt; Для удельных (относительных) показателей указывается формула расчета, для натуральных (абсолютных) показателей указывается источник информации.</w:t>
      </w:r>
    </w:p>
    <w:p w:rsidR="002F60EF" w:rsidRPr="00D1256B" w:rsidRDefault="002F60EF" w:rsidP="002F60EF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</w:p>
    <w:p w:rsidR="002F60EF" w:rsidRDefault="002F60EF" w:rsidP="002F60EF">
      <w:pPr>
        <w:jc w:val="both"/>
        <w:rPr>
          <w:color w:val="000000"/>
          <w:sz w:val="20"/>
          <w:szCs w:val="20"/>
        </w:rPr>
        <w:sectPr w:rsidR="002F60EF" w:rsidSect="00242BBF">
          <w:pgSz w:w="11906" w:h="16838" w:code="9"/>
          <w:pgMar w:top="1134" w:right="851" w:bottom="1418" w:left="1134" w:header="709" w:footer="709" w:gutter="0"/>
          <w:cols w:space="708"/>
          <w:titlePg/>
          <w:docGrid w:linePitch="360"/>
        </w:sectPr>
      </w:pPr>
    </w:p>
    <w:p w:rsidR="002F60EF" w:rsidRPr="00DB1E52" w:rsidRDefault="002F60EF" w:rsidP="002F60EF">
      <w:pPr>
        <w:jc w:val="right"/>
        <w:rPr>
          <w:color w:val="000000"/>
          <w:sz w:val="20"/>
          <w:szCs w:val="20"/>
        </w:rPr>
      </w:pPr>
      <w:r w:rsidRPr="00A1735B">
        <w:rPr>
          <w:color w:val="000000"/>
          <w:sz w:val="20"/>
          <w:szCs w:val="20"/>
        </w:rPr>
        <w:lastRenderedPageBreak/>
        <w:t xml:space="preserve">Таблица </w:t>
      </w:r>
      <w:r>
        <w:rPr>
          <w:color w:val="000000"/>
          <w:sz w:val="20"/>
          <w:szCs w:val="20"/>
        </w:rPr>
        <w:t>4</w:t>
      </w:r>
      <w:r w:rsidRPr="004B4E30"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Приложени</w:t>
      </w:r>
      <w:r w:rsidR="00D442BA">
        <w:rPr>
          <w:sz w:val="20"/>
          <w:szCs w:val="20"/>
        </w:rPr>
        <w:t>я</w:t>
      </w:r>
      <w:r>
        <w:rPr>
          <w:sz w:val="20"/>
          <w:szCs w:val="20"/>
        </w:rPr>
        <w:t xml:space="preserve"> № 2</w:t>
      </w:r>
    </w:p>
    <w:p w:rsidR="002F60EF" w:rsidRPr="000A0DC6" w:rsidRDefault="002F60EF" w:rsidP="002F60EF">
      <w:pPr>
        <w:tabs>
          <w:tab w:val="left" w:pos="7797"/>
        </w:tabs>
        <w:ind w:right="-1"/>
        <w:jc w:val="right"/>
        <w:rPr>
          <w:sz w:val="20"/>
          <w:szCs w:val="20"/>
        </w:rPr>
      </w:pPr>
      <w:r w:rsidRPr="000A0DC6">
        <w:rPr>
          <w:sz w:val="20"/>
          <w:szCs w:val="20"/>
        </w:rPr>
        <w:t>к постановлению администрации</w:t>
      </w:r>
    </w:p>
    <w:p w:rsidR="002F60EF" w:rsidRPr="000A0DC6" w:rsidRDefault="002F60EF" w:rsidP="002F60E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0A0DC6">
        <w:rPr>
          <w:rFonts w:ascii="Times New Roman" w:hAnsi="Times New Roman" w:cs="Times New Roman"/>
        </w:rPr>
        <w:t>МО «Северо-Байкальский район»</w:t>
      </w:r>
    </w:p>
    <w:p w:rsidR="0044499E" w:rsidRPr="00B53BDB" w:rsidRDefault="00F410A1" w:rsidP="0044499E">
      <w:pPr>
        <w:ind w:firstLine="709"/>
        <w:jc w:val="right"/>
        <w:rPr>
          <w:bCs/>
          <w:spacing w:val="-2"/>
          <w:sz w:val="20"/>
          <w:szCs w:val="20"/>
        </w:rPr>
      </w:pPr>
      <w:r>
        <w:rPr>
          <w:bCs/>
          <w:sz w:val="20"/>
          <w:szCs w:val="20"/>
        </w:rPr>
        <w:t>от 06</w:t>
      </w:r>
      <w:r w:rsidR="00177495" w:rsidRPr="002B530A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>03</w:t>
      </w:r>
      <w:r w:rsidR="00177495" w:rsidRPr="002B530A">
        <w:rPr>
          <w:bCs/>
          <w:sz w:val="20"/>
          <w:szCs w:val="20"/>
        </w:rPr>
        <w:t>.202</w:t>
      </w:r>
      <w:r w:rsidR="00177495">
        <w:rPr>
          <w:bCs/>
          <w:sz w:val="20"/>
          <w:szCs w:val="20"/>
        </w:rPr>
        <w:t>3</w:t>
      </w:r>
      <w:r w:rsidR="00177495" w:rsidRPr="002B530A">
        <w:rPr>
          <w:bCs/>
          <w:spacing w:val="-2"/>
          <w:sz w:val="20"/>
          <w:szCs w:val="20"/>
        </w:rPr>
        <w:t xml:space="preserve"> г. № </w:t>
      </w:r>
      <w:r>
        <w:rPr>
          <w:bCs/>
          <w:spacing w:val="-2"/>
          <w:sz w:val="20"/>
          <w:szCs w:val="20"/>
        </w:rPr>
        <w:t>66</w:t>
      </w:r>
    </w:p>
    <w:p w:rsidR="002F60EF" w:rsidRDefault="002F60EF" w:rsidP="002F60EF">
      <w:pPr>
        <w:widowControl w:val="0"/>
        <w:autoSpaceDE w:val="0"/>
        <w:autoSpaceDN w:val="0"/>
        <w:jc w:val="right"/>
        <w:outlineLvl w:val="0"/>
        <w:rPr>
          <w:rFonts w:eastAsia="Arial"/>
        </w:rPr>
      </w:pPr>
    </w:p>
    <w:p w:rsidR="002F60EF" w:rsidRPr="00953ADC" w:rsidRDefault="002F60EF" w:rsidP="002F60EF">
      <w:pPr>
        <w:widowControl w:val="0"/>
        <w:autoSpaceDE w:val="0"/>
        <w:autoSpaceDN w:val="0"/>
        <w:jc w:val="center"/>
        <w:outlineLvl w:val="0"/>
        <w:rPr>
          <w:rFonts w:eastAsia="Arial"/>
        </w:rPr>
      </w:pPr>
      <w:r w:rsidRPr="00953ADC">
        <w:rPr>
          <w:rFonts w:eastAsia="Arial"/>
          <w:b/>
          <w:bCs/>
          <w:w w:val="110"/>
        </w:rPr>
        <w:t xml:space="preserve">Перечень мероприятий и ресурсное обеспечение </w:t>
      </w:r>
      <w:r>
        <w:rPr>
          <w:rFonts w:eastAsia="Arial"/>
          <w:b/>
          <w:bCs/>
          <w:w w:val="110"/>
        </w:rPr>
        <w:t>по подпрограмме</w:t>
      </w:r>
      <w:r w:rsidR="00B3560B">
        <w:rPr>
          <w:rFonts w:eastAsia="Arial"/>
          <w:b/>
          <w:bCs/>
          <w:w w:val="110"/>
        </w:rPr>
        <w:t xml:space="preserve"> </w:t>
      </w:r>
      <w:r w:rsidR="00667FD5">
        <w:rPr>
          <w:rFonts w:eastAsia="Arial"/>
          <w:b/>
          <w:bCs/>
          <w:w w:val="110"/>
        </w:rPr>
        <w:t>1</w:t>
      </w:r>
    </w:p>
    <w:tbl>
      <w:tblPr>
        <w:tblW w:w="150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2327"/>
        <w:gridCol w:w="1134"/>
        <w:gridCol w:w="709"/>
        <w:gridCol w:w="1134"/>
        <w:gridCol w:w="992"/>
        <w:gridCol w:w="1276"/>
        <w:gridCol w:w="1276"/>
        <w:gridCol w:w="1275"/>
        <w:gridCol w:w="1276"/>
        <w:gridCol w:w="1134"/>
        <w:gridCol w:w="981"/>
        <w:gridCol w:w="981"/>
      </w:tblGrid>
      <w:tr w:rsidR="002F60EF" w:rsidRPr="00953ADC" w:rsidTr="00E56FF4">
        <w:trPr>
          <w:trHeight w:val="48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EF" w:rsidRPr="00953ADC" w:rsidRDefault="002F60EF" w:rsidP="002D6497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№</w:t>
            </w:r>
          </w:p>
          <w:p w:rsidR="002F60EF" w:rsidRPr="00953ADC" w:rsidRDefault="002F60EF" w:rsidP="002D6497">
            <w:pPr>
              <w:jc w:val="center"/>
              <w:rPr>
                <w:b/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п/п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EF" w:rsidRPr="00953ADC" w:rsidRDefault="002F60EF" w:rsidP="002D6497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Наименование подпрограммы, мероприятия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0EF" w:rsidRPr="00953ADC" w:rsidRDefault="002F60EF" w:rsidP="002D6497">
            <w:pPr>
              <w:jc w:val="center"/>
              <w:rPr>
                <w:color w:val="000000"/>
                <w:sz w:val="18"/>
                <w:szCs w:val="18"/>
              </w:rPr>
            </w:pPr>
            <w:r w:rsidRPr="00953ADC">
              <w:rPr>
                <w:color w:val="000000"/>
                <w:sz w:val="18"/>
                <w:szCs w:val="18"/>
              </w:rPr>
              <w:t xml:space="preserve">Ожидаемый  </w:t>
            </w:r>
          </w:p>
          <w:p w:rsidR="002F60EF" w:rsidRPr="00953ADC" w:rsidRDefault="002F60EF" w:rsidP="002D6497">
            <w:pPr>
              <w:jc w:val="center"/>
              <w:rPr>
                <w:color w:val="000000"/>
                <w:sz w:val="18"/>
                <w:szCs w:val="18"/>
              </w:rPr>
            </w:pPr>
            <w:r w:rsidRPr="00953ADC">
              <w:rPr>
                <w:color w:val="000000"/>
                <w:sz w:val="18"/>
                <w:szCs w:val="18"/>
              </w:rPr>
              <w:t xml:space="preserve"> социально-  </w:t>
            </w:r>
          </w:p>
          <w:p w:rsidR="002F60EF" w:rsidRPr="00953ADC" w:rsidRDefault="002F60EF" w:rsidP="002D6497">
            <w:pPr>
              <w:jc w:val="center"/>
              <w:rPr>
                <w:color w:val="000000"/>
                <w:sz w:val="18"/>
                <w:szCs w:val="18"/>
              </w:rPr>
            </w:pPr>
            <w:r w:rsidRPr="00953ADC">
              <w:rPr>
                <w:color w:val="000000"/>
                <w:sz w:val="18"/>
                <w:szCs w:val="18"/>
              </w:rPr>
              <w:t>экономический</w:t>
            </w:r>
          </w:p>
          <w:p w:rsidR="002F60EF" w:rsidRPr="00953ADC" w:rsidRDefault="002F60EF" w:rsidP="002D6497">
            <w:pPr>
              <w:jc w:val="center"/>
              <w:rPr>
                <w:color w:val="000000"/>
                <w:sz w:val="18"/>
                <w:szCs w:val="18"/>
              </w:rPr>
            </w:pPr>
            <w:r w:rsidRPr="00953ADC">
              <w:rPr>
                <w:color w:val="000000"/>
                <w:sz w:val="18"/>
                <w:szCs w:val="18"/>
              </w:rPr>
              <w:t xml:space="preserve"> эффект</w:t>
            </w:r>
          </w:p>
          <w:p w:rsidR="002F60EF" w:rsidRPr="00953ADC" w:rsidRDefault="002F60EF" w:rsidP="002D6497">
            <w:pPr>
              <w:jc w:val="center"/>
              <w:rPr>
                <w:color w:val="000000"/>
                <w:sz w:val="18"/>
                <w:szCs w:val="18"/>
              </w:rPr>
            </w:pPr>
            <w:r w:rsidRPr="009D4F59">
              <w:rPr>
                <w:sz w:val="20"/>
                <w:szCs w:val="20"/>
              </w:rPr>
              <w:t>&lt;1&gt;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EF" w:rsidRPr="00953ADC" w:rsidRDefault="002F60EF" w:rsidP="002D6497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Период реализации программы.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953ADC" w:rsidRDefault="002F60EF" w:rsidP="002D6497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7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EF" w:rsidRPr="00953ADC" w:rsidRDefault="002F60EF" w:rsidP="002D6497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Финансовые показатели, тыс. руб.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953ADC" w:rsidRDefault="002F60EF" w:rsidP="002D6497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 xml:space="preserve">Итого: ∑граф </w:t>
            </w:r>
            <w:r>
              <w:rPr>
                <w:sz w:val="18"/>
                <w:szCs w:val="18"/>
              </w:rPr>
              <w:t>7</w:t>
            </w:r>
            <w:r w:rsidRPr="00953ADC">
              <w:rPr>
                <w:sz w:val="18"/>
                <w:szCs w:val="18"/>
              </w:rPr>
              <w:t>,</w:t>
            </w:r>
          </w:p>
          <w:p w:rsidR="002F60EF" w:rsidRPr="00953ADC" w:rsidRDefault="002F60EF" w:rsidP="002D64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953ADC">
              <w:rPr>
                <w:sz w:val="18"/>
                <w:szCs w:val="18"/>
              </w:rPr>
              <w:t>,1</w:t>
            </w:r>
            <w:r>
              <w:rPr>
                <w:sz w:val="18"/>
                <w:szCs w:val="18"/>
              </w:rPr>
              <w:t>0</w:t>
            </w:r>
            <w:r w:rsidRPr="00953ADC">
              <w:rPr>
                <w:sz w:val="18"/>
                <w:szCs w:val="18"/>
              </w:rPr>
              <w:t>,1</w:t>
            </w:r>
            <w:r>
              <w:rPr>
                <w:sz w:val="18"/>
                <w:szCs w:val="18"/>
              </w:rPr>
              <w:t>1</w:t>
            </w:r>
            <w:r w:rsidRPr="00953ADC">
              <w:rPr>
                <w:sz w:val="18"/>
                <w:szCs w:val="18"/>
              </w:rPr>
              <w:t>,</w:t>
            </w:r>
          </w:p>
          <w:p w:rsidR="002F60EF" w:rsidRPr="00953ADC" w:rsidRDefault="002F60EF" w:rsidP="002D6497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  <w:p w:rsidR="002F60EF" w:rsidRPr="00953ADC" w:rsidRDefault="002F60EF" w:rsidP="002D6497">
            <w:pPr>
              <w:jc w:val="center"/>
              <w:rPr>
                <w:sz w:val="18"/>
                <w:szCs w:val="18"/>
              </w:rPr>
            </w:pPr>
          </w:p>
          <w:p w:rsidR="002F60EF" w:rsidRPr="00953ADC" w:rsidRDefault="002F60EF" w:rsidP="002D6497">
            <w:pPr>
              <w:jc w:val="center"/>
              <w:rPr>
                <w:sz w:val="18"/>
                <w:szCs w:val="18"/>
              </w:rPr>
            </w:pPr>
          </w:p>
          <w:p w:rsidR="002F60EF" w:rsidRPr="00953ADC" w:rsidRDefault="002F60EF" w:rsidP="002D6497">
            <w:pPr>
              <w:jc w:val="center"/>
              <w:rPr>
                <w:sz w:val="18"/>
                <w:szCs w:val="18"/>
              </w:rPr>
            </w:pPr>
          </w:p>
        </w:tc>
      </w:tr>
      <w:tr w:rsidR="002F60EF" w:rsidRPr="00953ADC" w:rsidTr="00E56FF4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EF" w:rsidRPr="00953ADC" w:rsidRDefault="002F60EF" w:rsidP="002D6497">
            <w:pPr>
              <w:rPr>
                <w:b/>
                <w:sz w:val="18"/>
                <w:szCs w:val="18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EF" w:rsidRPr="00953ADC" w:rsidRDefault="002F60EF" w:rsidP="002D649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EF" w:rsidRPr="00953ADC" w:rsidRDefault="002F60EF" w:rsidP="002D64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EF" w:rsidRPr="00953ADC" w:rsidRDefault="002F60EF" w:rsidP="002D649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953ADC" w:rsidRDefault="002F60EF" w:rsidP="002D64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272B29" w:rsidRDefault="00272B29" w:rsidP="002D64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2B29"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953ADC" w:rsidRDefault="00272B29" w:rsidP="002D64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272B29" w:rsidRDefault="00272B29" w:rsidP="002D6497">
            <w:pPr>
              <w:jc w:val="center"/>
            </w:pPr>
            <w: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272B29" w:rsidRDefault="00272B29" w:rsidP="006B4727">
            <w:pPr>
              <w:jc w:val="center"/>
            </w:pPr>
            <w:r>
              <w:t>202</w:t>
            </w:r>
            <w:r w:rsidR="006B4727"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EF" w:rsidRPr="00953ADC" w:rsidRDefault="002F60EF" w:rsidP="002D64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ADC">
              <w:rPr>
                <w:lang w:val="en-US"/>
              </w:rPr>
              <w:t>N</w:t>
            </w:r>
            <w:r w:rsidRPr="00953ADC">
              <w:t>+4</w:t>
            </w: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953ADC" w:rsidRDefault="002F60EF" w:rsidP="002D649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F60EF" w:rsidRPr="00953ADC" w:rsidTr="00E56FF4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EF" w:rsidRPr="00953ADC" w:rsidRDefault="002F60EF" w:rsidP="002D6497">
            <w:pPr>
              <w:rPr>
                <w:b/>
                <w:sz w:val="18"/>
                <w:szCs w:val="18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EF" w:rsidRPr="00953ADC" w:rsidRDefault="002F60EF" w:rsidP="002D649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EF" w:rsidRPr="00953ADC" w:rsidRDefault="002F60EF" w:rsidP="002D64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EF" w:rsidRPr="00953ADC" w:rsidRDefault="002F60EF" w:rsidP="002D6497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Начало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EF" w:rsidRPr="00953ADC" w:rsidRDefault="002F60EF" w:rsidP="002D6497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Окончание</w:t>
            </w:r>
          </w:p>
          <w:p w:rsidR="002F60EF" w:rsidRPr="00953ADC" w:rsidRDefault="002F60EF" w:rsidP="002D6497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 xml:space="preserve">реализации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953ADC" w:rsidRDefault="002F60EF" w:rsidP="002D64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953ADC" w:rsidRDefault="002F60EF" w:rsidP="002D6497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EF" w:rsidRPr="00953ADC" w:rsidRDefault="002F60EF" w:rsidP="002D6497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Утверждено в бюджете</w:t>
            </w:r>
          </w:p>
          <w:p w:rsidR="002F60EF" w:rsidRPr="00953ADC" w:rsidRDefault="002F60EF" w:rsidP="002D6497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20"/>
                <w:szCs w:val="20"/>
              </w:rPr>
              <w:t>&lt;3&gt;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EF" w:rsidRPr="00953ADC" w:rsidRDefault="002F60EF" w:rsidP="002D6497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EF" w:rsidRPr="00953ADC" w:rsidRDefault="002F60EF" w:rsidP="002D6497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EF" w:rsidRPr="00953ADC" w:rsidRDefault="002F60EF" w:rsidP="002D6497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953ADC" w:rsidRDefault="002F60EF" w:rsidP="002D6497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План</w:t>
            </w: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953ADC" w:rsidRDefault="002F60EF" w:rsidP="002D6497">
            <w:pPr>
              <w:jc w:val="center"/>
              <w:rPr>
                <w:sz w:val="18"/>
                <w:szCs w:val="18"/>
              </w:rPr>
            </w:pPr>
          </w:p>
        </w:tc>
      </w:tr>
      <w:tr w:rsidR="002F60EF" w:rsidRPr="00953ADC" w:rsidTr="00E56FF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EF" w:rsidRPr="00953ADC" w:rsidRDefault="002F60EF" w:rsidP="002D6497">
            <w:pPr>
              <w:jc w:val="center"/>
            </w:pPr>
            <w:r w:rsidRPr="00953ADC"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EF" w:rsidRPr="00953ADC" w:rsidRDefault="002F60EF" w:rsidP="002D6497">
            <w:pPr>
              <w:jc w:val="center"/>
            </w:pPr>
            <w:r w:rsidRPr="00953AD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EF" w:rsidRPr="00953ADC" w:rsidRDefault="002F60EF" w:rsidP="002D6497">
            <w:pPr>
              <w:jc w:val="center"/>
            </w:pPr>
            <w:r w:rsidRPr="00953ADC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EF" w:rsidRPr="00953ADC" w:rsidRDefault="002F60EF" w:rsidP="002D6497">
            <w:pPr>
              <w:jc w:val="center"/>
            </w:pPr>
            <w:r w:rsidRPr="00953ADC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EF" w:rsidRPr="00953ADC" w:rsidRDefault="002F60EF" w:rsidP="002D6497">
            <w:pPr>
              <w:jc w:val="center"/>
            </w:pPr>
            <w:r w:rsidRPr="00953ADC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953ADC" w:rsidRDefault="002F60EF" w:rsidP="002D6497">
            <w:pPr>
              <w:jc w:val="center"/>
            </w:pPr>
            <w:r w:rsidRPr="00953ADC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953ADC" w:rsidRDefault="002F60EF" w:rsidP="002D6497">
            <w:pPr>
              <w:jc w:val="center"/>
            </w:pPr>
            <w:r w:rsidRPr="00953ADC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953ADC" w:rsidRDefault="002F60EF" w:rsidP="002D6497">
            <w:pPr>
              <w:jc w:val="center"/>
            </w:pPr>
            <w:r w:rsidRPr="00953ADC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953ADC" w:rsidRDefault="002F60EF" w:rsidP="002D6497">
            <w:pPr>
              <w:jc w:val="center"/>
            </w:pPr>
            <w:r w:rsidRPr="00953ADC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953ADC" w:rsidRDefault="002F60EF" w:rsidP="002D6497">
            <w:pPr>
              <w:jc w:val="center"/>
            </w:pPr>
            <w:r w:rsidRPr="00953ADC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953ADC" w:rsidRDefault="002F60EF" w:rsidP="002D6497">
            <w:pPr>
              <w:jc w:val="center"/>
            </w:pPr>
            <w:r w:rsidRPr="00953ADC">
              <w:t>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953ADC" w:rsidRDefault="002F60EF" w:rsidP="002D6497">
            <w:pPr>
              <w:jc w:val="center"/>
            </w:pPr>
            <w:r w:rsidRPr="00953ADC">
              <w:t>12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953ADC" w:rsidRDefault="002F60EF" w:rsidP="002D6497">
            <w:pPr>
              <w:jc w:val="center"/>
            </w:pPr>
            <w:r w:rsidRPr="00953ADC">
              <w:t>13</w:t>
            </w:r>
          </w:p>
        </w:tc>
      </w:tr>
      <w:tr w:rsidR="002F60EF" w:rsidRPr="00B42FD8" w:rsidTr="00E56FF4">
        <w:tc>
          <w:tcPr>
            <w:tcW w:w="140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B42FD8" w:rsidRDefault="002F60EF" w:rsidP="002D6497">
            <w:pPr>
              <w:jc w:val="center"/>
              <w:rPr>
                <w:b/>
                <w:sz w:val="20"/>
                <w:szCs w:val="20"/>
              </w:rPr>
            </w:pPr>
            <w:r w:rsidRPr="00B42FD8">
              <w:rPr>
                <w:b/>
                <w:i/>
                <w:sz w:val="20"/>
                <w:szCs w:val="20"/>
              </w:rPr>
              <w:t xml:space="preserve">Подпрограмма </w:t>
            </w:r>
            <w:r>
              <w:rPr>
                <w:b/>
                <w:i/>
                <w:sz w:val="20"/>
                <w:szCs w:val="20"/>
              </w:rPr>
              <w:t>Земельные отношения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B42FD8" w:rsidRDefault="002F60EF" w:rsidP="002D649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2F60EF" w:rsidRPr="00B42FD8" w:rsidTr="00E56FF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B42FD8" w:rsidRDefault="002F60EF" w:rsidP="002D6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B42FD8" w:rsidRDefault="002F60EF" w:rsidP="002D64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программы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B42FD8" w:rsidRDefault="002F60EF" w:rsidP="002D64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B42FD8" w:rsidRDefault="002F60EF" w:rsidP="002D64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B42FD8" w:rsidRDefault="002F60EF" w:rsidP="002D64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B42FD8" w:rsidRDefault="002F60EF" w:rsidP="002D64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B42FD8" w:rsidRDefault="002F60EF" w:rsidP="002D64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B42FD8" w:rsidRDefault="002F60EF" w:rsidP="002D64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B42FD8" w:rsidRDefault="002F60EF" w:rsidP="002D64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B42FD8" w:rsidRDefault="002F60EF" w:rsidP="002D64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B42FD8" w:rsidRDefault="002F60EF" w:rsidP="002D64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B42FD8" w:rsidRDefault="002F60EF" w:rsidP="002D64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B42FD8" w:rsidRDefault="002F60EF" w:rsidP="002D64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1228A" w:rsidRPr="00B42FD8" w:rsidTr="00E56FF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28A" w:rsidRPr="00B42FD8" w:rsidRDefault="0081228A" w:rsidP="002D6497">
            <w:pPr>
              <w:jc w:val="center"/>
              <w:rPr>
                <w:sz w:val="20"/>
                <w:szCs w:val="20"/>
              </w:rPr>
            </w:pPr>
            <w:r w:rsidRPr="00B42FD8">
              <w:rPr>
                <w:sz w:val="20"/>
                <w:szCs w:val="20"/>
              </w:rPr>
              <w:t>1.1.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28A" w:rsidRPr="000820A8" w:rsidRDefault="0081228A" w:rsidP="002D64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  <w:r w:rsidRPr="000820A8">
              <w:rPr>
                <w:sz w:val="20"/>
                <w:szCs w:val="20"/>
              </w:rPr>
              <w:t xml:space="preserve"> 1</w:t>
            </w:r>
            <w:r w:rsidRPr="000820A8">
              <w:rPr>
                <w:color w:val="000000"/>
                <w:sz w:val="20"/>
                <w:szCs w:val="20"/>
              </w:rPr>
              <w:t xml:space="preserve"> Образование земельных участков из  земель сельскохозяйственного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8A" w:rsidRPr="00B42FD8" w:rsidRDefault="0081228A" w:rsidP="002D64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8A" w:rsidRDefault="008122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8A" w:rsidRDefault="008122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8A" w:rsidRDefault="008122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8A" w:rsidRDefault="008122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8A" w:rsidRDefault="008122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8A" w:rsidRDefault="008122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8A" w:rsidRDefault="008122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8A" w:rsidRDefault="008122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8A" w:rsidRDefault="008122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8A" w:rsidRDefault="008122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1228A" w:rsidRPr="00B42FD8" w:rsidTr="00E56FF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28A" w:rsidRPr="00B42FD8" w:rsidRDefault="0081228A" w:rsidP="002D6497">
            <w:pPr>
              <w:jc w:val="center"/>
              <w:rPr>
                <w:sz w:val="20"/>
                <w:szCs w:val="20"/>
              </w:rPr>
            </w:pPr>
            <w:r w:rsidRPr="00B42FD8">
              <w:rPr>
                <w:sz w:val="20"/>
                <w:szCs w:val="20"/>
              </w:rPr>
              <w:t>1.2.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28A" w:rsidRPr="000820A8" w:rsidRDefault="0081228A" w:rsidP="00536FC2">
            <w:pPr>
              <w:jc w:val="both"/>
              <w:rPr>
                <w:sz w:val="20"/>
                <w:szCs w:val="20"/>
              </w:rPr>
            </w:pPr>
            <w:r w:rsidRPr="000820A8">
              <w:rPr>
                <w:sz w:val="20"/>
                <w:szCs w:val="20"/>
              </w:rPr>
              <w:t>Мероприяти</w:t>
            </w:r>
            <w:r>
              <w:rPr>
                <w:sz w:val="20"/>
                <w:szCs w:val="20"/>
              </w:rPr>
              <w:t>е</w:t>
            </w:r>
            <w:r w:rsidRPr="000820A8">
              <w:rPr>
                <w:sz w:val="20"/>
                <w:szCs w:val="20"/>
              </w:rPr>
              <w:t xml:space="preserve"> 2 Образование земельных участков из земель населенных пунктов для индивиду</w:t>
            </w:r>
            <w:r>
              <w:rPr>
                <w:sz w:val="20"/>
                <w:szCs w:val="20"/>
              </w:rPr>
              <w:t>ального жилищного строительства,</w:t>
            </w:r>
            <w:r w:rsidRPr="000820A8">
              <w:rPr>
                <w:sz w:val="20"/>
                <w:szCs w:val="20"/>
              </w:rPr>
              <w:t xml:space="preserve"> ведения личного подсобного хозяйства</w:t>
            </w:r>
            <w:r>
              <w:rPr>
                <w:sz w:val="20"/>
                <w:szCs w:val="20"/>
              </w:rPr>
              <w:t>, ведения садоводства и т.д.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8A" w:rsidRPr="00B42FD8" w:rsidRDefault="0081228A" w:rsidP="002D64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8A" w:rsidRDefault="008122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8A" w:rsidRDefault="008122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8A" w:rsidRDefault="008122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8A" w:rsidRDefault="008122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8A" w:rsidRDefault="008122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8A" w:rsidRDefault="008122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8A" w:rsidRDefault="008122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8A" w:rsidRDefault="008122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8A" w:rsidRDefault="008122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8A" w:rsidRDefault="008122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3851</w:t>
            </w:r>
          </w:p>
        </w:tc>
      </w:tr>
      <w:tr w:rsidR="0081228A" w:rsidRPr="00B42FD8" w:rsidTr="00E56FF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28A" w:rsidRPr="00B42FD8" w:rsidRDefault="0081228A" w:rsidP="002D6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28A" w:rsidRPr="000820A8" w:rsidRDefault="0081228A" w:rsidP="00536FC2">
            <w:pPr>
              <w:jc w:val="both"/>
              <w:rPr>
                <w:sz w:val="20"/>
                <w:szCs w:val="20"/>
              </w:rPr>
            </w:pPr>
            <w:r w:rsidRPr="0081228A">
              <w:rPr>
                <w:sz w:val="20"/>
                <w:szCs w:val="20"/>
              </w:rPr>
              <w:t>Мероприятие 3 Проведение комплексных кадастровых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8A" w:rsidRPr="00B42FD8" w:rsidRDefault="0081228A" w:rsidP="002D64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8A" w:rsidRDefault="008122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8A" w:rsidRDefault="008122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8A" w:rsidRDefault="008122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8A" w:rsidRDefault="008122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8A" w:rsidRDefault="008122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8A" w:rsidRDefault="008122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669,03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8A" w:rsidRDefault="008122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8A" w:rsidRDefault="008122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8A" w:rsidRDefault="008122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8A" w:rsidRDefault="008122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1088,83</w:t>
            </w:r>
          </w:p>
        </w:tc>
      </w:tr>
      <w:tr w:rsidR="0081228A" w:rsidRPr="00B42FD8" w:rsidTr="0081228A">
        <w:trPr>
          <w:trHeight w:val="36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28A" w:rsidRPr="00B42FD8" w:rsidRDefault="0081228A" w:rsidP="002D6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28A" w:rsidRPr="000820A8" w:rsidRDefault="0081228A" w:rsidP="0081228A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4 Проведение кадастровых работ по формированию земельных участков за счет средств республиканского бюджета для реализации Закона Республики Бурятия 16.10.2002г. № 115-III "О бесплатном предоставлении в собственность земельных участков, находящихся в государственной и муниципальной собственности"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8A" w:rsidRPr="00B42FD8" w:rsidRDefault="0081228A" w:rsidP="002D64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8A" w:rsidRDefault="008122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8A" w:rsidRDefault="008122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8A" w:rsidRDefault="008122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8A" w:rsidRDefault="008122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8A" w:rsidRDefault="008122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8A" w:rsidRDefault="008122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8A" w:rsidRDefault="008122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8A" w:rsidRDefault="008122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8A" w:rsidRDefault="008122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8A" w:rsidRDefault="008122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19,4</w:t>
            </w:r>
          </w:p>
        </w:tc>
      </w:tr>
      <w:tr w:rsidR="0081228A" w:rsidRPr="00B42FD8" w:rsidTr="006D132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28A" w:rsidRPr="000820A8" w:rsidRDefault="0081228A" w:rsidP="002D6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28A" w:rsidRPr="00B42FD8" w:rsidRDefault="0081228A" w:rsidP="002D6497">
            <w:pPr>
              <w:jc w:val="both"/>
              <w:textAlignment w:val="baseline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</w:rPr>
              <w:t>Итого подпрограмма 1: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28A" w:rsidRPr="009D4F59" w:rsidRDefault="0081228A" w:rsidP="002D6497">
            <w:pPr>
              <w:jc w:val="center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28A" w:rsidRDefault="008122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28A" w:rsidRDefault="008122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8A" w:rsidRDefault="008122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8A" w:rsidRDefault="008122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8A" w:rsidRDefault="008122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8A" w:rsidRDefault="008122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3147,43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8A" w:rsidRDefault="008122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8A" w:rsidRDefault="008122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8A" w:rsidRDefault="008122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8A" w:rsidRDefault="008122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4959,23</w:t>
            </w:r>
          </w:p>
        </w:tc>
      </w:tr>
      <w:tr w:rsidR="0081228A" w:rsidRPr="00B42FD8" w:rsidTr="006D1320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28A" w:rsidRPr="00B42FD8" w:rsidRDefault="0081228A" w:rsidP="002D649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28A" w:rsidRPr="00B42FD8" w:rsidRDefault="0081228A" w:rsidP="002D6497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28A" w:rsidRPr="009D4F59" w:rsidRDefault="0081228A" w:rsidP="002D6497">
            <w:pPr>
              <w:jc w:val="center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28A" w:rsidRDefault="008122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28A" w:rsidRDefault="008122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8A" w:rsidRDefault="008122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8A" w:rsidRDefault="008122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8A" w:rsidRDefault="008122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8A" w:rsidRDefault="008122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8A" w:rsidRDefault="008122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8A" w:rsidRDefault="008122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8A" w:rsidRDefault="008122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8A" w:rsidRDefault="008122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1228A" w:rsidRPr="00B42FD8" w:rsidTr="006D1320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28A" w:rsidRPr="00B42FD8" w:rsidRDefault="0081228A" w:rsidP="002D649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28A" w:rsidRPr="00B42FD8" w:rsidRDefault="0081228A" w:rsidP="002D6497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28A" w:rsidRPr="009D4F59" w:rsidRDefault="0081228A" w:rsidP="002D6497">
            <w:pPr>
              <w:jc w:val="center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28A" w:rsidRDefault="008122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28A" w:rsidRDefault="008122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8A" w:rsidRDefault="008122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8A" w:rsidRDefault="008122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8A" w:rsidRDefault="008122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8A" w:rsidRDefault="008122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654,98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8A" w:rsidRDefault="008122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327,56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8A" w:rsidRDefault="008122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8A" w:rsidRDefault="008122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8A" w:rsidRDefault="008122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1053,79</w:t>
            </w:r>
          </w:p>
        </w:tc>
      </w:tr>
      <w:tr w:rsidR="0081228A" w:rsidRPr="00B42FD8" w:rsidTr="006D1320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28A" w:rsidRPr="00B42FD8" w:rsidRDefault="0081228A" w:rsidP="002D649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28A" w:rsidRPr="00B42FD8" w:rsidRDefault="0081228A" w:rsidP="002D6497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28A" w:rsidRPr="009D4F59" w:rsidRDefault="0081228A" w:rsidP="002D6497">
            <w:pPr>
              <w:jc w:val="center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28A" w:rsidRDefault="008122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28A" w:rsidRDefault="008122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8A" w:rsidRDefault="008122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8A" w:rsidRDefault="008122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8A" w:rsidRDefault="008122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8A" w:rsidRDefault="008122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2492,45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8A" w:rsidRDefault="008122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8A" w:rsidRDefault="008122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43,75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8A" w:rsidRDefault="008122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8A" w:rsidRDefault="008122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3905,44</w:t>
            </w:r>
          </w:p>
        </w:tc>
      </w:tr>
      <w:tr w:rsidR="0081228A" w:rsidRPr="00B42FD8" w:rsidTr="006D1320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28A" w:rsidRPr="00B42FD8" w:rsidRDefault="0081228A" w:rsidP="002D649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28A" w:rsidRPr="00B42FD8" w:rsidRDefault="0081228A" w:rsidP="002D6497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</w:rPr>
              <w:t>ВБ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28A" w:rsidRPr="00B42FD8" w:rsidRDefault="0081228A" w:rsidP="002D649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28A" w:rsidRDefault="008122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28A" w:rsidRDefault="008122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8A" w:rsidRDefault="008122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8A" w:rsidRDefault="008122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8A" w:rsidRDefault="008122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8A" w:rsidRDefault="008122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8A" w:rsidRDefault="008122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8A" w:rsidRDefault="008122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8A" w:rsidRDefault="008122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8A" w:rsidRDefault="008122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FF664F" w:rsidRDefault="00FF664F" w:rsidP="00802401">
      <w:pPr>
        <w:rPr>
          <w:b/>
          <w:color w:val="000000"/>
        </w:rPr>
      </w:pPr>
    </w:p>
    <w:p w:rsidR="002F60EF" w:rsidRDefault="002F60EF" w:rsidP="00802401">
      <w:pPr>
        <w:rPr>
          <w:b/>
          <w:color w:val="000000"/>
        </w:rPr>
        <w:sectPr w:rsidR="002F60EF" w:rsidSect="00242BBF">
          <w:pgSz w:w="16838" w:h="11906" w:orient="landscape" w:code="9"/>
          <w:pgMar w:top="1134" w:right="851" w:bottom="1418" w:left="1134" w:header="709" w:footer="709" w:gutter="0"/>
          <w:cols w:space="708"/>
          <w:titlePg/>
          <w:docGrid w:linePitch="360"/>
        </w:sectPr>
      </w:pPr>
    </w:p>
    <w:p w:rsidR="002F60EF" w:rsidRPr="002F60EF" w:rsidRDefault="002F60EF" w:rsidP="002F60EF">
      <w:pPr>
        <w:widowControl w:val="0"/>
        <w:autoSpaceDE w:val="0"/>
        <w:autoSpaceDN w:val="0"/>
        <w:jc w:val="right"/>
        <w:rPr>
          <w:rFonts w:eastAsia="Arial"/>
          <w:sz w:val="20"/>
          <w:szCs w:val="20"/>
        </w:rPr>
      </w:pPr>
      <w:r w:rsidRPr="00A1735B">
        <w:rPr>
          <w:rFonts w:eastAsia="Arial"/>
          <w:sz w:val="20"/>
          <w:szCs w:val="20"/>
        </w:rPr>
        <w:lastRenderedPageBreak/>
        <w:t xml:space="preserve">Таблица </w:t>
      </w:r>
      <w:r>
        <w:rPr>
          <w:rFonts w:eastAsia="Arial"/>
          <w:sz w:val="20"/>
          <w:szCs w:val="20"/>
        </w:rPr>
        <w:t xml:space="preserve">5 </w:t>
      </w:r>
      <w:r w:rsidR="00D442BA">
        <w:rPr>
          <w:sz w:val="20"/>
          <w:szCs w:val="20"/>
        </w:rPr>
        <w:t>Приложения</w:t>
      </w:r>
      <w:r>
        <w:rPr>
          <w:sz w:val="20"/>
          <w:szCs w:val="20"/>
        </w:rPr>
        <w:t xml:space="preserve"> № 2</w:t>
      </w:r>
    </w:p>
    <w:p w:rsidR="002F60EF" w:rsidRPr="000A0DC6" w:rsidRDefault="002F60EF" w:rsidP="002F60EF">
      <w:pPr>
        <w:tabs>
          <w:tab w:val="left" w:pos="7797"/>
        </w:tabs>
        <w:ind w:right="-1"/>
        <w:jc w:val="right"/>
        <w:rPr>
          <w:sz w:val="20"/>
          <w:szCs w:val="20"/>
        </w:rPr>
      </w:pPr>
      <w:r w:rsidRPr="000A0DC6">
        <w:rPr>
          <w:sz w:val="20"/>
          <w:szCs w:val="20"/>
        </w:rPr>
        <w:t>к постановлению администрации</w:t>
      </w:r>
    </w:p>
    <w:p w:rsidR="002F60EF" w:rsidRPr="000A0DC6" w:rsidRDefault="002F60EF" w:rsidP="002F60E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0A0DC6">
        <w:rPr>
          <w:rFonts w:ascii="Times New Roman" w:hAnsi="Times New Roman" w:cs="Times New Roman"/>
        </w:rPr>
        <w:t>МО «Северо-Байкальский район»</w:t>
      </w:r>
    </w:p>
    <w:p w:rsidR="0044499E" w:rsidRPr="000C3001" w:rsidRDefault="000C3001" w:rsidP="0044499E">
      <w:pPr>
        <w:ind w:firstLine="709"/>
        <w:jc w:val="right"/>
        <w:rPr>
          <w:bCs/>
          <w:spacing w:val="-2"/>
          <w:sz w:val="20"/>
          <w:szCs w:val="20"/>
        </w:rPr>
      </w:pPr>
      <w:r>
        <w:rPr>
          <w:bCs/>
          <w:sz w:val="20"/>
          <w:szCs w:val="20"/>
        </w:rPr>
        <w:t>о</w:t>
      </w:r>
      <w:r w:rsidR="0044499E" w:rsidRPr="000C3001">
        <w:rPr>
          <w:bCs/>
          <w:sz w:val="20"/>
          <w:szCs w:val="20"/>
        </w:rPr>
        <w:t xml:space="preserve">т </w:t>
      </w:r>
      <w:r w:rsidR="00F410A1">
        <w:rPr>
          <w:bCs/>
          <w:sz w:val="20"/>
          <w:szCs w:val="20"/>
        </w:rPr>
        <w:t>06</w:t>
      </w:r>
      <w:r w:rsidR="00402CB1" w:rsidRPr="002B530A">
        <w:rPr>
          <w:bCs/>
          <w:sz w:val="20"/>
          <w:szCs w:val="20"/>
        </w:rPr>
        <w:t>.</w:t>
      </w:r>
      <w:r w:rsidR="00F410A1">
        <w:rPr>
          <w:bCs/>
          <w:sz w:val="20"/>
          <w:szCs w:val="20"/>
        </w:rPr>
        <w:t>03</w:t>
      </w:r>
      <w:r w:rsidR="00402CB1" w:rsidRPr="002B530A">
        <w:rPr>
          <w:bCs/>
          <w:sz w:val="20"/>
          <w:szCs w:val="20"/>
        </w:rPr>
        <w:t>.202</w:t>
      </w:r>
      <w:r w:rsidR="0081228A">
        <w:rPr>
          <w:bCs/>
          <w:sz w:val="20"/>
          <w:szCs w:val="20"/>
        </w:rPr>
        <w:t>3</w:t>
      </w:r>
      <w:r w:rsidR="00402CB1" w:rsidRPr="002B530A">
        <w:rPr>
          <w:bCs/>
          <w:spacing w:val="-2"/>
          <w:sz w:val="20"/>
          <w:szCs w:val="20"/>
        </w:rPr>
        <w:t xml:space="preserve"> г. № </w:t>
      </w:r>
      <w:r w:rsidR="00F410A1">
        <w:rPr>
          <w:bCs/>
          <w:spacing w:val="-2"/>
          <w:sz w:val="20"/>
          <w:szCs w:val="20"/>
        </w:rPr>
        <w:t>66</w:t>
      </w:r>
    </w:p>
    <w:p w:rsidR="002F60EF" w:rsidRDefault="002F60EF" w:rsidP="002F60EF">
      <w:pPr>
        <w:widowControl w:val="0"/>
        <w:autoSpaceDE w:val="0"/>
        <w:autoSpaceDN w:val="0"/>
        <w:jc w:val="right"/>
        <w:rPr>
          <w:rFonts w:eastAsia="Arial"/>
          <w:b/>
          <w:bCs/>
          <w:w w:val="110"/>
        </w:rPr>
      </w:pPr>
    </w:p>
    <w:p w:rsidR="002F60EF" w:rsidRPr="002F60EF" w:rsidRDefault="002F60EF" w:rsidP="002F60EF">
      <w:pPr>
        <w:widowControl w:val="0"/>
        <w:autoSpaceDE w:val="0"/>
        <w:autoSpaceDN w:val="0"/>
        <w:jc w:val="center"/>
        <w:rPr>
          <w:rFonts w:eastAsia="Arial"/>
          <w:b/>
          <w:bCs/>
          <w:w w:val="110"/>
        </w:rPr>
      </w:pPr>
      <w:r w:rsidRPr="002F60EF">
        <w:rPr>
          <w:rFonts w:eastAsia="Arial"/>
          <w:b/>
          <w:bCs/>
          <w:w w:val="110"/>
        </w:rPr>
        <w:t>Сравнительная таблица целевых показателей на текущий период</w:t>
      </w:r>
    </w:p>
    <w:p w:rsidR="002F60EF" w:rsidRPr="00A1735B" w:rsidRDefault="002F60EF" w:rsidP="002F60EF">
      <w:pPr>
        <w:widowControl w:val="0"/>
        <w:autoSpaceDE w:val="0"/>
        <w:autoSpaceDN w:val="0"/>
        <w:jc w:val="right"/>
        <w:rPr>
          <w:rFonts w:eastAsia="Arial"/>
          <w:sz w:val="20"/>
          <w:szCs w:val="20"/>
        </w:rPr>
      </w:pPr>
    </w:p>
    <w:tbl>
      <w:tblPr>
        <w:tblW w:w="10350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8"/>
        <w:gridCol w:w="3969"/>
        <w:gridCol w:w="809"/>
        <w:gridCol w:w="2309"/>
        <w:gridCol w:w="2835"/>
      </w:tblGrid>
      <w:tr w:rsidR="002F60EF" w:rsidRPr="00D352C8" w:rsidTr="002D6497">
        <w:trPr>
          <w:trHeight w:val="139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D352C8" w:rsidRDefault="002F60EF" w:rsidP="002D649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  <w:p w:rsidR="002F60EF" w:rsidRPr="00D352C8" w:rsidRDefault="002F60EF" w:rsidP="002D649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D352C8">
              <w:rPr>
                <w:rFonts w:eastAsia="Arial"/>
                <w:w w:val="101"/>
              </w:rPr>
              <w:t>N</w:t>
            </w:r>
          </w:p>
          <w:p w:rsidR="002F60EF" w:rsidRPr="00D352C8" w:rsidRDefault="002F60EF" w:rsidP="002D649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D352C8">
              <w:rPr>
                <w:rFonts w:eastAsia="Arial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D352C8" w:rsidRDefault="002F60EF" w:rsidP="002D649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  <w:p w:rsidR="002F60EF" w:rsidRPr="00D352C8" w:rsidRDefault="002F60EF" w:rsidP="002D649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D352C8">
              <w:rPr>
                <w:rFonts w:eastAsia="Arial"/>
              </w:rPr>
              <w:t>Наименование показателя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D352C8" w:rsidRDefault="002F60EF" w:rsidP="002D649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  <w:p w:rsidR="002F60EF" w:rsidRPr="00D352C8" w:rsidRDefault="002F60EF" w:rsidP="002D649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D352C8">
              <w:rPr>
                <w:rFonts w:eastAsia="Arial"/>
              </w:rPr>
              <w:t>Ед. изм.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D352C8" w:rsidRDefault="002F60EF" w:rsidP="002D6497">
            <w:pPr>
              <w:widowControl w:val="0"/>
              <w:autoSpaceDE w:val="0"/>
              <w:autoSpaceDN w:val="0"/>
              <w:ind w:left="33" w:right="78" w:firstLine="142"/>
              <w:jc w:val="center"/>
              <w:rPr>
                <w:rFonts w:eastAsia="Arial"/>
              </w:rPr>
            </w:pPr>
            <w:r w:rsidRPr="00D352C8">
              <w:rPr>
                <w:rFonts w:eastAsia="Arial"/>
              </w:rPr>
              <w:t>Плановое значение целевого показателя (индикатора)</w:t>
            </w:r>
          </w:p>
          <w:p w:rsidR="002F60EF" w:rsidRPr="00D352C8" w:rsidRDefault="002F60EF" w:rsidP="002D6497">
            <w:pPr>
              <w:widowControl w:val="0"/>
              <w:autoSpaceDE w:val="0"/>
              <w:autoSpaceDN w:val="0"/>
              <w:ind w:left="33" w:right="78" w:firstLine="142"/>
              <w:jc w:val="center"/>
              <w:rPr>
                <w:rFonts w:eastAsia="Arial"/>
              </w:rPr>
            </w:pPr>
            <w:r w:rsidRPr="00D352C8">
              <w:rPr>
                <w:rFonts w:eastAsia="Arial"/>
              </w:rPr>
              <w:t>(раздел 4)</w:t>
            </w:r>
          </w:p>
          <w:p w:rsidR="002F60EF" w:rsidRPr="00D352C8" w:rsidRDefault="002F60EF" w:rsidP="002D6497">
            <w:pPr>
              <w:widowControl w:val="0"/>
              <w:autoSpaceDE w:val="0"/>
              <w:autoSpaceDN w:val="0"/>
              <w:rPr>
                <w:rFonts w:eastAsia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D352C8" w:rsidRDefault="002F60EF" w:rsidP="002D6497">
            <w:pPr>
              <w:widowControl w:val="0"/>
              <w:tabs>
                <w:tab w:val="left" w:pos="141"/>
                <w:tab w:val="left" w:pos="2127"/>
                <w:tab w:val="left" w:pos="2552"/>
                <w:tab w:val="left" w:pos="2835"/>
                <w:tab w:val="left" w:pos="3828"/>
                <w:tab w:val="left" w:pos="4395"/>
              </w:tabs>
              <w:autoSpaceDE w:val="0"/>
              <w:autoSpaceDN w:val="0"/>
              <w:ind w:firstLine="64"/>
              <w:jc w:val="center"/>
              <w:rPr>
                <w:rFonts w:eastAsia="Arial"/>
              </w:rPr>
            </w:pPr>
            <w:r w:rsidRPr="00D352C8">
              <w:rPr>
                <w:rFonts w:eastAsia="Arial"/>
              </w:rPr>
              <w:t>Планируемые показатели к достижению в пределах доведенных бюджетных ассигнований на текущий финансовый год</w:t>
            </w:r>
          </w:p>
        </w:tc>
      </w:tr>
      <w:tr w:rsidR="002F60EF" w:rsidRPr="00D352C8" w:rsidTr="002D6497">
        <w:trPr>
          <w:trHeight w:val="213"/>
        </w:trPr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D352C8" w:rsidRDefault="002F60EF" w:rsidP="002D649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D352C8">
              <w:rPr>
                <w:color w:val="000000"/>
              </w:rPr>
              <w:t>Подпрограмма 1. «</w:t>
            </w:r>
            <w:r w:rsidRPr="002F60EF">
              <w:rPr>
                <w:bCs/>
              </w:rPr>
              <w:t>Земельные отношения</w:t>
            </w:r>
            <w:r w:rsidRPr="00D352C8">
              <w:t>»</w:t>
            </w:r>
          </w:p>
        </w:tc>
      </w:tr>
      <w:tr w:rsidR="002F60EF" w:rsidRPr="00D352C8" w:rsidTr="002D6497">
        <w:trPr>
          <w:trHeight w:val="213"/>
        </w:trPr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D352C8" w:rsidRDefault="002F60EF" w:rsidP="002D6497">
            <w:pPr>
              <w:jc w:val="both"/>
            </w:pPr>
            <w:r w:rsidRPr="00D352C8">
              <w:t xml:space="preserve">Цель: </w:t>
            </w:r>
            <w:r w:rsidRPr="00540E7A">
              <w:t xml:space="preserve">Повышение эффективности использования </w:t>
            </w:r>
            <w:r>
              <w:t>земельных участков</w:t>
            </w:r>
            <w:r w:rsidRPr="00540E7A">
              <w:t>.</w:t>
            </w:r>
          </w:p>
        </w:tc>
      </w:tr>
      <w:tr w:rsidR="002F60EF" w:rsidRPr="00D352C8" w:rsidTr="002D6497">
        <w:trPr>
          <w:trHeight w:val="213"/>
        </w:trPr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947" w:rsidRDefault="002F60EF" w:rsidP="002F60EF">
            <w:pPr>
              <w:pStyle w:val="aa"/>
              <w:tabs>
                <w:tab w:val="left" w:pos="144"/>
              </w:tabs>
              <w:autoSpaceDE w:val="0"/>
              <w:autoSpaceDN w:val="0"/>
              <w:adjustRightInd w:val="0"/>
              <w:spacing w:after="0" w:line="240" w:lineRule="auto"/>
              <w:ind w:left="360" w:hanging="216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F60EF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</w:p>
          <w:p w:rsidR="00E55947" w:rsidRDefault="002F60EF" w:rsidP="00FC38B7">
            <w:pPr>
              <w:pStyle w:val="aa"/>
              <w:numPr>
                <w:ilvl w:val="0"/>
                <w:numId w:val="14"/>
              </w:numPr>
              <w:tabs>
                <w:tab w:val="left" w:pos="14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0EF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 земельных участков из  земель сельскохозяйственного назначения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2F60EF" w:rsidRPr="002F60EF" w:rsidRDefault="002F60EF" w:rsidP="00536FC2">
            <w:pPr>
              <w:pStyle w:val="aa"/>
              <w:numPr>
                <w:ilvl w:val="0"/>
                <w:numId w:val="14"/>
              </w:numPr>
              <w:tabs>
                <w:tab w:val="left" w:pos="14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0EF">
              <w:rPr>
                <w:rFonts w:ascii="Times New Roman" w:hAnsi="Times New Roman"/>
                <w:sz w:val="24"/>
                <w:szCs w:val="24"/>
              </w:rPr>
              <w:t>Образование земельных участков из земель населенных пунктов для индивидуального жилищного строительства</w:t>
            </w:r>
            <w:r>
              <w:rPr>
                <w:rFonts w:ascii="Times New Roman" w:hAnsi="Times New Roman"/>
                <w:sz w:val="24"/>
                <w:szCs w:val="24"/>
              </w:rPr>
              <w:t>, ведения личного подсобного хозяйства</w:t>
            </w:r>
            <w:r w:rsidR="00536FC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ведения садоводства</w:t>
            </w:r>
            <w:r w:rsidR="00536FC2">
              <w:rPr>
                <w:rFonts w:ascii="Times New Roman" w:hAnsi="Times New Roman"/>
                <w:bCs/>
                <w:sz w:val="24"/>
                <w:szCs w:val="24"/>
              </w:rPr>
              <w:t xml:space="preserve"> и т.д.</w:t>
            </w:r>
            <w:r w:rsidRPr="005013A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2F60EF" w:rsidRPr="00D352C8" w:rsidTr="002D6497">
        <w:trPr>
          <w:trHeight w:val="213"/>
        </w:trPr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D352C8" w:rsidRDefault="002F60EF" w:rsidP="002D6497">
            <w:pPr>
              <w:jc w:val="both"/>
            </w:pPr>
            <w:r w:rsidRPr="00D352C8">
              <w:t>Целевой показатель:</w:t>
            </w:r>
          </w:p>
        </w:tc>
      </w:tr>
      <w:tr w:rsidR="00E55947" w:rsidRPr="00D352C8" w:rsidTr="002D6497">
        <w:trPr>
          <w:trHeight w:val="213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947" w:rsidRPr="00E55947" w:rsidRDefault="00E55947" w:rsidP="00FC38B7">
            <w:pPr>
              <w:pStyle w:val="ConsPlusNonformat"/>
              <w:widowControl/>
              <w:numPr>
                <w:ilvl w:val="0"/>
                <w:numId w:val="15"/>
              </w:numPr>
              <w:tabs>
                <w:tab w:val="left" w:pos="144"/>
                <w:tab w:val="left" w:pos="428"/>
              </w:tabs>
              <w:ind w:left="14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9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Площадь земельных участков, </w:t>
            </w:r>
            <w:r w:rsidRPr="00E55947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предоставленных для индивидуального жилищного строительства (кв.м);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47" w:rsidRPr="00A92104" w:rsidRDefault="00E55947" w:rsidP="00E5594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A92104">
              <w:rPr>
                <w:bCs/>
              </w:rPr>
              <w:t>кв.м.</w:t>
            </w:r>
            <w:r w:rsidRPr="00A92104">
              <w:rPr>
                <w:rFonts w:eastAsia="Arial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47" w:rsidRPr="00A92104" w:rsidRDefault="00E55947" w:rsidP="00E5594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A92104">
              <w:rPr>
                <w:rFonts w:eastAsia="Arial"/>
              </w:rPr>
              <w:t>1204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47" w:rsidRPr="00A92104" w:rsidRDefault="00E55947" w:rsidP="00E5594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A92104">
              <w:rPr>
                <w:rFonts w:eastAsia="Arial"/>
              </w:rPr>
              <w:t>3 000</w:t>
            </w:r>
          </w:p>
        </w:tc>
      </w:tr>
      <w:tr w:rsidR="00E55947" w:rsidRPr="00D352C8" w:rsidTr="002D6497">
        <w:trPr>
          <w:trHeight w:val="213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947" w:rsidRPr="00E55947" w:rsidRDefault="00E55947" w:rsidP="00FC38B7">
            <w:pPr>
              <w:pStyle w:val="ConsPlusNonformat"/>
              <w:widowControl/>
              <w:numPr>
                <w:ilvl w:val="0"/>
                <w:numId w:val="15"/>
              </w:numPr>
              <w:tabs>
                <w:tab w:val="left" w:pos="144"/>
                <w:tab w:val="left" w:pos="428"/>
              </w:tabs>
              <w:ind w:left="14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9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Площадь земельных участков, </w:t>
            </w:r>
            <w:r w:rsidRPr="00E559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предоставленных для ведения личного подсобного хозяйства, ведения садоводства </w:t>
            </w:r>
            <w:r w:rsidR="00BC5B6E">
              <w:rPr>
                <w:rFonts w:ascii="Times New Roman" w:hAnsi="Times New Roman" w:cs="Times New Roman"/>
                <w:bCs/>
                <w:sz w:val="24"/>
                <w:szCs w:val="24"/>
              </w:rPr>
              <w:t>и т.д.</w:t>
            </w:r>
            <w:r w:rsidRPr="00E55947">
              <w:rPr>
                <w:rFonts w:ascii="Times New Roman" w:hAnsi="Times New Roman" w:cs="Times New Roman"/>
                <w:bCs/>
                <w:sz w:val="24"/>
                <w:szCs w:val="24"/>
              </w:rPr>
              <w:t>(кв.м);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47" w:rsidRPr="00A92104" w:rsidRDefault="00E55947" w:rsidP="00E55947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A92104">
              <w:rPr>
                <w:bCs/>
              </w:rPr>
              <w:t xml:space="preserve">кв.м.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47" w:rsidRPr="00A92104" w:rsidRDefault="00E55947" w:rsidP="00E0035C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4</w:t>
            </w:r>
            <w:r w:rsidR="0081228A">
              <w:rPr>
                <w:rFonts w:eastAsia="Arial"/>
              </w:rPr>
              <w:t>40 451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47" w:rsidRPr="00A92104" w:rsidRDefault="00E55947" w:rsidP="00E5594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430 000</w:t>
            </w:r>
          </w:p>
        </w:tc>
      </w:tr>
      <w:tr w:rsidR="00E55947" w:rsidRPr="00D352C8" w:rsidTr="002D6497">
        <w:trPr>
          <w:trHeight w:val="1088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947" w:rsidRPr="00E55947" w:rsidRDefault="00E55947" w:rsidP="00FC38B7">
            <w:pPr>
              <w:pStyle w:val="aa"/>
              <w:widowControl w:val="0"/>
              <w:numPr>
                <w:ilvl w:val="0"/>
                <w:numId w:val="15"/>
              </w:numPr>
              <w:tabs>
                <w:tab w:val="left" w:pos="144"/>
                <w:tab w:val="left" w:pos="428"/>
              </w:tabs>
              <w:autoSpaceDE w:val="0"/>
              <w:autoSpaceDN w:val="0"/>
              <w:spacing w:after="0" w:line="240" w:lineRule="atLeast"/>
              <w:ind w:left="14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947">
              <w:rPr>
                <w:rFonts w:ascii="Times New Roman" w:hAnsi="Times New Roman"/>
                <w:bCs/>
                <w:sz w:val="24"/>
                <w:szCs w:val="24"/>
              </w:rPr>
              <w:t>Площадь земельных участков, предоставленных для сельскохозяйственного использования (кв.м);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47" w:rsidRPr="00A92104" w:rsidRDefault="00E55947" w:rsidP="00E55947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A92104">
              <w:rPr>
                <w:bCs/>
              </w:rPr>
              <w:t xml:space="preserve">кв.м.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47" w:rsidRPr="00A92104" w:rsidRDefault="00E55947" w:rsidP="00E5594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A92104">
              <w:rPr>
                <w:rFonts w:eastAsia="Arial"/>
              </w:rPr>
              <w:t>1</w:t>
            </w:r>
            <w:r w:rsidR="0081228A">
              <w:rPr>
                <w:rFonts w:eastAsia="Arial"/>
              </w:rPr>
              <w:t> </w:t>
            </w:r>
            <w:r w:rsidR="00E0035C">
              <w:rPr>
                <w:rFonts w:eastAsia="Arial"/>
              </w:rPr>
              <w:t>8</w:t>
            </w:r>
            <w:r w:rsidR="0081228A">
              <w:rPr>
                <w:rFonts w:eastAsia="Arial"/>
              </w:rPr>
              <w:t>53 915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47" w:rsidRPr="00A92104" w:rsidRDefault="00E55947" w:rsidP="00E5594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1 600 000</w:t>
            </w:r>
          </w:p>
        </w:tc>
      </w:tr>
      <w:tr w:rsidR="002F60EF" w:rsidRPr="00D352C8" w:rsidTr="002D6497">
        <w:trPr>
          <w:trHeight w:val="213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D352C8" w:rsidRDefault="002F60EF" w:rsidP="002D6497">
            <w:pPr>
              <w:widowControl w:val="0"/>
              <w:autoSpaceDE w:val="0"/>
              <w:autoSpaceDN w:val="0"/>
              <w:jc w:val="both"/>
            </w:pPr>
            <w:r w:rsidRPr="00D352C8">
              <w:t>Мероприятия: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D352C8" w:rsidRDefault="002F60EF" w:rsidP="002D649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D352C8" w:rsidRDefault="002F60EF" w:rsidP="002D649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D352C8" w:rsidRDefault="002F60EF" w:rsidP="002D649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</w:tr>
      <w:tr w:rsidR="00E55947" w:rsidRPr="00D352C8" w:rsidTr="00E55947">
        <w:trPr>
          <w:trHeight w:val="213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947" w:rsidRPr="00D352C8" w:rsidRDefault="00E55947" w:rsidP="002D649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D352C8">
              <w:rPr>
                <w:rFonts w:eastAsia="Arial"/>
              </w:rPr>
              <w:t>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947" w:rsidRPr="00E55947" w:rsidRDefault="00E55947" w:rsidP="002D6497">
            <w:pPr>
              <w:widowControl w:val="0"/>
              <w:autoSpaceDE w:val="0"/>
              <w:autoSpaceDN w:val="0"/>
              <w:ind w:right="142"/>
              <w:jc w:val="both"/>
            </w:pPr>
            <w:r w:rsidRPr="00E55947">
              <w:rPr>
                <w:color w:val="000000"/>
              </w:rPr>
              <w:t>Образование земельных участков из  земель сельскохозяйственного назначения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47" w:rsidRPr="00D352C8" w:rsidRDefault="00E55947" w:rsidP="00E5594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D352C8">
              <w:rPr>
                <w:rFonts w:eastAsia="Arial"/>
              </w:rPr>
              <w:t>Тыс. 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47" w:rsidRPr="00E55947" w:rsidRDefault="00E0035C" w:rsidP="00E55947">
            <w:pPr>
              <w:jc w:val="center"/>
            </w:pPr>
            <w: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47" w:rsidRPr="00E55947" w:rsidRDefault="00E0035C" w:rsidP="00E55947">
            <w:pPr>
              <w:jc w:val="center"/>
            </w:pPr>
            <w:r>
              <w:t>0,0</w:t>
            </w:r>
          </w:p>
        </w:tc>
      </w:tr>
      <w:tr w:rsidR="002F60EF" w:rsidRPr="00D352C8" w:rsidTr="00E55947">
        <w:trPr>
          <w:trHeight w:val="213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D352C8" w:rsidRDefault="002F60EF" w:rsidP="002D649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D352C8">
              <w:rPr>
                <w:rFonts w:eastAsia="Arial"/>
              </w:rPr>
              <w:t>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E55947" w:rsidRDefault="00E55947" w:rsidP="00536FC2">
            <w:pPr>
              <w:widowControl w:val="0"/>
              <w:autoSpaceDE w:val="0"/>
              <w:autoSpaceDN w:val="0"/>
              <w:ind w:right="142"/>
              <w:jc w:val="both"/>
              <w:rPr>
                <w:rFonts w:eastAsia="Arial"/>
              </w:rPr>
            </w:pPr>
            <w:r w:rsidRPr="00E55947">
              <w:t>Образование земельных участков из земель населенных пунктов для индивидуального жилищного строительства</w:t>
            </w:r>
            <w:r w:rsidR="00536FC2">
              <w:t>,</w:t>
            </w:r>
            <w:r w:rsidRPr="00E55947">
              <w:t xml:space="preserve"> ведения личного подсобного хозяйства</w:t>
            </w:r>
            <w:r w:rsidR="00536FC2">
              <w:t>, ведения садоводства и т.д.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0EF" w:rsidRPr="00D352C8" w:rsidRDefault="002F60EF" w:rsidP="00E5594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D352C8">
              <w:rPr>
                <w:rFonts w:eastAsia="Arial"/>
              </w:rPr>
              <w:t>Тыс. 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0EF" w:rsidRPr="00D352C8" w:rsidRDefault="00E0035C" w:rsidP="00E5594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</w:t>
            </w:r>
            <w:r w:rsidR="0081228A">
              <w:rPr>
                <w:rFonts w:eastAsia="Arial"/>
              </w:rPr>
              <w:t>312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0EF" w:rsidRPr="00D352C8" w:rsidRDefault="00E0035C" w:rsidP="00E5594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</w:t>
            </w:r>
            <w:r w:rsidR="0081228A">
              <w:rPr>
                <w:rFonts w:eastAsia="Arial"/>
              </w:rPr>
              <w:t>312</w:t>
            </w:r>
          </w:p>
        </w:tc>
      </w:tr>
    </w:tbl>
    <w:p w:rsidR="002F60EF" w:rsidRPr="00A1735B" w:rsidRDefault="002F60EF" w:rsidP="002F60EF">
      <w:pPr>
        <w:autoSpaceDE w:val="0"/>
        <w:autoSpaceDN w:val="0"/>
        <w:adjustRightInd w:val="0"/>
        <w:jc w:val="both"/>
        <w:outlineLvl w:val="1"/>
        <w:sectPr w:rsidR="002F60EF" w:rsidRPr="00A1735B" w:rsidSect="00242BBF">
          <w:pgSz w:w="11906" w:h="16838" w:code="9"/>
          <w:pgMar w:top="1134" w:right="851" w:bottom="1418" w:left="1134" w:header="709" w:footer="709" w:gutter="0"/>
          <w:cols w:space="708"/>
          <w:titlePg/>
          <w:docGrid w:linePitch="360"/>
        </w:sectPr>
      </w:pPr>
    </w:p>
    <w:p w:rsidR="005F4717" w:rsidRPr="00971C6B" w:rsidRDefault="005F4717" w:rsidP="005F4717">
      <w:pPr>
        <w:ind w:firstLine="709"/>
        <w:jc w:val="right"/>
        <w:rPr>
          <w:sz w:val="20"/>
          <w:szCs w:val="20"/>
        </w:rPr>
      </w:pPr>
      <w:r w:rsidRPr="00971C6B">
        <w:rPr>
          <w:sz w:val="20"/>
          <w:szCs w:val="20"/>
        </w:rPr>
        <w:lastRenderedPageBreak/>
        <w:t>Приложение № 3</w:t>
      </w:r>
    </w:p>
    <w:p w:rsidR="005F4717" w:rsidRPr="00971C6B" w:rsidRDefault="005F4717" w:rsidP="005F4717">
      <w:pPr>
        <w:ind w:firstLine="709"/>
        <w:jc w:val="right"/>
        <w:rPr>
          <w:bCs/>
          <w:sz w:val="20"/>
          <w:szCs w:val="20"/>
        </w:rPr>
      </w:pPr>
      <w:r w:rsidRPr="00971C6B">
        <w:rPr>
          <w:sz w:val="20"/>
          <w:szCs w:val="20"/>
        </w:rPr>
        <w:t xml:space="preserve">к Постановлению </w:t>
      </w:r>
      <w:r w:rsidRPr="00971C6B">
        <w:rPr>
          <w:bCs/>
          <w:sz w:val="20"/>
          <w:szCs w:val="20"/>
        </w:rPr>
        <w:t>администрации</w:t>
      </w:r>
    </w:p>
    <w:p w:rsidR="005F4717" w:rsidRPr="00971C6B" w:rsidRDefault="005F4717" w:rsidP="005F4717">
      <w:pPr>
        <w:ind w:firstLine="709"/>
        <w:jc w:val="right"/>
        <w:rPr>
          <w:bCs/>
          <w:sz w:val="20"/>
          <w:szCs w:val="20"/>
        </w:rPr>
      </w:pPr>
      <w:r w:rsidRPr="00971C6B">
        <w:rPr>
          <w:bCs/>
          <w:sz w:val="20"/>
          <w:szCs w:val="20"/>
        </w:rPr>
        <w:t>муниципального образования</w:t>
      </w:r>
    </w:p>
    <w:p w:rsidR="005F4717" w:rsidRPr="00971C6B" w:rsidRDefault="005F4717" w:rsidP="005F4717">
      <w:pPr>
        <w:ind w:firstLine="709"/>
        <w:jc w:val="right"/>
        <w:rPr>
          <w:bCs/>
          <w:sz w:val="20"/>
          <w:szCs w:val="20"/>
        </w:rPr>
      </w:pPr>
      <w:r w:rsidRPr="00971C6B">
        <w:rPr>
          <w:bCs/>
          <w:sz w:val="20"/>
          <w:szCs w:val="20"/>
        </w:rPr>
        <w:t>«Северо-Байкальский район»</w:t>
      </w:r>
    </w:p>
    <w:p w:rsidR="0044499E" w:rsidRPr="000C3001" w:rsidRDefault="000C3001" w:rsidP="0044499E">
      <w:pPr>
        <w:ind w:firstLine="709"/>
        <w:jc w:val="right"/>
        <w:rPr>
          <w:bCs/>
          <w:spacing w:val="-2"/>
          <w:sz w:val="20"/>
          <w:szCs w:val="20"/>
        </w:rPr>
      </w:pPr>
      <w:r>
        <w:rPr>
          <w:bCs/>
          <w:sz w:val="20"/>
          <w:szCs w:val="20"/>
        </w:rPr>
        <w:t>о</w:t>
      </w:r>
      <w:r w:rsidR="0044499E" w:rsidRPr="000C3001">
        <w:rPr>
          <w:bCs/>
          <w:sz w:val="20"/>
          <w:szCs w:val="20"/>
        </w:rPr>
        <w:t xml:space="preserve">т </w:t>
      </w:r>
      <w:r w:rsidR="00F410A1">
        <w:rPr>
          <w:bCs/>
          <w:sz w:val="20"/>
          <w:szCs w:val="20"/>
        </w:rPr>
        <w:t>06</w:t>
      </w:r>
      <w:r w:rsidR="00402CB1" w:rsidRPr="002B530A">
        <w:rPr>
          <w:bCs/>
          <w:sz w:val="20"/>
          <w:szCs w:val="20"/>
        </w:rPr>
        <w:t>.</w:t>
      </w:r>
      <w:r w:rsidR="00F410A1">
        <w:rPr>
          <w:bCs/>
          <w:sz w:val="20"/>
          <w:szCs w:val="20"/>
        </w:rPr>
        <w:t>03</w:t>
      </w:r>
      <w:r w:rsidR="00402CB1" w:rsidRPr="002B530A">
        <w:rPr>
          <w:bCs/>
          <w:sz w:val="20"/>
          <w:szCs w:val="20"/>
        </w:rPr>
        <w:t>.202</w:t>
      </w:r>
      <w:r w:rsidR="0081228A">
        <w:rPr>
          <w:bCs/>
          <w:sz w:val="20"/>
          <w:szCs w:val="20"/>
        </w:rPr>
        <w:t>3</w:t>
      </w:r>
      <w:r w:rsidR="00402CB1" w:rsidRPr="002B530A">
        <w:rPr>
          <w:bCs/>
          <w:spacing w:val="-2"/>
          <w:sz w:val="20"/>
          <w:szCs w:val="20"/>
        </w:rPr>
        <w:t xml:space="preserve"> г. № </w:t>
      </w:r>
      <w:r w:rsidR="00F410A1">
        <w:rPr>
          <w:bCs/>
          <w:spacing w:val="-2"/>
          <w:sz w:val="20"/>
          <w:szCs w:val="20"/>
        </w:rPr>
        <w:t>66</w:t>
      </w:r>
    </w:p>
    <w:p w:rsidR="00443160" w:rsidRDefault="00443160" w:rsidP="005F4717">
      <w:pPr>
        <w:jc w:val="center"/>
        <w:outlineLvl w:val="0"/>
        <w:rPr>
          <w:b/>
        </w:rPr>
      </w:pPr>
    </w:p>
    <w:p w:rsidR="005F4717" w:rsidRPr="005013A0" w:rsidRDefault="005F4717" w:rsidP="00971C6B">
      <w:pPr>
        <w:jc w:val="center"/>
        <w:outlineLvl w:val="0"/>
        <w:rPr>
          <w:b/>
        </w:rPr>
      </w:pPr>
      <w:r w:rsidRPr="005013A0">
        <w:rPr>
          <w:b/>
        </w:rPr>
        <w:t>Подпрограмма</w:t>
      </w:r>
      <w:r w:rsidR="00971C6B">
        <w:rPr>
          <w:b/>
        </w:rPr>
        <w:t xml:space="preserve"> 2 </w:t>
      </w:r>
      <w:r w:rsidRPr="005013A0">
        <w:rPr>
          <w:b/>
        </w:rPr>
        <w:t>«</w:t>
      </w:r>
      <w:r w:rsidRPr="005F4717">
        <w:rPr>
          <w:b/>
        </w:rPr>
        <w:t>Имущественные отношения</w:t>
      </w:r>
      <w:r w:rsidRPr="005013A0">
        <w:rPr>
          <w:b/>
        </w:rPr>
        <w:t>»</w:t>
      </w:r>
    </w:p>
    <w:p w:rsidR="005F4717" w:rsidRPr="005013A0" w:rsidRDefault="005F4717" w:rsidP="005F4717">
      <w:pPr>
        <w:jc w:val="both"/>
        <w:outlineLvl w:val="0"/>
        <w:rPr>
          <w:rFonts w:eastAsia="Calibri"/>
          <w:bCs/>
          <w:lang w:eastAsia="en-US"/>
        </w:rPr>
      </w:pPr>
    </w:p>
    <w:tbl>
      <w:tblPr>
        <w:tblW w:w="489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1"/>
        <w:gridCol w:w="967"/>
        <w:gridCol w:w="1518"/>
        <w:gridCol w:w="920"/>
        <w:gridCol w:w="689"/>
        <w:gridCol w:w="826"/>
        <w:gridCol w:w="1035"/>
        <w:gridCol w:w="576"/>
      </w:tblGrid>
      <w:tr w:rsidR="005F4717" w:rsidRPr="005013A0" w:rsidTr="006B7CBC">
        <w:tc>
          <w:tcPr>
            <w:tcW w:w="1712" w:type="pct"/>
          </w:tcPr>
          <w:p w:rsidR="005F4717" w:rsidRPr="005013A0" w:rsidRDefault="005F4717" w:rsidP="005F47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F4717" w:rsidRPr="005013A0" w:rsidRDefault="005F4717" w:rsidP="005F47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A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3288" w:type="pct"/>
            <w:gridSpan w:val="7"/>
            <w:vAlign w:val="center"/>
          </w:tcPr>
          <w:p w:rsidR="005F4717" w:rsidRPr="005013A0" w:rsidRDefault="005F4717" w:rsidP="005F4717">
            <w:pPr>
              <w:autoSpaceDE w:val="0"/>
              <w:autoSpaceDN w:val="0"/>
              <w:adjustRightInd w:val="0"/>
              <w:jc w:val="both"/>
              <w:outlineLvl w:val="1"/>
            </w:pPr>
            <w:r w:rsidRPr="005013A0">
              <w:t>Имущественные отношения</w:t>
            </w:r>
          </w:p>
        </w:tc>
      </w:tr>
      <w:tr w:rsidR="005F4717" w:rsidRPr="005013A0" w:rsidTr="006B7CBC">
        <w:tc>
          <w:tcPr>
            <w:tcW w:w="1712" w:type="pct"/>
          </w:tcPr>
          <w:p w:rsidR="005F4717" w:rsidRPr="005013A0" w:rsidRDefault="005F4717" w:rsidP="005F4717">
            <w:pPr>
              <w:widowControl w:val="0"/>
              <w:autoSpaceDE w:val="0"/>
              <w:autoSpaceDN w:val="0"/>
              <w:adjustRightInd w:val="0"/>
              <w:jc w:val="both"/>
            </w:pPr>
            <w:r w:rsidRPr="005013A0">
              <w:t xml:space="preserve">Ответственный </w:t>
            </w:r>
            <w:r w:rsidRPr="005013A0">
              <w:br/>
              <w:t xml:space="preserve">исполнитель   </w:t>
            </w:r>
          </w:p>
        </w:tc>
        <w:tc>
          <w:tcPr>
            <w:tcW w:w="3288" w:type="pct"/>
            <w:gridSpan w:val="7"/>
            <w:vAlign w:val="center"/>
          </w:tcPr>
          <w:p w:rsidR="005F4717" w:rsidRPr="005013A0" w:rsidRDefault="005F4717" w:rsidP="00520E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Консультант по имущественным отношениям</w:t>
            </w:r>
            <w:r w:rsidRPr="005013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МКУ «Комитет по управлению муниципальным хозяйством» </w:t>
            </w:r>
          </w:p>
        </w:tc>
      </w:tr>
      <w:tr w:rsidR="005F4717" w:rsidRPr="005013A0" w:rsidTr="006B7CBC">
        <w:tc>
          <w:tcPr>
            <w:tcW w:w="1712" w:type="pct"/>
            <w:vAlign w:val="center"/>
          </w:tcPr>
          <w:p w:rsidR="005F4717" w:rsidRPr="005013A0" w:rsidRDefault="005F4717" w:rsidP="005F47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A0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3288" w:type="pct"/>
            <w:gridSpan w:val="7"/>
            <w:vAlign w:val="center"/>
          </w:tcPr>
          <w:p w:rsidR="005F4717" w:rsidRPr="005013A0" w:rsidRDefault="005F4717" w:rsidP="00520E15">
            <w:pPr>
              <w:jc w:val="both"/>
              <w:rPr>
                <w:bCs/>
              </w:rPr>
            </w:pPr>
            <w:r>
              <w:rPr>
                <w:bCs/>
              </w:rPr>
              <w:t>Консультант по имущественным отношениям</w:t>
            </w:r>
            <w:r w:rsidRPr="005013A0">
              <w:rPr>
                <w:bCs/>
              </w:rPr>
              <w:t xml:space="preserve"> МКУ «Комитет по управлению муниципальным хозяйством» </w:t>
            </w:r>
          </w:p>
        </w:tc>
      </w:tr>
      <w:tr w:rsidR="005F4717" w:rsidRPr="005013A0" w:rsidTr="006B7CBC">
        <w:trPr>
          <w:trHeight w:val="274"/>
        </w:trPr>
        <w:tc>
          <w:tcPr>
            <w:tcW w:w="1712" w:type="pct"/>
            <w:vAlign w:val="center"/>
          </w:tcPr>
          <w:p w:rsidR="005F4717" w:rsidRPr="005013A0" w:rsidRDefault="005F4717" w:rsidP="005F47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A0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288" w:type="pct"/>
            <w:gridSpan w:val="7"/>
            <w:vAlign w:val="center"/>
          </w:tcPr>
          <w:p w:rsidR="005F4717" w:rsidRPr="005013A0" w:rsidRDefault="00F95251" w:rsidP="00F95251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E7A">
              <w:rPr>
                <w:rFonts w:ascii="Times New Roman" w:hAnsi="Times New Roman"/>
                <w:sz w:val="24"/>
                <w:szCs w:val="24"/>
              </w:rPr>
              <w:t>Повышение эффективности 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</w:t>
            </w:r>
            <w:r w:rsidR="005F4717" w:rsidRPr="005013A0">
              <w:rPr>
                <w:rFonts w:ascii="Times New Roman" w:hAnsi="Times New Roman"/>
                <w:sz w:val="24"/>
                <w:szCs w:val="24"/>
              </w:rPr>
              <w:t xml:space="preserve"> имуществ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5F4717" w:rsidRPr="005013A0" w:rsidTr="006B7CBC">
        <w:trPr>
          <w:trHeight w:val="274"/>
        </w:trPr>
        <w:tc>
          <w:tcPr>
            <w:tcW w:w="1712" w:type="pct"/>
            <w:vAlign w:val="center"/>
          </w:tcPr>
          <w:p w:rsidR="005F4717" w:rsidRPr="005013A0" w:rsidRDefault="005F4717" w:rsidP="005F47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A0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288" w:type="pct"/>
            <w:gridSpan w:val="7"/>
            <w:vAlign w:val="center"/>
          </w:tcPr>
          <w:p w:rsidR="0047061B" w:rsidRPr="0047061B" w:rsidRDefault="005F4717" w:rsidP="00FC38B7">
            <w:pPr>
              <w:pStyle w:val="ConsPlusCell"/>
              <w:widowControl/>
              <w:numPr>
                <w:ilvl w:val="0"/>
                <w:numId w:val="7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61B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муниципального имущества</w:t>
            </w:r>
            <w:r w:rsidR="00470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4717" w:rsidRPr="005F4717" w:rsidRDefault="003804CA" w:rsidP="00FC38B7">
            <w:pPr>
              <w:pStyle w:val="ConsPlusCell"/>
              <w:widowControl/>
              <w:numPr>
                <w:ilvl w:val="0"/>
                <w:numId w:val="7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4CA">
              <w:rPr>
                <w:rFonts w:ascii="Times New Roman" w:hAnsi="Times New Roman" w:cs="Times New Roman"/>
                <w:sz w:val="24"/>
                <w:szCs w:val="24"/>
              </w:rPr>
              <w:t>Оказание имущественной поддержки</w:t>
            </w:r>
            <w:r w:rsidR="00FD2B2E">
              <w:t xml:space="preserve"> </w:t>
            </w:r>
            <w:r w:rsidR="00FD2B2E" w:rsidRPr="00FD2B2E">
              <w:rPr>
                <w:rFonts w:ascii="Times New Roman" w:hAnsi="Times New Roman" w:cs="Times New Roman"/>
                <w:sz w:val="24"/>
                <w:szCs w:val="24"/>
              </w:rPr>
              <w:t>субъектам малого и</w:t>
            </w:r>
            <w:r w:rsidR="00FD2B2E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предпринимательства, </w:t>
            </w:r>
            <w:r w:rsidR="00FD2B2E" w:rsidRPr="00FD2B2E">
              <w:rPr>
                <w:rFonts w:ascii="Times New Roman" w:hAnsi="Times New Roman" w:cs="Times New Roman"/>
                <w:sz w:val="24"/>
                <w:szCs w:val="24"/>
              </w:rPr>
              <w:t>организациям, образующим инфраструктуру поддержки субъектов малого и среднего предпринимательства, а также самозанятым гражданам, не являющимся индивидуальными предпринимателями, местом ведения деятельности которых для целей применения специального налогового режима «Налог на профессиональный дох</w:t>
            </w:r>
            <w:r w:rsidR="00FD2B2E">
              <w:rPr>
                <w:rFonts w:ascii="Times New Roman" w:hAnsi="Times New Roman" w:cs="Times New Roman"/>
                <w:sz w:val="24"/>
                <w:szCs w:val="24"/>
              </w:rPr>
              <w:t>од» является Республика Бурятия.</w:t>
            </w:r>
          </w:p>
        </w:tc>
      </w:tr>
      <w:tr w:rsidR="005F4717" w:rsidRPr="005013A0" w:rsidTr="006B7CBC">
        <w:trPr>
          <w:trHeight w:val="274"/>
        </w:trPr>
        <w:tc>
          <w:tcPr>
            <w:tcW w:w="1712" w:type="pct"/>
            <w:vAlign w:val="center"/>
          </w:tcPr>
          <w:p w:rsidR="005F4717" w:rsidRPr="005013A0" w:rsidRDefault="005F4717" w:rsidP="005F47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A0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288" w:type="pct"/>
            <w:gridSpan w:val="7"/>
            <w:vAlign w:val="center"/>
          </w:tcPr>
          <w:p w:rsidR="005F4717" w:rsidRPr="00971C6B" w:rsidRDefault="005F4717" w:rsidP="00FC38B7">
            <w:pPr>
              <w:pStyle w:val="ConsPlusCell"/>
              <w:numPr>
                <w:ilvl w:val="0"/>
                <w:numId w:val="8"/>
              </w:numPr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C6B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государственного имущества (аренда, приватизация муниципальной собственности), тыс. руб.;</w:t>
            </w:r>
          </w:p>
          <w:p w:rsidR="003804CA" w:rsidRPr="005F4717" w:rsidRDefault="003804CA" w:rsidP="00FC38B7">
            <w:pPr>
              <w:pStyle w:val="ConsPlusCell"/>
              <w:numPr>
                <w:ilvl w:val="0"/>
                <w:numId w:val="8"/>
              </w:numPr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C6B">
              <w:rPr>
                <w:rFonts w:ascii="Times New Roman" w:hAnsi="Times New Roman"/>
                <w:sz w:val="24"/>
                <w:szCs w:val="24"/>
              </w:rPr>
              <w:t xml:space="preserve">Количество объектов и земельных участков муниципального имущества из перечня имущества, передаваемых субъектам МСП </w:t>
            </w:r>
            <w:r w:rsidR="00062541">
              <w:rPr>
                <w:rFonts w:ascii="Times New Roman" w:hAnsi="Times New Roman"/>
                <w:sz w:val="24"/>
                <w:szCs w:val="24"/>
              </w:rPr>
              <w:t>и сам</w:t>
            </w:r>
            <w:r w:rsidR="0094009A" w:rsidRPr="00971C6B">
              <w:rPr>
                <w:rFonts w:ascii="Times New Roman" w:hAnsi="Times New Roman"/>
                <w:sz w:val="24"/>
                <w:szCs w:val="24"/>
              </w:rPr>
              <w:t xml:space="preserve">озанятым гражданам </w:t>
            </w:r>
            <w:r w:rsidRPr="00971C6B">
              <w:rPr>
                <w:rFonts w:ascii="Times New Roman" w:hAnsi="Times New Roman"/>
                <w:sz w:val="24"/>
                <w:szCs w:val="24"/>
              </w:rPr>
              <w:t>в качестве имущественной поддержки</w:t>
            </w:r>
            <w:r w:rsidRPr="00971C6B">
              <w:rPr>
                <w:rFonts w:ascii="Times New Roman" w:hAnsi="Times New Roman" w:cs="Times New Roman"/>
                <w:sz w:val="24"/>
                <w:szCs w:val="24"/>
              </w:rPr>
              <w:t xml:space="preserve"> (ед.).</w:t>
            </w:r>
          </w:p>
        </w:tc>
      </w:tr>
      <w:tr w:rsidR="005F4717" w:rsidRPr="005013A0" w:rsidTr="006B7CBC">
        <w:tc>
          <w:tcPr>
            <w:tcW w:w="1712" w:type="pct"/>
            <w:vAlign w:val="center"/>
          </w:tcPr>
          <w:p w:rsidR="005F4717" w:rsidRPr="005013A0" w:rsidRDefault="005F4717" w:rsidP="005F47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A0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подпрограммы </w:t>
            </w:r>
          </w:p>
        </w:tc>
        <w:tc>
          <w:tcPr>
            <w:tcW w:w="3288" w:type="pct"/>
            <w:gridSpan w:val="7"/>
            <w:vAlign w:val="center"/>
          </w:tcPr>
          <w:p w:rsidR="005F4717" w:rsidRPr="005013A0" w:rsidRDefault="005F4717" w:rsidP="00B86E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013A0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B86E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013A0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</w:p>
        </w:tc>
      </w:tr>
      <w:tr w:rsidR="006B7CBC" w:rsidRPr="00953ADC" w:rsidTr="006B7CBC">
        <w:tblPrEx>
          <w:tblCellMar>
            <w:left w:w="0" w:type="dxa"/>
            <w:right w:w="0" w:type="dxa"/>
          </w:tblCellMar>
          <w:tblLook w:val="01E0"/>
        </w:tblPrEx>
        <w:trPr>
          <w:trHeight w:val="264"/>
        </w:trPr>
        <w:tc>
          <w:tcPr>
            <w:tcW w:w="1712" w:type="pct"/>
            <w:vMerge w:val="restart"/>
            <w:shd w:val="clear" w:color="auto" w:fill="auto"/>
          </w:tcPr>
          <w:p w:rsidR="006B7CBC" w:rsidRPr="007F7A9C" w:rsidRDefault="006B7CBC" w:rsidP="00E56FF4">
            <w:pPr>
              <w:widowControl w:val="0"/>
              <w:autoSpaceDE w:val="0"/>
              <w:autoSpaceDN w:val="0"/>
              <w:spacing w:line="252" w:lineRule="auto"/>
              <w:ind w:left="142" w:right="142"/>
              <w:jc w:val="both"/>
              <w:rPr>
                <w:rFonts w:eastAsia="Arial"/>
              </w:rPr>
            </w:pPr>
            <w:r w:rsidRPr="006B7CBC">
              <w:rPr>
                <w:rFonts w:eastAsia="Arial"/>
              </w:rPr>
              <w:t>Объемы бюджетных ассигнований программы</w:t>
            </w:r>
          </w:p>
        </w:tc>
        <w:tc>
          <w:tcPr>
            <w:tcW w:w="3288" w:type="pct"/>
            <w:gridSpan w:val="7"/>
            <w:shd w:val="clear" w:color="auto" w:fill="auto"/>
          </w:tcPr>
          <w:p w:rsidR="006B7CBC" w:rsidRDefault="006B7CBC">
            <w:pPr>
              <w:jc w:val="right"/>
              <w:rPr>
                <w:color w:val="000000"/>
              </w:rPr>
            </w:pPr>
            <w:r w:rsidRPr="006B7CBC">
              <w:rPr>
                <w:rFonts w:eastAsia="Arial"/>
                <w:color w:val="000000"/>
              </w:rPr>
              <w:t>1839,86 тыс. руб.</w:t>
            </w:r>
          </w:p>
        </w:tc>
      </w:tr>
      <w:tr w:rsidR="006B7CBC" w:rsidRPr="00953ADC" w:rsidTr="006B7CBC">
        <w:tblPrEx>
          <w:tblCellMar>
            <w:left w:w="0" w:type="dxa"/>
            <w:right w:w="0" w:type="dxa"/>
          </w:tblCellMar>
          <w:tblLook w:val="01E0"/>
        </w:tblPrEx>
        <w:trPr>
          <w:trHeight w:val="263"/>
        </w:trPr>
        <w:tc>
          <w:tcPr>
            <w:tcW w:w="1712" w:type="pct"/>
            <w:vMerge/>
            <w:shd w:val="clear" w:color="auto" w:fill="auto"/>
          </w:tcPr>
          <w:p w:rsidR="006B7CBC" w:rsidRPr="007F7A9C" w:rsidRDefault="006B7CBC" w:rsidP="005F471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1251" w:type="pct"/>
            <w:gridSpan w:val="2"/>
            <w:shd w:val="clear" w:color="auto" w:fill="auto"/>
          </w:tcPr>
          <w:p w:rsidR="006B7CBC" w:rsidRDefault="006B7CBC">
            <w:pPr>
              <w:jc w:val="both"/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>Годы</w:t>
            </w:r>
          </w:p>
        </w:tc>
        <w:tc>
          <w:tcPr>
            <w:tcW w:w="463" w:type="pct"/>
            <w:shd w:val="clear" w:color="auto" w:fill="auto"/>
          </w:tcPr>
          <w:p w:rsidR="006B7CBC" w:rsidRDefault="006B7CBC">
            <w:pPr>
              <w:jc w:val="both"/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>Всего</w:t>
            </w:r>
          </w:p>
        </w:tc>
        <w:tc>
          <w:tcPr>
            <w:tcW w:w="347" w:type="pct"/>
            <w:shd w:val="clear" w:color="auto" w:fill="auto"/>
          </w:tcPr>
          <w:p w:rsidR="006B7CBC" w:rsidRDefault="006B7CBC">
            <w:pPr>
              <w:jc w:val="both"/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>ФБ</w:t>
            </w:r>
          </w:p>
        </w:tc>
        <w:tc>
          <w:tcPr>
            <w:tcW w:w="416" w:type="pct"/>
            <w:shd w:val="clear" w:color="auto" w:fill="auto"/>
          </w:tcPr>
          <w:p w:rsidR="006B7CBC" w:rsidRDefault="006B7CBC">
            <w:pPr>
              <w:jc w:val="both"/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>РБ</w:t>
            </w:r>
          </w:p>
        </w:tc>
        <w:tc>
          <w:tcPr>
            <w:tcW w:w="521" w:type="pct"/>
            <w:shd w:val="clear" w:color="auto" w:fill="auto"/>
          </w:tcPr>
          <w:p w:rsidR="006B7CBC" w:rsidRDefault="006B7CBC">
            <w:pPr>
              <w:jc w:val="both"/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>МБ</w:t>
            </w:r>
          </w:p>
        </w:tc>
        <w:tc>
          <w:tcPr>
            <w:tcW w:w="290" w:type="pct"/>
            <w:shd w:val="clear" w:color="auto" w:fill="auto"/>
          </w:tcPr>
          <w:p w:rsidR="006B7CBC" w:rsidRDefault="006B7CBC">
            <w:pPr>
              <w:jc w:val="both"/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>ВИ</w:t>
            </w:r>
          </w:p>
        </w:tc>
      </w:tr>
      <w:tr w:rsidR="006B7CBC" w:rsidRPr="00953ADC" w:rsidTr="006B7CBC">
        <w:tblPrEx>
          <w:tblCellMar>
            <w:left w:w="0" w:type="dxa"/>
            <w:right w:w="0" w:type="dxa"/>
          </w:tblCellMar>
          <w:tblLook w:val="01E0"/>
        </w:tblPrEx>
        <w:trPr>
          <w:trHeight w:val="292"/>
        </w:trPr>
        <w:tc>
          <w:tcPr>
            <w:tcW w:w="1712" w:type="pct"/>
            <w:vMerge/>
            <w:shd w:val="clear" w:color="auto" w:fill="auto"/>
          </w:tcPr>
          <w:p w:rsidR="006B7CBC" w:rsidRPr="007F7A9C" w:rsidRDefault="006B7CBC" w:rsidP="005F471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487" w:type="pct"/>
            <w:vMerge w:val="restart"/>
            <w:shd w:val="clear" w:color="auto" w:fill="auto"/>
            <w:vAlign w:val="bottom"/>
          </w:tcPr>
          <w:p w:rsidR="006B7CBC" w:rsidRDefault="006B7CBC">
            <w:pPr>
              <w:jc w:val="center"/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>2022</w:t>
            </w:r>
          </w:p>
        </w:tc>
        <w:tc>
          <w:tcPr>
            <w:tcW w:w="764" w:type="pct"/>
            <w:shd w:val="clear" w:color="auto" w:fill="auto"/>
          </w:tcPr>
          <w:p w:rsidR="006B7CBC" w:rsidRDefault="006B7CB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план по программе</w:t>
            </w:r>
          </w:p>
        </w:tc>
        <w:tc>
          <w:tcPr>
            <w:tcW w:w="463" w:type="pct"/>
            <w:shd w:val="clear" w:color="auto" w:fill="auto"/>
          </w:tcPr>
          <w:p w:rsidR="006B7CBC" w:rsidRDefault="006B7CBC" w:rsidP="006B7CBC">
            <w:pPr>
              <w:ind w:hanging="15"/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348,86</w:t>
            </w:r>
          </w:p>
        </w:tc>
        <w:tc>
          <w:tcPr>
            <w:tcW w:w="347" w:type="pct"/>
            <w:shd w:val="clear" w:color="auto" w:fill="auto"/>
          </w:tcPr>
          <w:p w:rsidR="006B7CBC" w:rsidRDefault="006B7CBC" w:rsidP="006B7CBC">
            <w:pPr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0</w:t>
            </w:r>
          </w:p>
        </w:tc>
        <w:tc>
          <w:tcPr>
            <w:tcW w:w="416" w:type="pct"/>
            <w:shd w:val="clear" w:color="auto" w:fill="auto"/>
          </w:tcPr>
          <w:p w:rsidR="006B7CBC" w:rsidRDefault="006B7CBC" w:rsidP="006B7CBC">
            <w:pPr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0</w:t>
            </w:r>
          </w:p>
        </w:tc>
        <w:tc>
          <w:tcPr>
            <w:tcW w:w="521" w:type="pct"/>
            <w:shd w:val="clear" w:color="auto" w:fill="auto"/>
          </w:tcPr>
          <w:p w:rsidR="006B7CBC" w:rsidRDefault="006B7CBC" w:rsidP="006B7CBC">
            <w:pPr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348,86</w:t>
            </w:r>
          </w:p>
        </w:tc>
        <w:tc>
          <w:tcPr>
            <w:tcW w:w="290" w:type="pct"/>
            <w:shd w:val="clear" w:color="auto" w:fill="auto"/>
          </w:tcPr>
          <w:p w:rsidR="006B7CBC" w:rsidRDefault="006B7CBC" w:rsidP="006B7CBC">
            <w:pPr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0</w:t>
            </w:r>
          </w:p>
        </w:tc>
      </w:tr>
      <w:tr w:rsidR="006B7CBC" w:rsidRPr="00953ADC" w:rsidTr="006B7CBC">
        <w:tblPrEx>
          <w:tblCellMar>
            <w:left w:w="0" w:type="dxa"/>
            <w:right w:w="0" w:type="dxa"/>
          </w:tblCellMar>
          <w:tblLook w:val="01E0"/>
        </w:tblPrEx>
        <w:trPr>
          <w:trHeight w:val="292"/>
        </w:trPr>
        <w:tc>
          <w:tcPr>
            <w:tcW w:w="1712" w:type="pct"/>
            <w:vMerge/>
            <w:shd w:val="clear" w:color="auto" w:fill="auto"/>
          </w:tcPr>
          <w:p w:rsidR="006B7CBC" w:rsidRPr="007F7A9C" w:rsidRDefault="006B7CBC" w:rsidP="005F471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6B7CBC" w:rsidRPr="007F7A9C" w:rsidRDefault="006B7CBC" w:rsidP="00062541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</w:p>
        </w:tc>
        <w:tc>
          <w:tcPr>
            <w:tcW w:w="764" w:type="pct"/>
            <w:shd w:val="clear" w:color="auto" w:fill="auto"/>
          </w:tcPr>
          <w:p w:rsidR="006B7CBC" w:rsidRPr="007F7A9C" w:rsidRDefault="006B7CBC" w:rsidP="005F4717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утверждено в бюджете</w:t>
            </w:r>
          </w:p>
        </w:tc>
        <w:tc>
          <w:tcPr>
            <w:tcW w:w="463" w:type="pct"/>
            <w:shd w:val="clear" w:color="auto" w:fill="auto"/>
          </w:tcPr>
          <w:p w:rsidR="006B7CBC" w:rsidRPr="007F7A9C" w:rsidRDefault="006B7CBC" w:rsidP="006B7CBC">
            <w:pPr>
              <w:widowControl w:val="0"/>
              <w:autoSpaceDE w:val="0"/>
              <w:autoSpaceDN w:val="0"/>
              <w:ind w:left="57" w:right="57"/>
              <w:rPr>
                <w:rFonts w:eastAsia="Arial"/>
              </w:rPr>
            </w:pPr>
            <w:r>
              <w:rPr>
                <w:rFonts w:eastAsia="Arial"/>
                <w:color w:val="000000"/>
              </w:rPr>
              <w:t>348,86</w:t>
            </w:r>
          </w:p>
        </w:tc>
        <w:tc>
          <w:tcPr>
            <w:tcW w:w="347" w:type="pct"/>
            <w:shd w:val="clear" w:color="auto" w:fill="auto"/>
          </w:tcPr>
          <w:p w:rsidR="006B7CBC" w:rsidRPr="007F7A9C" w:rsidRDefault="006B7CBC" w:rsidP="006B7CBC">
            <w:pPr>
              <w:widowControl w:val="0"/>
              <w:autoSpaceDE w:val="0"/>
              <w:autoSpaceDN w:val="0"/>
              <w:ind w:left="57" w:right="57"/>
              <w:rPr>
                <w:rFonts w:eastAsia="Arial"/>
              </w:rPr>
            </w:pPr>
            <w:r>
              <w:rPr>
                <w:rFonts w:eastAsia="Arial"/>
                <w:color w:val="000000"/>
              </w:rPr>
              <w:t>0</w:t>
            </w:r>
          </w:p>
        </w:tc>
        <w:tc>
          <w:tcPr>
            <w:tcW w:w="416" w:type="pct"/>
            <w:shd w:val="clear" w:color="auto" w:fill="auto"/>
          </w:tcPr>
          <w:p w:rsidR="006B7CBC" w:rsidRPr="007F7A9C" w:rsidRDefault="006B7CBC" w:rsidP="006B7CBC">
            <w:pPr>
              <w:widowControl w:val="0"/>
              <w:autoSpaceDE w:val="0"/>
              <w:autoSpaceDN w:val="0"/>
              <w:ind w:left="57" w:right="57"/>
              <w:rPr>
                <w:rFonts w:eastAsia="Arial"/>
              </w:rPr>
            </w:pPr>
            <w:r>
              <w:rPr>
                <w:rFonts w:eastAsia="Arial"/>
                <w:color w:val="000000"/>
              </w:rPr>
              <w:t>0</w:t>
            </w:r>
          </w:p>
        </w:tc>
        <w:tc>
          <w:tcPr>
            <w:tcW w:w="521" w:type="pct"/>
            <w:shd w:val="clear" w:color="auto" w:fill="auto"/>
          </w:tcPr>
          <w:p w:rsidR="006B7CBC" w:rsidRDefault="006B7CBC" w:rsidP="006B7CBC">
            <w:r>
              <w:rPr>
                <w:rFonts w:eastAsia="Arial"/>
                <w:color w:val="000000"/>
              </w:rPr>
              <w:t xml:space="preserve"> 348,86</w:t>
            </w:r>
          </w:p>
        </w:tc>
        <w:tc>
          <w:tcPr>
            <w:tcW w:w="290" w:type="pct"/>
            <w:shd w:val="clear" w:color="auto" w:fill="auto"/>
          </w:tcPr>
          <w:p w:rsidR="006B7CBC" w:rsidRPr="007F7A9C" w:rsidRDefault="006B7CBC" w:rsidP="006B7CBC">
            <w:pPr>
              <w:widowControl w:val="0"/>
              <w:autoSpaceDE w:val="0"/>
              <w:autoSpaceDN w:val="0"/>
              <w:ind w:left="57" w:right="57"/>
              <w:rPr>
                <w:rFonts w:eastAsia="Arial"/>
              </w:rPr>
            </w:pPr>
            <w:r>
              <w:rPr>
                <w:rFonts w:eastAsia="Arial"/>
                <w:color w:val="000000"/>
              </w:rPr>
              <w:t>0</w:t>
            </w:r>
          </w:p>
        </w:tc>
      </w:tr>
      <w:tr w:rsidR="006B7CBC" w:rsidRPr="00953ADC" w:rsidTr="006B7CBC">
        <w:tblPrEx>
          <w:tblCellMar>
            <w:left w:w="0" w:type="dxa"/>
            <w:right w:w="0" w:type="dxa"/>
          </w:tblCellMar>
          <w:tblLook w:val="01E0"/>
        </w:tblPrEx>
        <w:trPr>
          <w:trHeight w:val="395"/>
        </w:trPr>
        <w:tc>
          <w:tcPr>
            <w:tcW w:w="1712" w:type="pct"/>
            <w:vMerge/>
            <w:shd w:val="clear" w:color="auto" w:fill="auto"/>
          </w:tcPr>
          <w:p w:rsidR="006B7CBC" w:rsidRPr="007F7A9C" w:rsidRDefault="006B7CBC" w:rsidP="005F471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487" w:type="pct"/>
            <w:vMerge w:val="restart"/>
            <w:shd w:val="clear" w:color="auto" w:fill="auto"/>
            <w:vAlign w:val="bottom"/>
          </w:tcPr>
          <w:p w:rsidR="006B7CBC" w:rsidRDefault="006B7CBC">
            <w:pPr>
              <w:jc w:val="center"/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>2023</w:t>
            </w:r>
          </w:p>
        </w:tc>
        <w:tc>
          <w:tcPr>
            <w:tcW w:w="764" w:type="pct"/>
            <w:shd w:val="clear" w:color="auto" w:fill="auto"/>
          </w:tcPr>
          <w:p w:rsidR="006B7CBC" w:rsidRDefault="006B7CB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план по программе</w:t>
            </w:r>
          </w:p>
        </w:tc>
        <w:tc>
          <w:tcPr>
            <w:tcW w:w="463" w:type="pct"/>
            <w:shd w:val="clear" w:color="auto" w:fill="auto"/>
          </w:tcPr>
          <w:p w:rsidR="006B7CBC" w:rsidRDefault="006B7CBC" w:rsidP="006B7CBC">
            <w:pPr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1431</w:t>
            </w:r>
          </w:p>
        </w:tc>
        <w:tc>
          <w:tcPr>
            <w:tcW w:w="347" w:type="pct"/>
            <w:shd w:val="clear" w:color="auto" w:fill="auto"/>
          </w:tcPr>
          <w:p w:rsidR="006B7CBC" w:rsidRDefault="006B7CBC" w:rsidP="006B7CBC">
            <w:pPr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0</w:t>
            </w:r>
          </w:p>
        </w:tc>
        <w:tc>
          <w:tcPr>
            <w:tcW w:w="416" w:type="pct"/>
            <w:shd w:val="clear" w:color="auto" w:fill="auto"/>
          </w:tcPr>
          <w:p w:rsidR="006B7CBC" w:rsidRDefault="006B7CBC" w:rsidP="006B7CBC">
            <w:pPr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0</w:t>
            </w:r>
          </w:p>
        </w:tc>
        <w:tc>
          <w:tcPr>
            <w:tcW w:w="521" w:type="pct"/>
            <w:shd w:val="clear" w:color="auto" w:fill="auto"/>
          </w:tcPr>
          <w:p w:rsidR="006B7CBC" w:rsidRDefault="006B7CBC" w:rsidP="006B7CBC">
            <w:pPr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1431</w:t>
            </w:r>
          </w:p>
        </w:tc>
        <w:tc>
          <w:tcPr>
            <w:tcW w:w="290" w:type="pct"/>
            <w:shd w:val="clear" w:color="auto" w:fill="auto"/>
          </w:tcPr>
          <w:p w:rsidR="006B7CBC" w:rsidRDefault="006B7CBC" w:rsidP="006B7CBC">
            <w:pPr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0</w:t>
            </w:r>
          </w:p>
        </w:tc>
      </w:tr>
      <w:tr w:rsidR="006B7CBC" w:rsidRPr="00953ADC" w:rsidTr="006B7CBC">
        <w:tblPrEx>
          <w:tblCellMar>
            <w:left w:w="0" w:type="dxa"/>
            <w:right w:w="0" w:type="dxa"/>
          </w:tblCellMar>
          <w:tblLook w:val="01E0"/>
        </w:tblPrEx>
        <w:trPr>
          <w:trHeight w:val="395"/>
        </w:trPr>
        <w:tc>
          <w:tcPr>
            <w:tcW w:w="1712" w:type="pct"/>
            <w:vMerge/>
            <w:shd w:val="clear" w:color="auto" w:fill="auto"/>
          </w:tcPr>
          <w:p w:rsidR="006B7CBC" w:rsidRPr="007F7A9C" w:rsidRDefault="006B7CBC" w:rsidP="005F471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6B7CBC" w:rsidRDefault="006B7CBC" w:rsidP="00062541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</w:p>
        </w:tc>
        <w:tc>
          <w:tcPr>
            <w:tcW w:w="764" w:type="pct"/>
            <w:shd w:val="clear" w:color="auto" w:fill="auto"/>
          </w:tcPr>
          <w:p w:rsidR="006B7CBC" w:rsidRPr="007F7A9C" w:rsidRDefault="006B7CBC" w:rsidP="005F4717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утверждено в бюджете</w:t>
            </w:r>
          </w:p>
        </w:tc>
        <w:tc>
          <w:tcPr>
            <w:tcW w:w="463" w:type="pct"/>
            <w:shd w:val="clear" w:color="auto" w:fill="auto"/>
          </w:tcPr>
          <w:p w:rsidR="006B7CBC" w:rsidRDefault="006B7CBC" w:rsidP="006B7CBC">
            <w:pPr>
              <w:widowControl w:val="0"/>
              <w:autoSpaceDE w:val="0"/>
              <w:autoSpaceDN w:val="0"/>
              <w:ind w:left="57" w:right="57"/>
              <w:rPr>
                <w:rFonts w:eastAsia="Arial"/>
              </w:rPr>
            </w:pPr>
            <w:r>
              <w:rPr>
                <w:rFonts w:eastAsia="Arial"/>
                <w:color w:val="000000"/>
              </w:rPr>
              <w:t>1431</w:t>
            </w:r>
          </w:p>
        </w:tc>
        <w:tc>
          <w:tcPr>
            <w:tcW w:w="347" w:type="pct"/>
            <w:shd w:val="clear" w:color="auto" w:fill="auto"/>
          </w:tcPr>
          <w:p w:rsidR="006B7CBC" w:rsidRDefault="006B7CBC" w:rsidP="006B7CBC">
            <w:pPr>
              <w:widowControl w:val="0"/>
              <w:autoSpaceDE w:val="0"/>
              <w:autoSpaceDN w:val="0"/>
              <w:ind w:left="57" w:right="57"/>
              <w:rPr>
                <w:rFonts w:eastAsia="Arial"/>
              </w:rPr>
            </w:pPr>
            <w:r>
              <w:rPr>
                <w:rFonts w:eastAsia="Arial"/>
                <w:color w:val="000000"/>
              </w:rPr>
              <w:t>0</w:t>
            </w:r>
          </w:p>
        </w:tc>
        <w:tc>
          <w:tcPr>
            <w:tcW w:w="416" w:type="pct"/>
            <w:shd w:val="clear" w:color="auto" w:fill="auto"/>
          </w:tcPr>
          <w:p w:rsidR="006B7CBC" w:rsidRDefault="006B7CBC" w:rsidP="006B7CBC">
            <w:pPr>
              <w:widowControl w:val="0"/>
              <w:autoSpaceDE w:val="0"/>
              <w:autoSpaceDN w:val="0"/>
              <w:ind w:left="57" w:right="57"/>
              <w:rPr>
                <w:rFonts w:eastAsia="Arial"/>
              </w:rPr>
            </w:pPr>
            <w:r>
              <w:rPr>
                <w:rFonts w:eastAsia="Arial"/>
                <w:color w:val="000000"/>
              </w:rPr>
              <w:t>0</w:t>
            </w:r>
          </w:p>
        </w:tc>
        <w:tc>
          <w:tcPr>
            <w:tcW w:w="521" w:type="pct"/>
            <w:shd w:val="clear" w:color="auto" w:fill="auto"/>
          </w:tcPr>
          <w:p w:rsidR="006B7CBC" w:rsidRDefault="006B7CBC" w:rsidP="006B7CBC">
            <w:pPr>
              <w:widowControl w:val="0"/>
              <w:autoSpaceDE w:val="0"/>
              <w:autoSpaceDN w:val="0"/>
              <w:ind w:left="57" w:right="57"/>
              <w:rPr>
                <w:rFonts w:eastAsia="Arial"/>
              </w:rPr>
            </w:pPr>
            <w:r>
              <w:rPr>
                <w:rFonts w:eastAsia="Arial"/>
                <w:color w:val="000000"/>
              </w:rPr>
              <w:t>1431</w:t>
            </w:r>
          </w:p>
        </w:tc>
        <w:tc>
          <w:tcPr>
            <w:tcW w:w="290" w:type="pct"/>
            <w:shd w:val="clear" w:color="auto" w:fill="auto"/>
          </w:tcPr>
          <w:p w:rsidR="006B7CBC" w:rsidRDefault="006B7CBC" w:rsidP="006B7CBC">
            <w:pPr>
              <w:widowControl w:val="0"/>
              <w:autoSpaceDE w:val="0"/>
              <w:autoSpaceDN w:val="0"/>
              <w:ind w:left="57" w:right="57"/>
              <w:rPr>
                <w:rFonts w:eastAsia="Arial"/>
              </w:rPr>
            </w:pPr>
            <w:r>
              <w:rPr>
                <w:rFonts w:eastAsia="Arial"/>
                <w:color w:val="000000"/>
              </w:rPr>
              <w:t>0</w:t>
            </w:r>
          </w:p>
        </w:tc>
      </w:tr>
      <w:tr w:rsidR="006B7CBC" w:rsidRPr="00953ADC" w:rsidTr="006B7CBC">
        <w:tblPrEx>
          <w:tblCellMar>
            <w:left w:w="0" w:type="dxa"/>
            <w:right w:w="0" w:type="dxa"/>
          </w:tblCellMar>
          <w:tblLook w:val="01E0"/>
        </w:tblPrEx>
        <w:trPr>
          <w:trHeight w:val="473"/>
        </w:trPr>
        <w:tc>
          <w:tcPr>
            <w:tcW w:w="1712" w:type="pct"/>
            <w:vMerge/>
            <w:shd w:val="clear" w:color="auto" w:fill="auto"/>
          </w:tcPr>
          <w:p w:rsidR="006B7CBC" w:rsidRPr="007F7A9C" w:rsidRDefault="006B7CBC" w:rsidP="005F471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487" w:type="pct"/>
            <w:vMerge w:val="restart"/>
            <w:shd w:val="clear" w:color="auto" w:fill="auto"/>
            <w:vAlign w:val="bottom"/>
          </w:tcPr>
          <w:p w:rsidR="006B7CBC" w:rsidRDefault="006B7CBC">
            <w:pPr>
              <w:jc w:val="center"/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>2024</w:t>
            </w:r>
          </w:p>
        </w:tc>
        <w:tc>
          <w:tcPr>
            <w:tcW w:w="764" w:type="pct"/>
            <w:shd w:val="clear" w:color="auto" w:fill="auto"/>
          </w:tcPr>
          <w:p w:rsidR="006B7CBC" w:rsidRDefault="006B7CB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план по программе</w:t>
            </w:r>
          </w:p>
        </w:tc>
        <w:tc>
          <w:tcPr>
            <w:tcW w:w="463" w:type="pct"/>
            <w:shd w:val="clear" w:color="auto" w:fill="auto"/>
          </w:tcPr>
          <w:p w:rsidR="006B7CBC" w:rsidRDefault="006B7CBC" w:rsidP="006B7CBC">
            <w:pPr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30</w:t>
            </w:r>
          </w:p>
        </w:tc>
        <w:tc>
          <w:tcPr>
            <w:tcW w:w="347" w:type="pct"/>
            <w:shd w:val="clear" w:color="auto" w:fill="auto"/>
          </w:tcPr>
          <w:p w:rsidR="006B7CBC" w:rsidRDefault="006B7CBC" w:rsidP="006B7CBC">
            <w:pPr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0</w:t>
            </w:r>
          </w:p>
        </w:tc>
        <w:tc>
          <w:tcPr>
            <w:tcW w:w="416" w:type="pct"/>
            <w:shd w:val="clear" w:color="auto" w:fill="auto"/>
          </w:tcPr>
          <w:p w:rsidR="006B7CBC" w:rsidRDefault="006B7CBC" w:rsidP="006B7CBC">
            <w:pPr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0</w:t>
            </w:r>
          </w:p>
        </w:tc>
        <w:tc>
          <w:tcPr>
            <w:tcW w:w="521" w:type="pct"/>
            <w:shd w:val="clear" w:color="auto" w:fill="auto"/>
          </w:tcPr>
          <w:p w:rsidR="006B7CBC" w:rsidRDefault="006B7CBC" w:rsidP="006B7CBC">
            <w:pPr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30</w:t>
            </w:r>
          </w:p>
        </w:tc>
        <w:tc>
          <w:tcPr>
            <w:tcW w:w="290" w:type="pct"/>
            <w:shd w:val="clear" w:color="auto" w:fill="auto"/>
          </w:tcPr>
          <w:p w:rsidR="006B7CBC" w:rsidRDefault="006B7CBC" w:rsidP="006B7CBC">
            <w:pPr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0</w:t>
            </w:r>
          </w:p>
        </w:tc>
      </w:tr>
      <w:tr w:rsidR="006B7CBC" w:rsidRPr="00953ADC" w:rsidTr="006B7CBC">
        <w:tblPrEx>
          <w:tblCellMar>
            <w:left w:w="0" w:type="dxa"/>
            <w:right w:w="0" w:type="dxa"/>
          </w:tblCellMar>
          <w:tblLook w:val="01E0"/>
        </w:tblPrEx>
        <w:trPr>
          <w:trHeight w:val="473"/>
        </w:trPr>
        <w:tc>
          <w:tcPr>
            <w:tcW w:w="1712" w:type="pct"/>
            <w:vMerge/>
            <w:shd w:val="clear" w:color="auto" w:fill="auto"/>
          </w:tcPr>
          <w:p w:rsidR="006B7CBC" w:rsidRPr="007F7A9C" w:rsidRDefault="006B7CBC" w:rsidP="005F471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6B7CBC" w:rsidRDefault="006B7CBC" w:rsidP="00062541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</w:p>
        </w:tc>
        <w:tc>
          <w:tcPr>
            <w:tcW w:w="764" w:type="pct"/>
            <w:shd w:val="clear" w:color="auto" w:fill="auto"/>
          </w:tcPr>
          <w:p w:rsidR="006B7CBC" w:rsidRPr="007F7A9C" w:rsidRDefault="006B7CBC" w:rsidP="00402CB1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утверждено в бюджете</w:t>
            </w:r>
          </w:p>
        </w:tc>
        <w:tc>
          <w:tcPr>
            <w:tcW w:w="463" w:type="pct"/>
            <w:shd w:val="clear" w:color="auto" w:fill="auto"/>
          </w:tcPr>
          <w:p w:rsidR="006B7CBC" w:rsidRDefault="006B7CBC" w:rsidP="006B7CBC">
            <w:pPr>
              <w:widowControl w:val="0"/>
              <w:autoSpaceDE w:val="0"/>
              <w:autoSpaceDN w:val="0"/>
              <w:ind w:left="57" w:right="57"/>
              <w:rPr>
                <w:rFonts w:eastAsia="Arial"/>
              </w:rPr>
            </w:pPr>
            <w:r>
              <w:rPr>
                <w:rFonts w:eastAsia="Arial"/>
                <w:color w:val="000000"/>
              </w:rPr>
              <w:t>30</w:t>
            </w:r>
          </w:p>
        </w:tc>
        <w:tc>
          <w:tcPr>
            <w:tcW w:w="347" w:type="pct"/>
            <w:shd w:val="clear" w:color="auto" w:fill="auto"/>
          </w:tcPr>
          <w:p w:rsidR="006B7CBC" w:rsidRDefault="006B7CBC" w:rsidP="006B7CBC">
            <w:pPr>
              <w:widowControl w:val="0"/>
              <w:autoSpaceDE w:val="0"/>
              <w:autoSpaceDN w:val="0"/>
              <w:ind w:left="57" w:right="57"/>
              <w:rPr>
                <w:rFonts w:eastAsia="Arial"/>
              </w:rPr>
            </w:pPr>
            <w:r>
              <w:rPr>
                <w:rFonts w:eastAsia="Arial"/>
                <w:color w:val="000000"/>
              </w:rPr>
              <w:t>0</w:t>
            </w:r>
          </w:p>
        </w:tc>
        <w:tc>
          <w:tcPr>
            <w:tcW w:w="416" w:type="pct"/>
            <w:shd w:val="clear" w:color="auto" w:fill="auto"/>
          </w:tcPr>
          <w:p w:rsidR="006B7CBC" w:rsidRDefault="006B7CBC" w:rsidP="006B7CBC">
            <w:pPr>
              <w:widowControl w:val="0"/>
              <w:autoSpaceDE w:val="0"/>
              <w:autoSpaceDN w:val="0"/>
              <w:ind w:left="57" w:right="57"/>
              <w:rPr>
                <w:rFonts w:eastAsia="Arial"/>
              </w:rPr>
            </w:pPr>
            <w:r>
              <w:rPr>
                <w:rFonts w:eastAsia="Arial"/>
                <w:color w:val="000000"/>
              </w:rPr>
              <w:t>0</w:t>
            </w:r>
          </w:p>
        </w:tc>
        <w:tc>
          <w:tcPr>
            <w:tcW w:w="521" w:type="pct"/>
            <w:shd w:val="clear" w:color="auto" w:fill="auto"/>
          </w:tcPr>
          <w:p w:rsidR="006B7CBC" w:rsidRDefault="006B7CBC" w:rsidP="006B7CBC">
            <w:pPr>
              <w:widowControl w:val="0"/>
              <w:autoSpaceDE w:val="0"/>
              <w:autoSpaceDN w:val="0"/>
              <w:ind w:left="57" w:right="57"/>
              <w:rPr>
                <w:rFonts w:eastAsia="Arial"/>
              </w:rPr>
            </w:pPr>
            <w:r>
              <w:rPr>
                <w:rFonts w:eastAsia="Arial"/>
                <w:color w:val="000000"/>
              </w:rPr>
              <w:t>30</w:t>
            </w:r>
          </w:p>
        </w:tc>
        <w:tc>
          <w:tcPr>
            <w:tcW w:w="290" w:type="pct"/>
            <w:shd w:val="clear" w:color="auto" w:fill="auto"/>
          </w:tcPr>
          <w:p w:rsidR="006B7CBC" w:rsidRDefault="006B7CBC" w:rsidP="006B7CBC">
            <w:pPr>
              <w:widowControl w:val="0"/>
              <w:autoSpaceDE w:val="0"/>
              <w:autoSpaceDN w:val="0"/>
              <w:ind w:left="57" w:right="57"/>
              <w:rPr>
                <w:rFonts w:eastAsia="Arial"/>
              </w:rPr>
            </w:pPr>
            <w:r>
              <w:rPr>
                <w:rFonts w:eastAsia="Arial"/>
                <w:color w:val="000000"/>
              </w:rPr>
              <w:t>0</w:t>
            </w:r>
          </w:p>
        </w:tc>
      </w:tr>
      <w:tr w:rsidR="006B7CBC" w:rsidRPr="00953ADC" w:rsidTr="006B7CBC">
        <w:tblPrEx>
          <w:tblCellMar>
            <w:left w:w="0" w:type="dxa"/>
            <w:right w:w="0" w:type="dxa"/>
          </w:tblCellMar>
          <w:tblLook w:val="01E0"/>
        </w:tblPrEx>
        <w:trPr>
          <w:trHeight w:val="594"/>
        </w:trPr>
        <w:tc>
          <w:tcPr>
            <w:tcW w:w="1712" w:type="pct"/>
            <w:vMerge/>
            <w:shd w:val="clear" w:color="auto" w:fill="auto"/>
          </w:tcPr>
          <w:p w:rsidR="006B7CBC" w:rsidRPr="007F7A9C" w:rsidRDefault="006B7CBC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487" w:type="pct"/>
            <w:vMerge w:val="restart"/>
            <w:shd w:val="clear" w:color="auto" w:fill="auto"/>
            <w:vAlign w:val="bottom"/>
          </w:tcPr>
          <w:p w:rsidR="006B7CBC" w:rsidRDefault="006B7CBC">
            <w:pPr>
              <w:jc w:val="center"/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>2025</w:t>
            </w:r>
          </w:p>
        </w:tc>
        <w:tc>
          <w:tcPr>
            <w:tcW w:w="764" w:type="pct"/>
            <w:shd w:val="clear" w:color="auto" w:fill="auto"/>
          </w:tcPr>
          <w:p w:rsidR="006B7CBC" w:rsidRDefault="006B7CB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план по программе</w:t>
            </w:r>
          </w:p>
        </w:tc>
        <w:tc>
          <w:tcPr>
            <w:tcW w:w="463" w:type="pct"/>
            <w:shd w:val="clear" w:color="auto" w:fill="auto"/>
          </w:tcPr>
          <w:p w:rsidR="006B7CBC" w:rsidRDefault="006B7CBC" w:rsidP="006B7CBC">
            <w:pPr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 30</w:t>
            </w:r>
          </w:p>
        </w:tc>
        <w:tc>
          <w:tcPr>
            <w:tcW w:w="347" w:type="pct"/>
            <w:shd w:val="clear" w:color="auto" w:fill="auto"/>
          </w:tcPr>
          <w:p w:rsidR="006B7CBC" w:rsidRDefault="006B7CBC" w:rsidP="006B7CBC">
            <w:pPr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0</w:t>
            </w:r>
          </w:p>
        </w:tc>
        <w:tc>
          <w:tcPr>
            <w:tcW w:w="416" w:type="pct"/>
            <w:shd w:val="clear" w:color="auto" w:fill="auto"/>
          </w:tcPr>
          <w:p w:rsidR="006B7CBC" w:rsidRDefault="006B7CBC" w:rsidP="006B7CBC">
            <w:pPr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0</w:t>
            </w:r>
          </w:p>
        </w:tc>
        <w:tc>
          <w:tcPr>
            <w:tcW w:w="521" w:type="pct"/>
            <w:shd w:val="clear" w:color="auto" w:fill="auto"/>
          </w:tcPr>
          <w:p w:rsidR="006B7CBC" w:rsidRDefault="006B7CBC" w:rsidP="006B7CBC">
            <w:pPr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30</w:t>
            </w:r>
          </w:p>
        </w:tc>
        <w:tc>
          <w:tcPr>
            <w:tcW w:w="290" w:type="pct"/>
            <w:shd w:val="clear" w:color="auto" w:fill="auto"/>
          </w:tcPr>
          <w:p w:rsidR="006B7CBC" w:rsidRDefault="006B7CBC" w:rsidP="006B7CBC">
            <w:pPr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0</w:t>
            </w:r>
          </w:p>
        </w:tc>
      </w:tr>
      <w:tr w:rsidR="006B7CBC" w:rsidRPr="00953ADC" w:rsidTr="006B7CBC">
        <w:tblPrEx>
          <w:tblCellMar>
            <w:left w:w="0" w:type="dxa"/>
            <w:right w:w="0" w:type="dxa"/>
          </w:tblCellMar>
          <w:tblLook w:val="01E0"/>
        </w:tblPrEx>
        <w:trPr>
          <w:trHeight w:val="416"/>
        </w:trPr>
        <w:tc>
          <w:tcPr>
            <w:tcW w:w="1712" w:type="pct"/>
            <w:vMerge/>
            <w:shd w:val="clear" w:color="auto" w:fill="auto"/>
          </w:tcPr>
          <w:p w:rsidR="006B7CBC" w:rsidRPr="007F7A9C" w:rsidRDefault="006B7CBC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6B7CBC" w:rsidRDefault="006B7CBC" w:rsidP="00062541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</w:p>
        </w:tc>
        <w:tc>
          <w:tcPr>
            <w:tcW w:w="764" w:type="pct"/>
            <w:shd w:val="clear" w:color="auto" w:fill="auto"/>
          </w:tcPr>
          <w:p w:rsidR="006B7CBC" w:rsidRPr="007F7A9C" w:rsidRDefault="006B7CBC" w:rsidP="00402CB1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утверждено в бюджете</w:t>
            </w:r>
          </w:p>
        </w:tc>
        <w:tc>
          <w:tcPr>
            <w:tcW w:w="463" w:type="pct"/>
            <w:shd w:val="clear" w:color="auto" w:fill="auto"/>
          </w:tcPr>
          <w:p w:rsidR="006B7CBC" w:rsidRDefault="006B7CBC" w:rsidP="006B7CBC">
            <w:pPr>
              <w:widowControl w:val="0"/>
              <w:autoSpaceDE w:val="0"/>
              <w:autoSpaceDN w:val="0"/>
              <w:ind w:left="57" w:right="57"/>
              <w:rPr>
                <w:rFonts w:eastAsia="Arial"/>
              </w:rPr>
            </w:pPr>
            <w:r>
              <w:rPr>
                <w:rFonts w:eastAsia="Arial"/>
                <w:color w:val="000000"/>
              </w:rPr>
              <w:t>30</w:t>
            </w:r>
          </w:p>
        </w:tc>
        <w:tc>
          <w:tcPr>
            <w:tcW w:w="347" w:type="pct"/>
            <w:shd w:val="clear" w:color="auto" w:fill="auto"/>
          </w:tcPr>
          <w:p w:rsidR="006B7CBC" w:rsidRDefault="006B7CBC" w:rsidP="006B7CBC">
            <w:pPr>
              <w:widowControl w:val="0"/>
              <w:autoSpaceDE w:val="0"/>
              <w:autoSpaceDN w:val="0"/>
              <w:ind w:left="57" w:right="57"/>
              <w:rPr>
                <w:rFonts w:eastAsia="Arial"/>
              </w:rPr>
            </w:pPr>
            <w:r>
              <w:rPr>
                <w:rFonts w:eastAsia="Arial"/>
                <w:color w:val="000000"/>
              </w:rPr>
              <w:t>0</w:t>
            </w:r>
          </w:p>
        </w:tc>
        <w:tc>
          <w:tcPr>
            <w:tcW w:w="416" w:type="pct"/>
            <w:shd w:val="clear" w:color="auto" w:fill="auto"/>
          </w:tcPr>
          <w:p w:rsidR="006B7CBC" w:rsidRDefault="006B7CBC" w:rsidP="006B7CBC">
            <w:pPr>
              <w:widowControl w:val="0"/>
              <w:autoSpaceDE w:val="0"/>
              <w:autoSpaceDN w:val="0"/>
              <w:ind w:left="57" w:right="57"/>
              <w:rPr>
                <w:rFonts w:eastAsia="Arial"/>
              </w:rPr>
            </w:pPr>
            <w:r>
              <w:rPr>
                <w:rFonts w:eastAsia="Arial"/>
                <w:color w:val="000000"/>
              </w:rPr>
              <w:t>0</w:t>
            </w:r>
          </w:p>
        </w:tc>
        <w:tc>
          <w:tcPr>
            <w:tcW w:w="521" w:type="pct"/>
            <w:shd w:val="clear" w:color="auto" w:fill="auto"/>
          </w:tcPr>
          <w:p w:rsidR="006B7CBC" w:rsidRDefault="006B7CBC" w:rsidP="006B7CBC">
            <w:pPr>
              <w:widowControl w:val="0"/>
              <w:autoSpaceDE w:val="0"/>
              <w:autoSpaceDN w:val="0"/>
              <w:ind w:left="57" w:right="57"/>
              <w:rPr>
                <w:rFonts w:eastAsia="Arial"/>
              </w:rPr>
            </w:pPr>
            <w:r>
              <w:rPr>
                <w:rFonts w:eastAsia="Arial"/>
                <w:color w:val="000000"/>
              </w:rPr>
              <w:t>30</w:t>
            </w:r>
          </w:p>
        </w:tc>
        <w:tc>
          <w:tcPr>
            <w:tcW w:w="290" w:type="pct"/>
            <w:shd w:val="clear" w:color="auto" w:fill="auto"/>
          </w:tcPr>
          <w:p w:rsidR="006B7CBC" w:rsidRDefault="006B7CBC" w:rsidP="006B7CBC">
            <w:pPr>
              <w:widowControl w:val="0"/>
              <w:autoSpaceDE w:val="0"/>
              <w:autoSpaceDN w:val="0"/>
              <w:ind w:left="57" w:right="57"/>
              <w:rPr>
                <w:rFonts w:eastAsia="Arial"/>
              </w:rPr>
            </w:pPr>
            <w:r>
              <w:rPr>
                <w:rFonts w:eastAsia="Arial"/>
                <w:color w:val="000000"/>
              </w:rPr>
              <w:t>0</w:t>
            </w:r>
          </w:p>
        </w:tc>
      </w:tr>
      <w:tr w:rsidR="006B7CBC" w:rsidRPr="00953ADC" w:rsidTr="006B7CBC">
        <w:tblPrEx>
          <w:tblCellMar>
            <w:left w:w="0" w:type="dxa"/>
            <w:right w:w="0" w:type="dxa"/>
          </w:tblCellMar>
          <w:tblLook w:val="01E0"/>
        </w:tblPrEx>
        <w:trPr>
          <w:trHeight w:val="500"/>
        </w:trPr>
        <w:tc>
          <w:tcPr>
            <w:tcW w:w="1712" w:type="pct"/>
            <w:vMerge/>
            <w:shd w:val="clear" w:color="auto" w:fill="auto"/>
          </w:tcPr>
          <w:p w:rsidR="006B7CBC" w:rsidRPr="007F7A9C" w:rsidRDefault="006B7CBC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1251" w:type="pct"/>
            <w:gridSpan w:val="2"/>
            <w:shd w:val="clear" w:color="auto" w:fill="auto"/>
          </w:tcPr>
          <w:p w:rsidR="006B7CBC" w:rsidRDefault="006B7CB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Итого по плану подпрограммы</w:t>
            </w:r>
          </w:p>
        </w:tc>
        <w:tc>
          <w:tcPr>
            <w:tcW w:w="463" w:type="pct"/>
            <w:shd w:val="clear" w:color="auto" w:fill="auto"/>
          </w:tcPr>
          <w:p w:rsidR="006B7CBC" w:rsidRDefault="006B7CBC" w:rsidP="006B7CBC">
            <w:pPr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1839,86</w:t>
            </w:r>
          </w:p>
        </w:tc>
        <w:tc>
          <w:tcPr>
            <w:tcW w:w="347" w:type="pct"/>
            <w:shd w:val="clear" w:color="auto" w:fill="auto"/>
          </w:tcPr>
          <w:p w:rsidR="006B7CBC" w:rsidRDefault="006B7CBC" w:rsidP="006B7CBC">
            <w:pPr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0</w:t>
            </w:r>
          </w:p>
        </w:tc>
        <w:tc>
          <w:tcPr>
            <w:tcW w:w="416" w:type="pct"/>
            <w:shd w:val="clear" w:color="auto" w:fill="auto"/>
          </w:tcPr>
          <w:p w:rsidR="006B7CBC" w:rsidRDefault="006B7CBC" w:rsidP="006B7CBC">
            <w:pPr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0</w:t>
            </w:r>
          </w:p>
        </w:tc>
        <w:tc>
          <w:tcPr>
            <w:tcW w:w="521" w:type="pct"/>
            <w:shd w:val="clear" w:color="auto" w:fill="auto"/>
          </w:tcPr>
          <w:p w:rsidR="006B7CBC" w:rsidRDefault="006B7CBC" w:rsidP="006B7CBC">
            <w:pPr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1839,86</w:t>
            </w:r>
          </w:p>
        </w:tc>
        <w:tc>
          <w:tcPr>
            <w:tcW w:w="290" w:type="pct"/>
            <w:shd w:val="clear" w:color="auto" w:fill="auto"/>
          </w:tcPr>
          <w:p w:rsidR="006B7CBC" w:rsidRDefault="006B7CBC" w:rsidP="006B7CBC">
            <w:pPr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0</w:t>
            </w:r>
          </w:p>
        </w:tc>
      </w:tr>
      <w:tr w:rsidR="006B7CBC" w:rsidRPr="00953ADC" w:rsidTr="006B7CBC">
        <w:tblPrEx>
          <w:tblCellMar>
            <w:left w:w="0" w:type="dxa"/>
            <w:right w:w="0" w:type="dxa"/>
          </w:tblCellMar>
          <w:tblLook w:val="01E0"/>
        </w:tblPrEx>
        <w:trPr>
          <w:trHeight w:val="364"/>
        </w:trPr>
        <w:tc>
          <w:tcPr>
            <w:tcW w:w="1712" w:type="pct"/>
            <w:shd w:val="clear" w:color="auto" w:fill="auto"/>
          </w:tcPr>
          <w:p w:rsidR="006B7CBC" w:rsidRPr="007F7A9C" w:rsidRDefault="006B7CBC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1251" w:type="pct"/>
            <w:gridSpan w:val="2"/>
            <w:shd w:val="clear" w:color="auto" w:fill="auto"/>
          </w:tcPr>
          <w:p w:rsidR="006B7CBC" w:rsidRDefault="006B7CB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Итого по утвержденному финансированию подпрограммы</w:t>
            </w:r>
          </w:p>
        </w:tc>
        <w:tc>
          <w:tcPr>
            <w:tcW w:w="463" w:type="pct"/>
            <w:shd w:val="clear" w:color="auto" w:fill="auto"/>
          </w:tcPr>
          <w:p w:rsidR="006B7CBC" w:rsidRDefault="006B7CBC" w:rsidP="006B7CBC">
            <w:pPr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1839,86</w:t>
            </w:r>
          </w:p>
        </w:tc>
        <w:tc>
          <w:tcPr>
            <w:tcW w:w="347" w:type="pct"/>
            <w:shd w:val="clear" w:color="auto" w:fill="auto"/>
          </w:tcPr>
          <w:p w:rsidR="006B7CBC" w:rsidRDefault="006B7CBC" w:rsidP="006B7CBC">
            <w:pPr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0</w:t>
            </w:r>
          </w:p>
        </w:tc>
        <w:tc>
          <w:tcPr>
            <w:tcW w:w="416" w:type="pct"/>
            <w:shd w:val="clear" w:color="auto" w:fill="auto"/>
          </w:tcPr>
          <w:p w:rsidR="006B7CBC" w:rsidRDefault="006B7CBC" w:rsidP="006B7CBC">
            <w:pPr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0</w:t>
            </w:r>
          </w:p>
        </w:tc>
        <w:tc>
          <w:tcPr>
            <w:tcW w:w="521" w:type="pct"/>
            <w:shd w:val="clear" w:color="auto" w:fill="auto"/>
          </w:tcPr>
          <w:p w:rsidR="006B7CBC" w:rsidRDefault="006B7CBC" w:rsidP="006B7CBC">
            <w:pPr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1839,86</w:t>
            </w:r>
          </w:p>
        </w:tc>
        <w:tc>
          <w:tcPr>
            <w:tcW w:w="290" w:type="pct"/>
            <w:shd w:val="clear" w:color="auto" w:fill="auto"/>
          </w:tcPr>
          <w:p w:rsidR="006B7CBC" w:rsidRDefault="006B7CBC" w:rsidP="006B7CBC">
            <w:pPr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0</w:t>
            </w:r>
          </w:p>
        </w:tc>
      </w:tr>
    </w:tbl>
    <w:p w:rsidR="00795BAF" w:rsidRDefault="00795BAF" w:rsidP="007F6A9B">
      <w:pPr>
        <w:spacing w:before="120"/>
        <w:jc w:val="center"/>
        <w:rPr>
          <w:b/>
        </w:rPr>
      </w:pPr>
    </w:p>
    <w:p w:rsidR="00443160" w:rsidRDefault="00443160" w:rsidP="00062541">
      <w:pPr>
        <w:ind w:left="928"/>
        <w:jc w:val="center"/>
        <w:rPr>
          <w:b/>
        </w:rPr>
      </w:pPr>
      <w:r w:rsidRPr="005013A0">
        <w:rPr>
          <w:b/>
        </w:rPr>
        <w:t xml:space="preserve">Характеристика </w:t>
      </w:r>
      <w:r>
        <w:rPr>
          <w:b/>
        </w:rPr>
        <w:t xml:space="preserve">текущего состояния, основания проблемы, </w:t>
      </w:r>
    </w:p>
    <w:p w:rsidR="00443160" w:rsidRDefault="00443160" w:rsidP="00443160">
      <w:pPr>
        <w:ind w:left="709"/>
        <w:jc w:val="center"/>
        <w:rPr>
          <w:b/>
        </w:rPr>
      </w:pPr>
      <w:r>
        <w:rPr>
          <w:b/>
        </w:rPr>
        <w:t>анализ основных показателей</w:t>
      </w:r>
    </w:p>
    <w:p w:rsidR="00062541" w:rsidRPr="005013A0" w:rsidRDefault="00062541" w:rsidP="00443160">
      <w:pPr>
        <w:ind w:left="709"/>
        <w:jc w:val="center"/>
        <w:rPr>
          <w:b/>
        </w:rPr>
      </w:pPr>
    </w:p>
    <w:p w:rsidR="00443160" w:rsidRPr="005013A0" w:rsidRDefault="00443160" w:rsidP="00443160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5013A0">
        <w:t>Основными нормативными правовыми актами, регулирующими сферу  управления и распоряжения муниципальным имуществом МО «Северо-Байкальский район» являются:</w:t>
      </w:r>
    </w:p>
    <w:p w:rsidR="00443160" w:rsidRPr="005013A0" w:rsidRDefault="00443160" w:rsidP="00443160">
      <w:pPr>
        <w:pStyle w:val="af4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5013A0">
        <w:rPr>
          <w:color w:val="000000"/>
        </w:rPr>
        <w:t>- Федеральный закон от 06.10.2003 г. № 131-ФЗ «Об общих принципах организации местного самоуправления в Российской Федерации»;</w:t>
      </w:r>
    </w:p>
    <w:p w:rsidR="00443160" w:rsidRPr="005013A0" w:rsidRDefault="00443160" w:rsidP="0044316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5013A0">
        <w:rPr>
          <w:color w:val="000000"/>
        </w:rPr>
        <w:t xml:space="preserve">- </w:t>
      </w:r>
      <w:r w:rsidR="00B86E27">
        <w:rPr>
          <w:color w:val="000000"/>
        </w:rPr>
        <w:t xml:space="preserve">  </w:t>
      </w:r>
      <w:r w:rsidRPr="005013A0">
        <w:rPr>
          <w:rFonts w:eastAsia="Calibri"/>
        </w:rPr>
        <w:t>Федеральный закон от 26.07.2006 N 135-ФЗ «О защите конкуренции»</w:t>
      </w:r>
    </w:p>
    <w:p w:rsidR="00443160" w:rsidRPr="005013A0" w:rsidRDefault="00443160" w:rsidP="0044316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5013A0">
        <w:rPr>
          <w:rFonts w:eastAsia="Calibri"/>
        </w:rPr>
        <w:t>- Федеральный закон от 21.12.2001 N 178-ФЗ «О приватизации государственного и муниципального имущества»</w:t>
      </w:r>
    </w:p>
    <w:p w:rsidR="00443160" w:rsidRPr="005013A0" w:rsidRDefault="00443160" w:rsidP="0044316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5013A0">
        <w:rPr>
          <w:rFonts w:eastAsia="Calibri"/>
        </w:rPr>
        <w:t xml:space="preserve">- Приказ ФАС России от 10.02.2010 N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 </w:t>
      </w:r>
    </w:p>
    <w:p w:rsidR="00443160" w:rsidRDefault="00443160" w:rsidP="0044316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5013A0">
        <w:rPr>
          <w:rFonts w:eastAsia="Calibri"/>
        </w:rPr>
        <w:t xml:space="preserve">- решение сессии Совета депутатов МО «Северо-Байкальский район» </w:t>
      </w:r>
      <w:r w:rsidR="0047061B" w:rsidRPr="0047061B">
        <w:rPr>
          <w:rFonts w:eastAsia="Calibri"/>
        </w:rPr>
        <w:t xml:space="preserve">от 26.12.2019 № 53-VI </w:t>
      </w:r>
      <w:r w:rsidR="0047061B">
        <w:rPr>
          <w:rFonts w:eastAsia="Calibri"/>
        </w:rPr>
        <w:t xml:space="preserve">«Об утверждении </w:t>
      </w:r>
      <w:r w:rsidR="0047061B" w:rsidRPr="0047061B">
        <w:rPr>
          <w:rFonts w:eastAsia="Calibri"/>
        </w:rPr>
        <w:t>Положени</w:t>
      </w:r>
      <w:r w:rsidR="0047061B">
        <w:rPr>
          <w:rFonts w:eastAsia="Calibri"/>
        </w:rPr>
        <w:t>я</w:t>
      </w:r>
      <w:r w:rsidR="0047061B" w:rsidRPr="0047061B">
        <w:rPr>
          <w:rFonts w:eastAsia="Calibri"/>
        </w:rPr>
        <w:t xml:space="preserve"> о порядке управления и распоряжения муниципальным имуществом муниципального образования «Северо-Байкальский район», утвержденным решением Совета депутатов муниципального образования «Северо-Байкальский район»</w:t>
      </w:r>
      <w:r w:rsidRPr="0047061B">
        <w:rPr>
          <w:rFonts w:eastAsia="Calibri"/>
        </w:rPr>
        <w:t>;</w:t>
      </w:r>
    </w:p>
    <w:p w:rsidR="0047061B" w:rsidRPr="0047061B" w:rsidRDefault="0047061B" w:rsidP="0044316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5013A0">
        <w:rPr>
          <w:rFonts w:eastAsia="Calibri"/>
        </w:rPr>
        <w:t>решение сессии Совета депутатов МО «Северо-Байкальский район»</w:t>
      </w:r>
      <w:r w:rsidR="003A7183" w:rsidRPr="003A7183">
        <w:t xml:space="preserve"> </w:t>
      </w:r>
      <w:r w:rsidR="003A7183" w:rsidRPr="0047061B">
        <w:t>от 13.02.2020г. № 67-VI</w:t>
      </w:r>
      <w:r w:rsidRPr="005013A0">
        <w:rPr>
          <w:rFonts w:eastAsia="Calibri"/>
        </w:rPr>
        <w:t xml:space="preserve"> </w:t>
      </w:r>
      <w:r w:rsidR="003A7183">
        <w:rPr>
          <w:rFonts w:eastAsia="Calibri"/>
        </w:rPr>
        <w:t xml:space="preserve">«Об утверждении </w:t>
      </w:r>
      <w:r w:rsidR="003A7183" w:rsidRPr="0047061B">
        <w:t>Порядк</w:t>
      </w:r>
      <w:r w:rsidR="003A7183">
        <w:t>а</w:t>
      </w:r>
      <w:r w:rsidR="003A7183" w:rsidRPr="0047061B">
        <w:t xml:space="preserve"> предоставления в аренду и безвозмездное пользование имущества, находящегося в собственности муниципального образования «Северо-Байкальский район», утвержденным решением Совета депутатов муниципального образов</w:t>
      </w:r>
      <w:r w:rsidR="003A7183">
        <w:t>ания «Северо-Байкальский район»;</w:t>
      </w:r>
    </w:p>
    <w:p w:rsidR="00443160" w:rsidRPr="005013A0" w:rsidRDefault="00443160" w:rsidP="00443160">
      <w:pPr>
        <w:tabs>
          <w:tab w:val="left" w:pos="851"/>
          <w:tab w:val="left" w:pos="8460"/>
        </w:tabs>
        <w:ind w:firstLine="567"/>
        <w:jc w:val="both"/>
      </w:pPr>
      <w:r w:rsidRPr="005013A0">
        <w:rPr>
          <w:rFonts w:eastAsia="Calibri"/>
        </w:rPr>
        <w:t xml:space="preserve">- Постановление главы МО «Северо-Байкальский район» от </w:t>
      </w:r>
      <w:r w:rsidRPr="005013A0">
        <w:t>29.12.2011 г. № 873 «Об утверждении Порядка осуществления контроля за деятельностью муниципальных бюджетных и казенных учреждений муниципального образования «Северо-Байкальский район».</w:t>
      </w:r>
    </w:p>
    <w:p w:rsidR="00443160" w:rsidRPr="005013A0" w:rsidRDefault="00443160" w:rsidP="00443160">
      <w:pPr>
        <w:pStyle w:val="af4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</w:pPr>
      <w:r w:rsidRPr="005013A0">
        <w:t>Последние годы показатели в области управления и распоряжения муниципальным имуществом имеют положительную динамику, что свидетельствует об эффективности принимаемых мер. Тем не менее, это не означает о решении всех проблем, связанных с  обеспечением эффективного управления и распоряжения муниципальной собственностью МО «Северо-Байкальский район».</w:t>
      </w:r>
    </w:p>
    <w:p w:rsidR="00443160" w:rsidRPr="002545BD" w:rsidRDefault="00443160" w:rsidP="00443160">
      <w:pPr>
        <w:pStyle w:val="ae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45BD">
        <w:rPr>
          <w:rFonts w:ascii="Times New Roman" w:eastAsia="Times New Roman" w:hAnsi="Times New Roman"/>
          <w:sz w:val="24"/>
          <w:szCs w:val="24"/>
          <w:lang w:eastAsia="ru-RU"/>
        </w:rPr>
        <w:t>По состоянию на 1 января 20</w:t>
      </w:r>
      <w:r w:rsidR="002545BD" w:rsidRPr="002545BD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2545BD">
        <w:rPr>
          <w:rFonts w:ascii="Times New Roman" w:eastAsia="Times New Roman" w:hAnsi="Times New Roman"/>
          <w:sz w:val="24"/>
          <w:szCs w:val="24"/>
          <w:lang w:eastAsia="ru-RU"/>
        </w:rPr>
        <w:t xml:space="preserve"> г. в Реестре муниципального имущества учтено:</w:t>
      </w:r>
    </w:p>
    <w:p w:rsidR="00443160" w:rsidRPr="002545BD" w:rsidRDefault="00443160" w:rsidP="00443160">
      <w:pPr>
        <w:pStyle w:val="ae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45BD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2545BD" w:rsidRPr="002545BD">
        <w:rPr>
          <w:rFonts w:ascii="Times New Roman" w:eastAsia="Times New Roman" w:hAnsi="Times New Roman"/>
          <w:sz w:val="24"/>
          <w:szCs w:val="24"/>
          <w:lang w:eastAsia="ru-RU"/>
        </w:rPr>
        <w:t>316</w:t>
      </w:r>
      <w:r w:rsidRPr="002545BD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</w:t>
      </w:r>
      <w:r w:rsidR="002545BD" w:rsidRPr="002545BD">
        <w:rPr>
          <w:rFonts w:ascii="Times New Roman" w:eastAsia="Times New Roman" w:hAnsi="Times New Roman"/>
          <w:sz w:val="24"/>
          <w:szCs w:val="24"/>
          <w:lang w:eastAsia="ru-RU"/>
        </w:rPr>
        <w:t>ов недвижимого имущества.</w:t>
      </w:r>
    </w:p>
    <w:p w:rsidR="0047061B" w:rsidRPr="005013A0" w:rsidRDefault="0047061B" w:rsidP="0047061B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5013A0">
        <w:t>В настоящее время приоритетным направлением в области управления и распоряжения муниципальным имуществом является оптимизация состава муниципального имущества МО «Северо-Байкальский район».</w:t>
      </w:r>
    </w:p>
    <w:p w:rsidR="00443160" w:rsidRPr="005013A0" w:rsidRDefault="00443160" w:rsidP="00443160">
      <w:pPr>
        <w:pStyle w:val="ae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3A0">
        <w:rPr>
          <w:rFonts w:ascii="Times New Roman" w:eastAsia="Times New Roman" w:hAnsi="Times New Roman"/>
          <w:sz w:val="24"/>
          <w:szCs w:val="24"/>
          <w:lang w:eastAsia="ru-RU"/>
        </w:rPr>
        <w:t>Для этого необходимы:</w:t>
      </w:r>
    </w:p>
    <w:p w:rsidR="00443160" w:rsidRDefault="00443160" w:rsidP="00443160">
      <w:pPr>
        <w:pStyle w:val="ae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3A0">
        <w:rPr>
          <w:rFonts w:ascii="Times New Roman" w:eastAsia="Times New Roman" w:hAnsi="Times New Roman"/>
          <w:sz w:val="24"/>
          <w:szCs w:val="24"/>
          <w:lang w:eastAsia="ru-RU"/>
        </w:rPr>
        <w:t>- проведение полной инвентаризации объектов недвижимости, находящихся в муниципальной собственности муниципального образов</w:t>
      </w:r>
      <w:r w:rsidR="0047061B">
        <w:rPr>
          <w:rFonts w:ascii="Times New Roman" w:eastAsia="Times New Roman" w:hAnsi="Times New Roman"/>
          <w:sz w:val="24"/>
          <w:szCs w:val="24"/>
          <w:lang w:eastAsia="ru-RU"/>
        </w:rPr>
        <w:t>ания «Северо-Байкальский район»;</w:t>
      </w:r>
    </w:p>
    <w:p w:rsidR="0047061B" w:rsidRPr="005013A0" w:rsidRDefault="0047061B" w:rsidP="00443160">
      <w:pPr>
        <w:pStyle w:val="ae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проведение списания и снятия с учета прекративших свое существование объектов муниципальной собственности;</w:t>
      </w:r>
    </w:p>
    <w:p w:rsidR="00443160" w:rsidRPr="005013A0" w:rsidRDefault="00443160" w:rsidP="00443160">
      <w:pPr>
        <w:pStyle w:val="ae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3A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осуществление постоянного мониторинга использования данного имущества, выявление не учтенных в Реестре муниципального имущества  объектов недвижимости, </w:t>
      </w:r>
      <w:r w:rsidR="0047061B">
        <w:rPr>
          <w:rFonts w:ascii="Times New Roman" w:eastAsia="Times New Roman" w:hAnsi="Times New Roman"/>
          <w:sz w:val="24"/>
          <w:szCs w:val="24"/>
          <w:lang w:eastAsia="ru-RU"/>
        </w:rPr>
        <w:t>формирование земельных участков;</w:t>
      </w:r>
    </w:p>
    <w:p w:rsidR="00443160" w:rsidRPr="005013A0" w:rsidRDefault="00443160" w:rsidP="00443160">
      <w:pPr>
        <w:pStyle w:val="ae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3A0">
        <w:rPr>
          <w:rFonts w:ascii="Times New Roman" w:eastAsia="Times New Roman" w:hAnsi="Times New Roman"/>
          <w:sz w:val="24"/>
          <w:szCs w:val="24"/>
          <w:lang w:eastAsia="ru-RU"/>
        </w:rPr>
        <w:t>- техническая паспортизация и государственная регистрация права собственности муниципального образования «Северо-Байкальский район» на объекты недвижимости с</w:t>
      </w:r>
      <w:r w:rsidR="0047061B">
        <w:rPr>
          <w:rFonts w:ascii="Times New Roman" w:eastAsia="Times New Roman" w:hAnsi="Times New Roman"/>
          <w:sz w:val="24"/>
          <w:szCs w:val="24"/>
          <w:lang w:eastAsia="ru-RU"/>
        </w:rPr>
        <w:t xml:space="preserve"> учетом целевого их назначения;</w:t>
      </w:r>
    </w:p>
    <w:p w:rsidR="00443160" w:rsidRPr="005013A0" w:rsidRDefault="00443160" w:rsidP="00443160">
      <w:pPr>
        <w:pStyle w:val="ae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3A0">
        <w:rPr>
          <w:rFonts w:ascii="Times New Roman" w:eastAsia="Times New Roman" w:hAnsi="Times New Roman"/>
          <w:sz w:val="24"/>
          <w:szCs w:val="24"/>
          <w:lang w:eastAsia="ru-RU"/>
        </w:rPr>
        <w:t>- дальнейшее совершенствование системы показателей оценки эффективности использования муниципального имущества.</w:t>
      </w:r>
    </w:p>
    <w:p w:rsidR="0047061B" w:rsidRDefault="00443160" w:rsidP="00443160">
      <w:pPr>
        <w:pStyle w:val="ae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3A0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повышения эффективности использования муниципальной собственности свободное имущество передается в аренду, что позволяет обеспечивать пополнение бюджета муниципального образования «Северо-Байкальский район». </w:t>
      </w:r>
    </w:p>
    <w:p w:rsidR="004B217C" w:rsidRPr="005013A0" w:rsidRDefault="004B217C" w:rsidP="004B217C">
      <w:pPr>
        <w:pStyle w:val="ae"/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3A0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r w:rsidRPr="0047061B">
        <w:rPr>
          <w:rFonts w:ascii="Times New Roman" w:eastAsia="Times New Roman" w:hAnsi="Times New Roman"/>
          <w:sz w:val="24"/>
          <w:szCs w:val="24"/>
          <w:lang w:eastAsia="ru-RU"/>
        </w:rPr>
        <w:t>Порядком предоставления в аренду и безвозмездное пользование имущества, находящегося в собственности муниципального образования «Северо-Байкальский район», утвержденным решением Совета депутатов муниципального образования «Северо-Байкальский район» от 13.02.2020г. № 67</w:t>
      </w:r>
      <w:r w:rsidRPr="003A7183">
        <w:rPr>
          <w:rFonts w:ascii="Times New Roman" w:eastAsia="Times New Roman" w:hAnsi="Times New Roman"/>
          <w:sz w:val="24"/>
          <w:szCs w:val="24"/>
          <w:lang w:eastAsia="ru-RU"/>
        </w:rPr>
        <w:t xml:space="preserve">-VI базовым показателем для исчисления арендной платы за пользование муниципальным недвижимым имуществом муниципального образования «Северо-Байкальский район» является рыночная стоимость 1 кв.м объекта аренды по результатам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независимой </w:t>
      </w:r>
      <w:r w:rsidRPr="003A7183">
        <w:rPr>
          <w:rFonts w:ascii="Times New Roman" w:eastAsia="Times New Roman" w:hAnsi="Times New Roman"/>
          <w:sz w:val="24"/>
          <w:szCs w:val="24"/>
          <w:lang w:eastAsia="ru-RU"/>
        </w:rPr>
        <w:t xml:space="preserve">рыночной оценки в соответствии с Федеральным законом от 29.07.1998 № 135-ФЗ «Об оценочной деятельности в Российской Федерации», при исчислении арендной платы за пользование движимым имуществом основным показателем в методике расчета является </w:t>
      </w:r>
      <w:r w:rsidRPr="00B23084">
        <w:rPr>
          <w:rFonts w:ascii="Times New Roman" w:hAnsi="Times New Roman"/>
          <w:sz w:val="24"/>
          <w:szCs w:val="24"/>
        </w:rPr>
        <w:t xml:space="preserve">первоначальная стоимость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B23084">
        <w:rPr>
          <w:rFonts w:ascii="Times New Roman" w:hAnsi="Times New Roman"/>
          <w:sz w:val="24"/>
          <w:szCs w:val="24"/>
        </w:rPr>
        <w:t>срок полезного использования движимого имущества в месяцах по сведениям балансодержателя имущества</w:t>
      </w:r>
      <w:r w:rsidRPr="003A718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A09E9" w:rsidRDefault="00DA09E9" w:rsidP="00DA09E9">
      <w:pPr>
        <w:pStyle w:val="ae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о</w:t>
      </w:r>
      <w:r w:rsidRPr="003804CA">
        <w:rPr>
          <w:rFonts w:ascii="Times New Roman" w:hAnsi="Times New Roman"/>
          <w:sz w:val="24"/>
          <w:szCs w:val="24"/>
        </w:rPr>
        <w:t>казани</w:t>
      </w:r>
      <w:r>
        <w:rPr>
          <w:rFonts w:ascii="Times New Roman" w:hAnsi="Times New Roman"/>
          <w:sz w:val="24"/>
          <w:szCs w:val="24"/>
        </w:rPr>
        <w:t>я</w:t>
      </w:r>
      <w:r w:rsidRPr="003804CA">
        <w:rPr>
          <w:rFonts w:ascii="Times New Roman" w:hAnsi="Times New Roman"/>
          <w:sz w:val="24"/>
          <w:szCs w:val="24"/>
        </w:rPr>
        <w:t xml:space="preserve"> имущественной поддержки</w:t>
      </w:r>
      <w:r>
        <w:t xml:space="preserve"> </w:t>
      </w:r>
      <w:r w:rsidRPr="00FD2B2E">
        <w:rPr>
          <w:rFonts w:ascii="Times New Roman" w:hAnsi="Times New Roman"/>
          <w:sz w:val="24"/>
          <w:szCs w:val="24"/>
        </w:rPr>
        <w:t>субъектам малого и</w:t>
      </w:r>
      <w:r>
        <w:rPr>
          <w:rFonts w:ascii="Times New Roman" w:hAnsi="Times New Roman"/>
          <w:sz w:val="24"/>
          <w:szCs w:val="24"/>
        </w:rPr>
        <w:t xml:space="preserve"> среднего предпринимательства, </w:t>
      </w:r>
      <w:r w:rsidRPr="00FD2B2E">
        <w:rPr>
          <w:rFonts w:ascii="Times New Roman" w:hAnsi="Times New Roman"/>
          <w:sz w:val="24"/>
          <w:szCs w:val="24"/>
        </w:rPr>
        <w:t>организациям, образующим инфраструктуру поддержки субъектов малого и среднего предпринимательства, а также самозанятым гражданам, не являющимся индивидуальными предпринимателями, местом ведения деятельности которых для целей применения специального налогового режима «Налог на профессиональный дох</w:t>
      </w:r>
      <w:r>
        <w:rPr>
          <w:rFonts w:ascii="Times New Roman" w:hAnsi="Times New Roman"/>
          <w:sz w:val="24"/>
          <w:szCs w:val="24"/>
        </w:rPr>
        <w:t>од» является Республика Бурятия</w:t>
      </w:r>
      <w:r w:rsidR="00796E2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796E21">
        <w:rPr>
          <w:rFonts w:ascii="Times New Roman" w:hAnsi="Times New Roman"/>
          <w:sz w:val="24"/>
          <w:szCs w:val="24"/>
        </w:rPr>
        <w:t xml:space="preserve">администрацией МО «Северо-Байкальский район» </w:t>
      </w:r>
      <w:r>
        <w:rPr>
          <w:rFonts w:ascii="Times New Roman" w:hAnsi="Times New Roman"/>
          <w:sz w:val="24"/>
          <w:szCs w:val="24"/>
        </w:rPr>
        <w:t xml:space="preserve">утвержден Перечень </w:t>
      </w:r>
      <w:r w:rsidRPr="00DA09E9">
        <w:rPr>
          <w:rFonts w:ascii="Times New Roman" w:hAnsi="Times New Roman"/>
          <w:sz w:val="24"/>
          <w:szCs w:val="24"/>
        </w:rPr>
        <w:t>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  <w:r>
        <w:rPr>
          <w:rFonts w:ascii="Times New Roman" w:hAnsi="Times New Roman"/>
          <w:sz w:val="24"/>
          <w:szCs w:val="24"/>
        </w:rPr>
        <w:t xml:space="preserve">. </w:t>
      </w:r>
      <w:r w:rsidR="00796E21" w:rsidRPr="00796E21">
        <w:rPr>
          <w:rFonts w:ascii="Times New Roman" w:hAnsi="Times New Roman"/>
          <w:sz w:val="24"/>
          <w:szCs w:val="24"/>
        </w:rPr>
        <w:t>Решением Совета депутатов МО «Северо-Байкальский район» от 28.09.2010г. № 262-IV «Об имущественной поддержке субъектов малого и среднего предпринимательства при предоставлении муниципального имущества» установлен льготный порядок внесения арендной платы для арендаторов муниципального имущества, включенного в</w:t>
      </w:r>
      <w:r w:rsidR="00796E21">
        <w:rPr>
          <w:rFonts w:ascii="Times New Roman" w:hAnsi="Times New Roman"/>
          <w:sz w:val="24"/>
          <w:szCs w:val="24"/>
        </w:rPr>
        <w:t xml:space="preserve"> указанный</w:t>
      </w:r>
      <w:r w:rsidR="00796E21" w:rsidRPr="00796E21">
        <w:rPr>
          <w:rFonts w:ascii="Times New Roman" w:hAnsi="Times New Roman"/>
          <w:sz w:val="24"/>
          <w:szCs w:val="24"/>
        </w:rPr>
        <w:t xml:space="preserve"> Перечень</w:t>
      </w:r>
      <w:r w:rsidR="00796E21">
        <w:rPr>
          <w:rFonts w:ascii="Times New Roman" w:hAnsi="Times New Roman"/>
          <w:sz w:val="24"/>
          <w:szCs w:val="24"/>
        </w:rPr>
        <w:t>.</w:t>
      </w:r>
    </w:p>
    <w:p w:rsidR="00443160" w:rsidRPr="005013A0" w:rsidRDefault="00443160" w:rsidP="00DA09E9">
      <w:pPr>
        <w:pStyle w:val="ae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3A0">
        <w:rPr>
          <w:rFonts w:ascii="Times New Roman" w:eastAsia="Times New Roman" w:hAnsi="Times New Roman"/>
          <w:sz w:val="24"/>
          <w:szCs w:val="24"/>
          <w:lang w:eastAsia="ru-RU"/>
        </w:rPr>
        <w:t xml:space="preserve">Доходы от аренды муниципального имущества, переданного в оперативное управление </w:t>
      </w:r>
      <w:r w:rsidR="00C7392F">
        <w:rPr>
          <w:rFonts w:ascii="Times New Roman" w:eastAsia="Times New Roman" w:hAnsi="Times New Roman"/>
          <w:sz w:val="24"/>
          <w:szCs w:val="24"/>
          <w:lang w:eastAsia="ru-RU"/>
        </w:rPr>
        <w:t>муниципальных</w:t>
      </w:r>
      <w:r w:rsidRPr="005013A0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учреждений, остаются в распоряжении данных учреждений.</w:t>
      </w:r>
    </w:p>
    <w:p w:rsidR="00443160" w:rsidRDefault="00443160" w:rsidP="00F95251">
      <w:pPr>
        <w:pStyle w:val="ae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3A0">
        <w:rPr>
          <w:rFonts w:ascii="Times New Roman" w:eastAsia="Times New Roman" w:hAnsi="Times New Roman"/>
          <w:sz w:val="24"/>
          <w:szCs w:val="24"/>
          <w:lang w:eastAsia="ru-RU"/>
        </w:rPr>
        <w:t>Денежные средства от аренды муниципального имущества, составляющего казну муниципального образования «Северо-Байкальский район», полностью поступа</w:t>
      </w:r>
      <w:r w:rsidR="00C7392F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5013A0">
        <w:rPr>
          <w:rFonts w:ascii="Times New Roman" w:eastAsia="Times New Roman" w:hAnsi="Times New Roman"/>
          <w:sz w:val="24"/>
          <w:szCs w:val="24"/>
          <w:lang w:eastAsia="ru-RU"/>
        </w:rPr>
        <w:t>т в муниципальный бюджет (неналоговые доходы),  поэтому обязанность по оценке объектов, передаваемых в аренду, ложится на собственника имущества.</w:t>
      </w:r>
    </w:p>
    <w:p w:rsidR="00F95251" w:rsidRPr="00F95251" w:rsidRDefault="00F95251" w:rsidP="00F95251">
      <w:pPr>
        <w:widowControl w:val="0"/>
        <w:autoSpaceDE w:val="0"/>
        <w:autoSpaceDN w:val="0"/>
        <w:ind w:right="57" w:firstLine="567"/>
        <w:jc w:val="both"/>
        <w:rPr>
          <w:rFonts w:eastAsia="Arial"/>
        </w:rPr>
      </w:pPr>
      <w:r>
        <w:t>Проблемами п</w:t>
      </w:r>
      <w:r w:rsidRPr="00F95251">
        <w:t>овышени</w:t>
      </w:r>
      <w:r>
        <w:t>я</w:t>
      </w:r>
      <w:r w:rsidRPr="00F95251">
        <w:t xml:space="preserve"> эффективности использования муниципального имущества</w:t>
      </w:r>
      <w:r>
        <w:t xml:space="preserve"> являются: н</w:t>
      </w:r>
      <w:r>
        <w:rPr>
          <w:rFonts w:eastAsia="Arial"/>
        </w:rPr>
        <w:t>едостаточно эффективное использование имущества; у</w:t>
      </w:r>
      <w:r w:rsidRPr="006D1320">
        <w:t>величение количества объектов в перечне муниципального имущества, передаваемого субъектам МСП и самозанятым гражданам в качестве имущественной поддержки</w:t>
      </w:r>
      <w:r>
        <w:t>.</w:t>
      </w:r>
    </w:p>
    <w:p w:rsidR="005F4717" w:rsidRPr="00443160" w:rsidRDefault="00443160" w:rsidP="00F95251">
      <w:pPr>
        <w:pStyle w:val="ae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45BD">
        <w:rPr>
          <w:rFonts w:ascii="Times New Roman" w:eastAsia="Times New Roman" w:hAnsi="Times New Roman"/>
          <w:sz w:val="24"/>
          <w:szCs w:val="24"/>
          <w:lang w:eastAsia="ru-RU"/>
        </w:rPr>
        <w:t>В целом, в отношении муниципального имущества по состоянию на 1 января 20</w:t>
      </w:r>
      <w:r w:rsidR="002545BD" w:rsidRPr="002545BD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2545B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действуют </w:t>
      </w:r>
      <w:r w:rsidR="00442A37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2545BD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договоров </w:t>
      </w:r>
      <w:r w:rsidRPr="00442A37">
        <w:rPr>
          <w:rFonts w:ascii="Times New Roman" w:eastAsia="Times New Roman" w:hAnsi="Times New Roman"/>
          <w:sz w:val="24"/>
          <w:szCs w:val="24"/>
          <w:lang w:eastAsia="ru-RU"/>
        </w:rPr>
        <w:t xml:space="preserve">аренды  и </w:t>
      </w:r>
      <w:r w:rsidR="00442A37" w:rsidRPr="00442A37">
        <w:rPr>
          <w:rFonts w:ascii="Times New Roman" w:eastAsia="Times New Roman" w:hAnsi="Times New Roman"/>
          <w:sz w:val="24"/>
          <w:szCs w:val="24"/>
          <w:lang w:eastAsia="ru-RU"/>
        </w:rPr>
        <w:t xml:space="preserve">4 </w:t>
      </w:r>
      <w:r w:rsidRPr="00442A37">
        <w:rPr>
          <w:rFonts w:ascii="Times New Roman" w:eastAsia="Times New Roman" w:hAnsi="Times New Roman"/>
          <w:sz w:val="24"/>
          <w:szCs w:val="24"/>
          <w:lang w:eastAsia="ru-RU"/>
        </w:rPr>
        <w:t>догово</w:t>
      </w:r>
      <w:r w:rsidR="00442A37" w:rsidRPr="00442A37">
        <w:rPr>
          <w:rFonts w:ascii="Times New Roman" w:eastAsia="Times New Roman" w:hAnsi="Times New Roman"/>
          <w:sz w:val="24"/>
          <w:szCs w:val="24"/>
          <w:lang w:eastAsia="ru-RU"/>
        </w:rPr>
        <w:t>ра</w:t>
      </w:r>
      <w:r w:rsidRPr="00442A37">
        <w:rPr>
          <w:rFonts w:ascii="Times New Roman" w:eastAsia="Times New Roman" w:hAnsi="Times New Roman"/>
          <w:sz w:val="24"/>
          <w:szCs w:val="24"/>
          <w:lang w:eastAsia="ru-RU"/>
        </w:rPr>
        <w:t xml:space="preserve"> безвозмездного пользования.</w:t>
      </w:r>
    </w:p>
    <w:p w:rsidR="00062541" w:rsidRDefault="00062541" w:rsidP="00062541">
      <w:pPr>
        <w:pStyle w:val="aa"/>
        <w:ind w:left="92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43160" w:rsidRPr="00443160" w:rsidRDefault="00443160" w:rsidP="00062541">
      <w:pPr>
        <w:pStyle w:val="aa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43160">
        <w:rPr>
          <w:rFonts w:ascii="Times New Roman" w:hAnsi="Times New Roman"/>
          <w:b/>
          <w:sz w:val="24"/>
          <w:szCs w:val="24"/>
        </w:rPr>
        <w:lastRenderedPageBreak/>
        <w:t>Основные цели и задачи</w:t>
      </w:r>
    </w:p>
    <w:p w:rsidR="00443160" w:rsidRPr="005013A0" w:rsidRDefault="00443160" w:rsidP="00A0364D">
      <w:pPr>
        <w:spacing w:line="240" w:lineRule="atLeast"/>
        <w:jc w:val="both"/>
      </w:pPr>
      <w:r>
        <w:tab/>
      </w:r>
      <w:r w:rsidR="008353B3" w:rsidRPr="00AE05E2">
        <w:t xml:space="preserve">Основной целью подпрограммы является </w:t>
      </w:r>
      <w:r w:rsidR="008353B3">
        <w:t>ф</w:t>
      </w:r>
      <w:r w:rsidRPr="005013A0">
        <w:t>ормирование эффективной системы управления имуществом</w:t>
      </w:r>
      <w:r w:rsidRPr="005013A0">
        <w:rPr>
          <w:color w:val="000000"/>
        </w:rPr>
        <w:t xml:space="preserve">. </w:t>
      </w:r>
    </w:p>
    <w:p w:rsidR="00443160" w:rsidRDefault="00443160" w:rsidP="00A0364D">
      <w:pPr>
        <w:tabs>
          <w:tab w:val="left" w:pos="284"/>
        </w:tabs>
        <w:spacing w:line="240" w:lineRule="atLeast"/>
        <w:ind w:firstLine="720"/>
        <w:jc w:val="both"/>
      </w:pPr>
      <w:r w:rsidRPr="005013A0">
        <w:t>Для достижения поставленной цели будут решаться следующие задачи:</w:t>
      </w:r>
    </w:p>
    <w:p w:rsidR="00443160" w:rsidRPr="00FD2B2E" w:rsidRDefault="00A0364D" w:rsidP="00FC38B7">
      <w:pPr>
        <w:pStyle w:val="aa"/>
        <w:numPr>
          <w:ilvl w:val="0"/>
          <w:numId w:val="9"/>
        </w:numPr>
        <w:tabs>
          <w:tab w:val="left" w:pos="284"/>
        </w:tabs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43160" w:rsidRPr="00A0364D">
        <w:rPr>
          <w:rFonts w:ascii="Times New Roman" w:hAnsi="Times New Roman"/>
          <w:sz w:val="24"/>
          <w:szCs w:val="24"/>
        </w:rPr>
        <w:t>Повышение эффективности использ</w:t>
      </w:r>
      <w:r w:rsidR="00A7721B">
        <w:rPr>
          <w:rFonts w:ascii="Times New Roman" w:hAnsi="Times New Roman"/>
          <w:sz w:val="24"/>
          <w:szCs w:val="24"/>
        </w:rPr>
        <w:t>ования муниципального имущества</w:t>
      </w:r>
      <w:r w:rsidRPr="00A0364D">
        <w:rPr>
          <w:rFonts w:ascii="Times New Roman" w:hAnsi="Times New Roman"/>
          <w:sz w:val="24"/>
          <w:szCs w:val="24"/>
        </w:rPr>
        <w:t>;</w:t>
      </w:r>
    </w:p>
    <w:p w:rsidR="003804CA" w:rsidRDefault="003804CA" w:rsidP="00FC38B7">
      <w:pPr>
        <w:pStyle w:val="aa"/>
        <w:numPr>
          <w:ilvl w:val="0"/>
          <w:numId w:val="9"/>
        </w:numPr>
        <w:tabs>
          <w:tab w:val="left" w:pos="284"/>
        </w:tabs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D2B2E" w:rsidRPr="003804CA">
        <w:rPr>
          <w:rFonts w:ascii="Times New Roman" w:hAnsi="Times New Roman"/>
          <w:sz w:val="24"/>
          <w:szCs w:val="24"/>
        </w:rPr>
        <w:t>Оказание имущественной поддержки</w:t>
      </w:r>
      <w:r w:rsidR="00FD2B2E">
        <w:t xml:space="preserve"> </w:t>
      </w:r>
      <w:r w:rsidR="00FD2B2E" w:rsidRPr="00FD2B2E">
        <w:rPr>
          <w:rFonts w:ascii="Times New Roman" w:hAnsi="Times New Roman"/>
          <w:sz w:val="24"/>
          <w:szCs w:val="24"/>
        </w:rPr>
        <w:t>субъектам малого и</w:t>
      </w:r>
      <w:r w:rsidR="00FD2B2E">
        <w:rPr>
          <w:rFonts w:ascii="Times New Roman" w:hAnsi="Times New Roman"/>
          <w:sz w:val="24"/>
          <w:szCs w:val="24"/>
        </w:rPr>
        <w:t xml:space="preserve"> среднего предпринимательства, </w:t>
      </w:r>
      <w:r w:rsidR="00FD2B2E" w:rsidRPr="00FD2B2E">
        <w:rPr>
          <w:rFonts w:ascii="Times New Roman" w:hAnsi="Times New Roman"/>
          <w:sz w:val="24"/>
          <w:szCs w:val="24"/>
        </w:rPr>
        <w:t>организациям, образующим инфраструктуру поддержки субъектов малого и среднего предпринимательства, а также самозанятым гражданам, не являющимся индивидуальными предпринимателями, местом ведения деятельности которых для целей применения специального налогового режима «Налог на профессиональный дох</w:t>
      </w:r>
      <w:r w:rsidR="00FD2B2E">
        <w:rPr>
          <w:rFonts w:ascii="Times New Roman" w:hAnsi="Times New Roman"/>
          <w:sz w:val="24"/>
          <w:szCs w:val="24"/>
        </w:rPr>
        <w:t>од» является Республика Бурятия,</w:t>
      </w:r>
      <w:r w:rsidRPr="003804CA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 «Северо-Байкальский район»</w:t>
      </w:r>
      <w:r>
        <w:rPr>
          <w:rFonts w:ascii="Times New Roman" w:hAnsi="Times New Roman"/>
          <w:sz w:val="24"/>
          <w:szCs w:val="24"/>
        </w:rPr>
        <w:t>.</w:t>
      </w:r>
    </w:p>
    <w:p w:rsidR="00D1256B" w:rsidRDefault="00D1256B" w:rsidP="00062541">
      <w:pPr>
        <w:ind w:left="1080"/>
        <w:jc w:val="right"/>
        <w:rPr>
          <w:color w:val="000000"/>
          <w:sz w:val="20"/>
          <w:szCs w:val="20"/>
        </w:rPr>
      </w:pPr>
    </w:p>
    <w:p w:rsidR="00D1256B" w:rsidRDefault="00667FD5" w:rsidP="00667FD5">
      <w:pPr>
        <w:ind w:left="1080"/>
        <w:rPr>
          <w:b/>
          <w:color w:val="000000"/>
        </w:rPr>
      </w:pPr>
      <w:r>
        <w:rPr>
          <w:b/>
          <w:color w:val="000000"/>
        </w:rPr>
        <w:t xml:space="preserve">  </w:t>
      </w:r>
      <w:r w:rsidR="00D1256B" w:rsidRPr="00D1256B">
        <w:rPr>
          <w:b/>
          <w:color w:val="000000"/>
        </w:rPr>
        <w:t>Ожидаемые результаты реализации муниципальной подпрограммы</w:t>
      </w:r>
    </w:p>
    <w:p w:rsidR="00D1256B" w:rsidRPr="00D1256B" w:rsidRDefault="00D1256B" w:rsidP="00D1256B">
      <w:pPr>
        <w:ind w:left="1080"/>
        <w:jc w:val="center"/>
        <w:rPr>
          <w:b/>
          <w:color w:val="000000"/>
        </w:rPr>
      </w:pPr>
    </w:p>
    <w:p w:rsidR="00D1256B" w:rsidRDefault="00D442BA" w:rsidP="00D1256B">
      <w:pPr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D1256B" w:rsidRPr="00D1256B">
        <w:rPr>
          <w:color w:val="000000"/>
        </w:rPr>
        <w:t>Ожидаемые результаты реализации по</w:t>
      </w:r>
      <w:r w:rsidR="00D1256B">
        <w:rPr>
          <w:color w:val="000000"/>
        </w:rPr>
        <w:t xml:space="preserve">дпрограммы отражены в таблице 1 </w:t>
      </w:r>
      <w:r w:rsidR="00D1256B" w:rsidRPr="00D1256B">
        <w:rPr>
          <w:color w:val="000000"/>
        </w:rPr>
        <w:t xml:space="preserve">приложения </w:t>
      </w:r>
      <w:r>
        <w:rPr>
          <w:color w:val="000000"/>
        </w:rPr>
        <w:t xml:space="preserve">№ </w:t>
      </w:r>
      <w:r w:rsidR="008C26EC">
        <w:rPr>
          <w:color w:val="000000"/>
        </w:rPr>
        <w:t>3</w:t>
      </w:r>
      <w:r w:rsidR="00D1256B">
        <w:rPr>
          <w:color w:val="000000"/>
        </w:rPr>
        <w:t>.</w:t>
      </w:r>
    </w:p>
    <w:p w:rsidR="00D1256B" w:rsidRPr="00D1256B" w:rsidRDefault="00D1256B" w:rsidP="00D1256B">
      <w:pPr>
        <w:jc w:val="both"/>
        <w:rPr>
          <w:color w:val="000000"/>
        </w:rPr>
      </w:pPr>
    </w:p>
    <w:p w:rsidR="00D1256B" w:rsidRDefault="00D1256B" w:rsidP="00D1256B">
      <w:pPr>
        <w:ind w:left="1080"/>
        <w:jc w:val="center"/>
        <w:rPr>
          <w:b/>
          <w:bCs/>
          <w:color w:val="000000"/>
        </w:rPr>
      </w:pPr>
      <w:r w:rsidRPr="00D1256B">
        <w:rPr>
          <w:b/>
          <w:color w:val="000000"/>
        </w:rPr>
        <w:t>Целевые показатели муниципальной подпрограммы «</w:t>
      </w:r>
      <w:r w:rsidRPr="00D1256B">
        <w:rPr>
          <w:b/>
          <w:bCs/>
          <w:color w:val="000000"/>
        </w:rPr>
        <w:t>Имущественные отношения»</w:t>
      </w:r>
    </w:p>
    <w:p w:rsidR="00D442BA" w:rsidRPr="00D1256B" w:rsidRDefault="00D442BA" w:rsidP="00D1256B">
      <w:pPr>
        <w:ind w:left="1080"/>
        <w:jc w:val="center"/>
        <w:rPr>
          <w:b/>
          <w:bCs/>
          <w:color w:val="000000"/>
        </w:rPr>
      </w:pPr>
    </w:p>
    <w:p w:rsidR="00D1256B" w:rsidRPr="00D1256B" w:rsidRDefault="008C26EC" w:rsidP="00D1256B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</w:t>
      </w:r>
      <w:r w:rsidR="00D1256B" w:rsidRPr="00D1256B">
        <w:rPr>
          <w:bCs/>
          <w:color w:val="000000"/>
        </w:rPr>
        <w:t xml:space="preserve">Целевые индикаторы муниципальной подпрограммы отражены в таблице 2 </w:t>
      </w:r>
      <w:r>
        <w:rPr>
          <w:bCs/>
          <w:color w:val="000000"/>
        </w:rPr>
        <w:t>п</w:t>
      </w:r>
      <w:r w:rsidR="00D1256B" w:rsidRPr="00D1256B">
        <w:rPr>
          <w:bCs/>
          <w:color w:val="000000"/>
        </w:rPr>
        <w:t>риложени</w:t>
      </w:r>
      <w:r w:rsidR="00D1256B">
        <w:rPr>
          <w:bCs/>
          <w:color w:val="000000"/>
        </w:rPr>
        <w:t>я</w:t>
      </w:r>
      <w:r w:rsidR="00D1256B" w:rsidRPr="00D1256B">
        <w:rPr>
          <w:bCs/>
          <w:color w:val="000000"/>
        </w:rPr>
        <w:t xml:space="preserve"> </w:t>
      </w:r>
      <w:r w:rsidR="00D442BA">
        <w:rPr>
          <w:bCs/>
          <w:color w:val="000000"/>
        </w:rPr>
        <w:t xml:space="preserve">№ </w:t>
      </w:r>
      <w:r w:rsidR="00D1256B" w:rsidRPr="00D1256B">
        <w:rPr>
          <w:bCs/>
          <w:color w:val="000000"/>
        </w:rPr>
        <w:t>3</w:t>
      </w:r>
      <w:r w:rsidR="00D442BA">
        <w:rPr>
          <w:bCs/>
          <w:color w:val="000000"/>
        </w:rPr>
        <w:t>.</w:t>
      </w:r>
    </w:p>
    <w:p w:rsidR="00F43B47" w:rsidRDefault="00D442BA" w:rsidP="00F43B47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 w:rsidR="00F43B47" w:rsidRPr="00F43B47">
        <w:rPr>
          <w:color w:val="000000"/>
        </w:rPr>
        <w:t>Информация о порядке расчета значений целевых индикаторов муниципальной подпрограммы</w:t>
      </w:r>
      <w:r w:rsidR="008C26EC">
        <w:rPr>
          <w:color w:val="000000"/>
        </w:rPr>
        <w:t xml:space="preserve"> отражена в таблице 3 п</w:t>
      </w:r>
      <w:r w:rsidR="00F43B47">
        <w:rPr>
          <w:color w:val="000000"/>
        </w:rPr>
        <w:t>риложения</w:t>
      </w:r>
      <w:r>
        <w:rPr>
          <w:color w:val="000000"/>
        </w:rPr>
        <w:t xml:space="preserve"> №</w:t>
      </w:r>
      <w:r w:rsidR="00F43B47">
        <w:rPr>
          <w:color w:val="000000"/>
        </w:rPr>
        <w:t xml:space="preserve"> 3.</w:t>
      </w:r>
    </w:p>
    <w:p w:rsidR="00F43B47" w:rsidRPr="00F43B47" w:rsidRDefault="00F43B47" w:rsidP="00F43B47">
      <w:pPr>
        <w:jc w:val="both"/>
        <w:rPr>
          <w:color w:val="000000"/>
        </w:rPr>
      </w:pPr>
    </w:p>
    <w:p w:rsidR="00F43B47" w:rsidRPr="00F43B47" w:rsidRDefault="00F43B47" w:rsidP="00F43B47">
      <w:pPr>
        <w:ind w:left="1080"/>
        <w:jc w:val="center"/>
        <w:rPr>
          <w:color w:val="000000"/>
        </w:rPr>
      </w:pPr>
      <w:r w:rsidRPr="00F43B47">
        <w:rPr>
          <w:b/>
          <w:color w:val="000000"/>
        </w:rPr>
        <w:t>Сроки реализации</w:t>
      </w:r>
    </w:p>
    <w:p w:rsidR="00F43B47" w:rsidRPr="00F43B47" w:rsidRDefault="00F43B47" w:rsidP="00F43B47">
      <w:pPr>
        <w:ind w:left="1080"/>
        <w:jc w:val="center"/>
        <w:rPr>
          <w:b/>
          <w:color w:val="000000"/>
        </w:rPr>
      </w:pPr>
    </w:p>
    <w:p w:rsidR="00F43B47" w:rsidRPr="00F43B47" w:rsidRDefault="004562DD" w:rsidP="00F43B47">
      <w:pPr>
        <w:rPr>
          <w:color w:val="000000"/>
        </w:rPr>
      </w:pPr>
      <w:r>
        <w:rPr>
          <w:color w:val="000000"/>
        </w:rPr>
        <w:t xml:space="preserve">      </w:t>
      </w:r>
      <w:r w:rsidR="00F43B47" w:rsidRPr="00F43B47">
        <w:rPr>
          <w:color w:val="000000"/>
        </w:rPr>
        <w:t>Срок реализации муниципальной подпрограммы устанавливается на срок с 2022-2025 годы.</w:t>
      </w:r>
    </w:p>
    <w:p w:rsidR="00F43B47" w:rsidRPr="00F43B47" w:rsidRDefault="00F43B47" w:rsidP="00F43B47">
      <w:pPr>
        <w:ind w:left="1080"/>
        <w:jc w:val="center"/>
        <w:rPr>
          <w:b/>
          <w:color w:val="000000"/>
        </w:rPr>
      </w:pPr>
    </w:p>
    <w:p w:rsidR="00F43B47" w:rsidRPr="00F43B47" w:rsidRDefault="00F43B47" w:rsidP="00F43B47">
      <w:pPr>
        <w:ind w:left="1080"/>
        <w:jc w:val="center"/>
        <w:rPr>
          <w:b/>
          <w:color w:val="000000"/>
        </w:rPr>
      </w:pPr>
      <w:r w:rsidRPr="00F43B47">
        <w:rPr>
          <w:b/>
          <w:color w:val="000000"/>
        </w:rPr>
        <w:t>Перечень мероприятий и ресурсное обеспечение</w:t>
      </w:r>
    </w:p>
    <w:p w:rsidR="00F43B47" w:rsidRPr="00F43B47" w:rsidRDefault="00F43B47" w:rsidP="00F43B47">
      <w:pPr>
        <w:ind w:left="1080"/>
        <w:jc w:val="center"/>
        <w:rPr>
          <w:b/>
          <w:color w:val="000000"/>
        </w:rPr>
      </w:pPr>
      <w:r w:rsidRPr="00F43B47">
        <w:rPr>
          <w:b/>
          <w:color w:val="000000"/>
        </w:rPr>
        <w:t>муниципальной подпрограммы «Имущественные</w:t>
      </w:r>
      <w:r w:rsidRPr="00F43B47">
        <w:rPr>
          <w:b/>
          <w:bCs/>
          <w:color w:val="000000"/>
        </w:rPr>
        <w:t xml:space="preserve"> отношения</w:t>
      </w:r>
      <w:r w:rsidRPr="00F43B47">
        <w:rPr>
          <w:b/>
          <w:color w:val="000000"/>
        </w:rPr>
        <w:t>»</w:t>
      </w:r>
    </w:p>
    <w:p w:rsidR="00F43B47" w:rsidRPr="00F43B47" w:rsidRDefault="00F43B47" w:rsidP="00F43B47">
      <w:pPr>
        <w:ind w:left="1080"/>
        <w:jc w:val="right"/>
        <w:rPr>
          <w:b/>
          <w:color w:val="000000"/>
          <w:sz w:val="20"/>
          <w:szCs w:val="20"/>
        </w:rPr>
      </w:pPr>
    </w:p>
    <w:p w:rsidR="00F43B47" w:rsidRPr="00F43B47" w:rsidRDefault="00F43B47" w:rsidP="00F43B47">
      <w:pPr>
        <w:jc w:val="both"/>
        <w:rPr>
          <w:b/>
          <w:color w:val="000000"/>
        </w:rPr>
      </w:pPr>
      <w:r>
        <w:rPr>
          <w:color w:val="000000"/>
          <w:sz w:val="20"/>
          <w:szCs w:val="20"/>
        </w:rPr>
        <w:t xml:space="preserve">       </w:t>
      </w:r>
      <w:r w:rsidRPr="00F43B47">
        <w:rPr>
          <w:color w:val="000000"/>
        </w:rPr>
        <w:t>Перечень мероприятий муниципальной подпрограммы с указанием сроков их реализации и ресурсное обеспечение муниципальной программы за счет всех источников по мероприятиям подпрограмм, по годам реализации муниципальной программы, в котором отражены направления финансирования отражены в таблице 4 приложени</w:t>
      </w:r>
      <w:r w:rsidR="00D442BA">
        <w:rPr>
          <w:color w:val="000000"/>
        </w:rPr>
        <w:t>я №</w:t>
      </w:r>
      <w:r w:rsidRPr="00F43B47">
        <w:rPr>
          <w:color w:val="000000"/>
        </w:rPr>
        <w:t xml:space="preserve"> 3 к постановлению администрации МО «Северо-Байкальский район».</w:t>
      </w:r>
    </w:p>
    <w:p w:rsidR="00F43B47" w:rsidRPr="00F43B47" w:rsidRDefault="00F43B47" w:rsidP="00F43B47">
      <w:pPr>
        <w:ind w:left="1080"/>
        <w:jc w:val="right"/>
        <w:rPr>
          <w:b/>
          <w:color w:val="000000"/>
          <w:sz w:val="20"/>
          <w:szCs w:val="20"/>
        </w:rPr>
      </w:pPr>
    </w:p>
    <w:p w:rsidR="00F43B47" w:rsidRPr="00F43B47" w:rsidRDefault="00F43B47" w:rsidP="00F43B47">
      <w:pPr>
        <w:ind w:left="1080"/>
        <w:jc w:val="both"/>
        <w:rPr>
          <w:b/>
          <w:color w:val="000000"/>
        </w:rPr>
      </w:pPr>
      <w:r w:rsidRPr="00F43B47">
        <w:rPr>
          <w:b/>
          <w:color w:val="000000"/>
        </w:rPr>
        <w:t>Сравнительная таблица целевых показателей на текущий период</w:t>
      </w:r>
    </w:p>
    <w:p w:rsidR="00F43B47" w:rsidRPr="00F43B47" w:rsidRDefault="00F43B47" w:rsidP="00F43B47">
      <w:pPr>
        <w:ind w:left="1080"/>
        <w:jc w:val="both"/>
        <w:rPr>
          <w:color w:val="000000"/>
        </w:rPr>
      </w:pPr>
    </w:p>
    <w:p w:rsidR="00F43B47" w:rsidRPr="00F43B47" w:rsidRDefault="004562DD" w:rsidP="00F43B47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 w:rsidR="00F43B47">
        <w:rPr>
          <w:color w:val="000000"/>
        </w:rPr>
        <w:t xml:space="preserve">Сравнительная таблица целевых показателей на текущий период </w:t>
      </w:r>
      <w:r w:rsidR="00F43B47" w:rsidRPr="00F43B47">
        <w:rPr>
          <w:color w:val="000000"/>
        </w:rPr>
        <w:t>отражена в таблице 5  приложени</w:t>
      </w:r>
      <w:r w:rsidR="00F43B47">
        <w:rPr>
          <w:color w:val="000000"/>
        </w:rPr>
        <w:t>я</w:t>
      </w:r>
      <w:r w:rsidR="00F43B47" w:rsidRPr="00F43B47">
        <w:rPr>
          <w:color w:val="000000"/>
        </w:rPr>
        <w:t xml:space="preserve"> № 3 к постановлению администрации МО «Северо-Байкальский район».</w:t>
      </w:r>
    </w:p>
    <w:p w:rsidR="00F43B47" w:rsidRPr="00F43B47" w:rsidRDefault="00F43B47" w:rsidP="00F43B47">
      <w:pPr>
        <w:ind w:left="1080"/>
        <w:jc w:val="both"/>
        <w:rPr>
          <w:color w:val="000000"/>
        </w:rPr>
      </w:pPr>
    </w:p>
    <w:p w:rsidR="00F43B47" w:rsidRDefault="00F43B47" w:rsidP="00062541">
      <w:pPr>
        <w:ind w:left="1080"/>
        <w:jc w:val="right"/>
        <w:rPr>
          <w:color w:val="000000"/>
          <w:sz w:val="20"/>
          <w:szCs w:val="20"/>
        </w:rPr>
      </w:pPr>
    </w:p>
    <w:p w:rsidR="00F43B47" w:rsidRDefault="00F43B47" w:rsidP="00062541">
      <w:pPr>
        <w:ind w:left="1080"/>
        <w:jc w:val="right"/>
        <w:rPr>
          <w:color w:val="000000"/>
          <w:sz w:val="20"/>
          <w:szCs w:val="20"/>
        </w:rPr>
      </w:pPr>
    </w:p>
    <w:p w:rsidR="00F43B47" w:rsidRDefault="00F43B47" w:rsidP="00062541">
      <w:pPr>
        <w:ind w:left="1080"/>
        <w:jc w:val="right"/>
        <w:rPr>
          <w:color w:val="000000"/>
          <w:sz w:val="20"/>
          <w:szCs w:val="20"/>
        </w:rPr>
      </w:pPr>
    </w:p>
    <w:p w:rsidR="00F43B47" w:rsidRDefault="00F43B47" w:rsidP="00062541">
      <w:pPr>
        <w:ind w:left="1080"/>
        <w:jc w:val="right"/>
        <w:rPr>
          <w:color w:val="000000"/>
          <w:sz w:val="20"/>
          <w:szCs w:val="20"/>
        </w:rPr>
      </w:pPr>
    </w:p>
    <w:p w:rsidR="00F43B47" w:rsidRDefault="00F43B47" w:rsidP="00062541">
      <w:pPr>
        <w:ind w:left="1080"/>
        <w:jc w:val="right"/>
        <w:rPr>
          <w:color w:val="000000"/>
          <w:sz w:val="20"/>
          <w:szCs w:val="20"/>
        </w:rPr>
      </w:pPr>
    </w:p>
    <w:p w:rsidR="00F43B47" w:rsidRDefault="00F43B47" w:rsidP="00062541">
      <w:pPr>
        <w:ind w:left="1080"/>
        <w:jc w:val="right"/>
        <w:rPr>
          <w:color w:val="000000"/>
          <w:sz w:val="20"/>
          <w:szCs w:val="20"/>
        </w:rPr>
      </w:pPr>
    </w:p>
    <w:p w:rsidR="00F43B47" w:rsidRDefault="00F43B47" w:rsidP="00062541">
      <w:pPr>
        <w:ind w:left="1080"/>
        <w:jc w:val="right"/>
        <w:rPr>
          <w:color w:val="000000"/>
          <w:sz w:val="20"/>
          <w:szCs w:val="20"/>
        </w:rPr>
      </w:pPr>
    </w:p>
    <w:p w:rsidR="00F43B47" w:rsidRDefault="00F43B47" w:rsidP="00062541">
      <w:pPr>
        <w:ind w:left="1080"/>
        <w:jc w:val="right"/>
        <w:rPr>
          <w:color w:val="000000"/>
          <w:sz w:val="20"/>
          <w:szCs w:val="20"/>
        </w:rPr>
      </w:pPr>
    </w:p>
    <w:p w:rsidR="00F43B47" w:rsidRDefault="00F43B47" w:rsidP="00062541">
      <w:pPr>
        <w:ind w:left="1080"/>
        <w:jc w:val="right"/>
        <w:rPr>
          <w:color w:val="000000"/>
          <w:sz w:val="20"/>
          <w:szCs w:val="20"/>
        </w:rPr>
      </w:pPr>
    </w:p>
    <w:p w:rsidR="00F43B47" w:rsidRDefault="00F43B47" w:rsidP="00062541">
      <w:pPr>
        <w:ind w:left="1080"/>
        <w:jc w:val="right"/>
        <w:rPr>
          <w:color w:val="000000"/>
          <w:sz w:val="20"/>
          <w:szCs w:val="20"/>
        </w:rPr>
      </w:pPr>
    </w:p>
    <w:p w:rsidR="00F43B47" w:rsidRDefault="00F43B47" w:rsidP="00062541">
      <w:pPr>
        <w:ind w:left="1080"/>
        <w:jc w:val="right"/>
        <w:rPr>
          <w:color w:val="000000"/>
          <w:sz w:val="20"/>
          <w:szCs w:val="20"/>
        </w:rPr>
      </w:pPr>
    </w:p>
    <w:p w:rsidR="00F43B47" w:rsidRDefault="00F43B47" w:rsidP="00062541">
      <w:pPr>
        <w:ind w:left="1080"/>
        <w:jc w:val="right"/>
        <w:rPr>
          <w:color w:val="000000"/>
          <w:sz w:val="20"/>
          <w:szCs w:val="20"/>
        </w:rPr>
      </w:pPr>
    </w:p>
    <w:p w:rsidR="00062541" w:rsidRPr="00062541" w:rsidRDefault="00062541" w:rsidP="00062541">
      <w:pPr>
        <w:ind w:left="1080"/>
        <w:jc w:val="right"/>
        <w:rPr>
          <w:color w:val="000000"/>
          <w:sz w:val="20"/>
          <w:szCs w:val="20"/>
        </w:rPr>
      </w:pPr>
      <w:r w:rsidRPr="00062541">
        <w:rPr>
          <w:color w:val="000000"/>
          <w:sz w:val="20"/>
          <w:szCs w:val="20"/>
        </w:rPr>
        <w:lastRenderedPageBreak/>
        <w:t xml:space="preserve">Таблица </w:t>
      </w:r>
      <w:r>
        <w:rPr>
          <w:color w:val="000000"/>
          <w:sz w:val="20"/>
          <w:szCs w:val="20"/>
        </w:rPr>
        <w:t>1</w:t>
      </w:r>
      <w:r w:rsidRPr="00062541">
        <w:rPr>
          <w:color w:val="000000"/>
          <w:sz w:val="20"/>
          <w:szCs w:val="20"/>
        </w:rPr>
        <w:t xml:space="preserve"> </w:t>
      </w:r>
      <w:r w:rsidRPr="00062541">
        <w:rPr>
          <w:sz w:val="20"/>
          <w:szCs w:val="20"/>
        </w:rPr>
        <w:t>Приложе</w:t>
      </w:r>
      <w:r w:rsidR="00D442BA">
        <w:rPr>
          <w:sz w:val="20"/>
          <w:szCs w:val="20"/>
        </w:rPr>
        <w:t>ния</w:t>
      </w:r>
      <w:r w:rsidRPr="00062541">
        <w:rPr>
          <w:sz w:val="20"/>
          <w:szCs w:val="20"/>
        </w:rPr>
        <w:t xml:space="preserve"> № </w:t>
      </w:r>
      <w:r>
        <w:rPr>
          <w:sz w:val="20"/>
          <w:szCs w:val="20"/>
        </w:rPr>
        <w:t>3</w:t>
      </w:r>
    </w:p>
    <w:p w:rsidR="00062541" w:rsidRPr="00062541" w:rsidRDefault="00062541" w:rsidP="00062541">
      <w:pPr>
        <w:tabs>
          <w:tab w:val="left" w:pos="7797"/>
        </w:tabs>
        <w:ind w:left="1080" w:right="-1"/>
        <w:jc w:val="right"/>
        <w:rPr>
          <w:sz w:val="20"/>
          <w:szCs w:val="20"/>
        </w:rPr>
      </w:pPr>
      <w:r w:rsidRPr="00062541">
        <w:rPr>
          <w:sz w:val="20"/>
          <w:szCs w:val="20"/>
        </w:rPr>
        <w:t>к постановлению администрации</w:t>
      </w:r>
    </w:p>
    <w:p w:rsidR="00062541" w:rsidRPr="00802401" w:rsidRDefault="00062541" w:rsidP="00062541">
      <w:pPr>
        <w:pStyle w:val="ConsPlusNormal"/>
        <w:widowControl/>
        <w:ind w:left="1080" w:firstLine="0"/>
        <w:jc w:val="right"/>
        <w:rPr>
          <w:rFonts w:ascii="Times New Roman" w:hAnsi="Times New Roman" w:cs="Times New Roman"/>
        </w:rPr>
      </w:pPr>
      <w:r w:rsidRPr="00802401">
        <w:rPr>
          <w:rFonts w:ascii="Times New Roman" w:hAnsi="Times New Roman" w:cs="Times New Roman"/>
        </w:rPr>
        <w:t>МО «Северо-Байкальский район»</w:t>
      </w:r>
    </w:p>
    <w:p w:rsidR="0044499E" w:rsidRPr="000C3001" w:rsidRDefault="000C3001" w:rsidP="0044499E">
      <w:pPr>
        <w:ind w:firstLine="709"/>
        <w:jc w:val="right"/>
        <w:rPr>
          <w:bCs/>
          <w:spacing w:val="-2"/>
          <w:sz w:val="20"/>
          <w:szCs w:val="20"/>
        </w:rPr>
      </w:pPr>
      <w:r>
        <w:rPr>
          <w:bCs/>
          <w:sz w:val="20"/>
          <w:szCs w:val="20"/>
        </w:rPr>
        <w:t>о</w:t>
      </w:r>
      <w:r w:rsidR="0044499E" w:rsidRPr="000C3001">
        <w:rPr>
          <w:bCs/>
          <w:sz w:val="20"/>
          <w:szCs w:val="20"/>
        </w:rPr>
        <w:t xml:space="preserve">т </w:t>
      </w:r>
      <w:r w:rsidR="00F410A1">
        <w:rPr>
          <w:bCs/>
          <w:sz w:val="20"/>
          <w:szCs w:val="20"/>
        </w:rPr>
        <w:t>06</w:t>
      </w:r>
      <w:r w:rsidR="00402CB1" w:rsidRPr="002B530A">
        <w:rPr>
          <w:bCs/>
          <w:sz w:val="20"/>
          <w:szCs w:val="20"/>
        </w:rPr>
        <w:t>.</w:t>
      </w:r>
      <w:r w:rsidR="00F410A1">
        <w:rPr>
          <w:bCs/>
          <w:sz w:val="20"/>
          <w:szCs w:val="20"/>
        </w:rPr>
        <w:t>03</w:t>
      </w:r>
      <w:r w:rsidR="00402CB1" w:rsidRPr="002B530A">
        <w:rPr>
          <w:bCs/>
          <w:sz w:val="20"/>
          <w:szCs w:val="20"/>
        </w:rPr>
        <w:t>.202</w:t>
      </w:r>
      <w:r w:rsidR="006B7CBC">
        <w:rPr>
          <w:bCs/>
          <w:sz w:val="20"/>
          <w:szCs w:val="20"/>
        </w:rPr>
        <w:t>3</w:t>
      </w:r>
      <w:r w:rsidR="00402CB1" w:rsidRPr="002B530A">
        <w:rPr>
          <w:bCs/>
          <w:spacing w:val="-2"/>
          <w:sz w:val="20"/>
          <w:szCs w:val="20"/>
        </w:rPr>
        <w:t xml:space="preserve"> г. № </w:t>
      </w:r>
      <w:r w:rsidR="00F410A1">
        <w:rPr>
          <w:bCs/>
          <w:spacing w:val="-2"/>
          <w:sz w:val="20"/>
          <w:szCs w:val="20"/>
        </w:rPr>
        <w:t>66</w:t>
      </w:r>
    </w:p>
    <w:p w:rsidR="00062541" w:rsidRDefault="00062541" w:rsidP="00062541">
      <w:pPr>
        <w:pStyle w:val="aa"/>
        <w:tabs>
          <w:tab w:val="left" w:pos="284"/>
        </w:tabs>
        <w:autoSpaceDE w:val="0"/>
        <w:autoSpaceDN w:val="0"/>
        <w:adjustRightInd w:val="0"/>
        <w:spacing w:line="240" w:lineRule="atLeast"/>
        <w:ind w:left="928"/>
        <w:jc w:val="center"/>
        <w:rPr>
          <w:rFonts w:ascii="Times New Roman" w:hAnsi="Times New Roman"/>
          <w:b/>
          <w:sz w:val="24"/>
          <w:szCs w:val="24"/>
        </w:rPr>
      </w:pPr>
    </w:p>
    <w:p w:rsidR="00443160" w:rsidRDefault="00443160" w:rsidP="00062541">
      <w:pPr>
        <w:pStyle w:val="aa"/>
        <w:tabs>
          <w:tab w:val="left" w:pos="284"/>
        </w:tabs>
        <w:autoSpaceDE w:val="0"/>
        <w:autoSpaceDN w:val="0"/>
        <w:adjustRightInd w:val="0"/>
        <w:spacing w:line="240" w:lineRule="atLeast"/>
        <w:ind w:left="928"/>
        <w:jc w:val="center"/>
        <w:rPr>
          <w:rFonts w:ascii="Times New Roman" w:hAnsi="Times New Roman"/>
          <w:b/>
          <w:sz w:val="24"/>
          <w:szCs w:val="24"/>
        </w:rPr>
      </w:pPr>
      <w:r w:rsidRPr="007C30BF">
        <w:rPr>
          <w:rFonts w:ascii="Times New Roman" w:hAnsi="Times New Roman"/>
          <w:b/>
          <w:sz w:val="24"/>
          <w:szCs w:val="24"/>
        </w:rPr>
        <w:t>Ожидаемые резул</w:t>
      </w:r>
      <w:r w:rsidR="00062541">
        <w:rPr>
          <w:rFonts w:ascii="Times New Roman" w:hAnsi="Times New Roman"/>
          <w:b/>
          <w:sz w:val="24"/>
          <w:szCs w:val="24"/>
        </w:rPr>
        <w:t>ьтаты реализации муниципальной подпрограммы</w:t>
      </w:r>
    </w:p>
    <w:tbl>
      <w:tblPr>
        <w:tblW w:w="10080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3"/>
        <w:gridCol w:w="2126"/>
        <w:gridCol w:w="1845"/>
        <w:gridCol w:w="1703"/>
        <w:gridCol w:w="1420"/>
        <w:gridCol w:w="2403"/>
      </w:tblGrid>
      <w:tr w:rsidR="00443160" w:rsidRPr="00953ADC" w:rsidTr="002545BD">
        <w:trPr>
          <w:trHeight w:val="363"/>
        </w:trPr>
        <w:tc>
          <w:tcPr>
            <w:tcW w:w="583" w:type="dxa"/>
            <w:shd w:val="clear" w:color="auto" w:fill="auto"/>
          </w:tcPr>
          <w:p w:rsidR="00443160" w:rsidRPr="007F7A9C" w:rsidRDefault="00443160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  <w:p w:rsidR="00443160" w:rsidRPr="007F7A9C" w:rsidRDefault="00443160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  <w:w w:val="101"/>
              </w:rPr>
              <w:t>N</w:t>
            </w:r>
          </w:p>
          <w:p w:rsidR="00443160" w:rsidRPr="007F7A9C" w:rsidRDefault="00443160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п/п</w:t>
            </w:r>
          </w:p>
        </w:tc>
        <w:tc>
          <w:tcPr>
            <w:tcW w:w="2126" w:type="dxa"/>
            <w:shd w:val="clear" w:color="auto" w:fill="auto"/>
          </w:tcPr>
          <w:p w:rsidR="00443160" w:rsidRPr="007F7A9C" w:rsidRDefault="00443160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  <w:p w:rsidR="00443160" w:rsidRPr="007F7A9C" w:rsidRDefault="00443160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Задачи</w:t>
            </w:r>
          </w:p>
        </w:tc>
        <w:tc>
          <w:tcPr>
            <w:tcW w:w="1845" w:type="dxa"/>
            <w:shd w:val="clear" w:color="auto" w:fill="auto"/>
          </w:tcPr>
          <w:p w:rsidR="00443160" w:rsidRPr="007F7A9C" w:rsidRDefault="00443160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  <w:p w:rsidR="00443160" w:rsidRPr="007F7A9C" w:rsidRDefault="00443160" w:rsidP="002545BD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Решаемые проблемы</w:t>
            </w:r>
          </w:p>
          <w:p w:rsidR="00443160" w:rsidRPr="007F7A9C" w:rsidRDefault="00443160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&lt;1&gt;</w:t>
            </w:r>
          </w:p>
        </w:tc>
        <w:tc>
          <w:tcPr>
            <w:tcW w:w="1703" w:type="dxa"/>
            <w:shd w:val="clear" w:color="auto" w:fill="auto"/>
          </w:tcPr>
          <w:p w:rsidR="00443160" w:rsidRPr="007F7A9C" w:rsidRDefault="00443160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  <w:p w:rsidR="00443160" w:rsidRPr="007F7A9C" w:rsidRDefault="00443160" w:rsidP="002545BD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Ожидаемые результаты</w:t>
            </w:r>
          </w:p>
        </w:tc>
        <w:tc>
          <w:tcPr>
            <w:tcW w:w="1420" w:type="dxa"/>
            <w:shd w:val="clear" w:color="auto" w:fill="auto"/>
          </w:tcPr>
          <w:p w:rsidR="00443160" w:rsidRPr="007F7A9C" w:rsidRDefault="00443160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  <w:p w:rsidR="00443160" w:rsidRPr="007F7A9C" w:rsidRDefault="00443160" w:rsidP="002545BD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Сроки достижения результатов</w:t>
            </w:r>
          </w:p>
        </w:tc>
        <w:tc>
          <w:tcPr>
            <w:tcW w:w="2403" w:type="dxa"/>
            <w:shd w:val="clear" w:color="auto" w:fill="auto"/>
          </w:tcPr>
          <w:p w:rsidR="00443160" w:rsidRPr="007F7A9C" w:rsidRDefault="00443160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  <w:p w:rsidR="00443160" w:rsidRPr="007F7A9C" w:rsidRDefault="00443160" w:rsidP="002545BD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Ответственный исполнитель (соисполнители)</w:t>
            </w:r>
          </w:p>
        </w:tc>
      </w:tr>
      <w:tr w:rsidR="00443160" w:rsidRPr="00953ADC" w:rsidTr="002545BD">
        <w:trPr>
          <w:trHeight w:val="219"/>
        </w:trPr>
        <w:tc>
          <w:tcPr>
            <w:tcW w:w="10080" w:type="dxa"/>
            <w:gridSpan w:val="6"/>
            <w:shd w:val="clear" w:color="auto" w:fill="auto"/>
          </w:tcPr>
          <w:p w:rsidR="00443160" w:rsidRPr="007F7A9C" w:rsidRDefault="00443160" w:rsidP="00DE52D3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 xml:space="preserve">Цель </w:t>
            </w:r>
            <w:r>
              <w:rPr>
                <w:rFonts w:eastAsia="Arial"/>
              </w:rPr>
              <w:t>подпрограммы</w:t>
            </w:r>
            <w:r w:rsidRPr="007F7A9C">
              <w:rPr>
                <w:rFonts w:eastAsia="Arial"/>
              </w:rPr>
              <w:t>:</w:t>
            </w:r>
            <w:r w:rsidRPr="005013A0">
              <w:rPr>
                <w:color w:val="000000"/>
              </w:rPr>
              <w:t xml:space="preserve"> </w:t>
            </w:r>
            <w:r w:rsidR="00DE52D3" w:rsidRPr="005013A0">
              <w:rPr>
                <w:bCs/>
              </w:rPr>
              <w:t>Ф</w:t>
            </w:r>
            <w:r w:rsidR="00DE52D3" w:rsidRPr="005013A0">
              <w:t>ормирование эффективной системы управления имуществом</w:t>
            </w:r>
            <w:r w:rsidR="00DE52D3">
              <w:t>.</w:t>
            </w:r>
            <w:r w:rsidR="00A0798A">
              <w:rPr>
                <w:color w:val="000000"/>
              </w:rPr>
              <w:t xml:space="preserve"> </w:t>
            </w:r>
          </w:p>
        </w:tc>
      </w:tr>
      <w:tr w:rsidR="00443160" w:rsidRPr="00953ADC" w:rsidTr="002545BD">
        <w:trPr>
          <w:trHeight w:val="86"/>
        </w:trPr>
        <w:tc>
          <w:tcPr>
            <w:tcW w:w="583" w:type="dxa"/>
            <w:shd w:val="clear" w:color="auto" w:fill="auto"/>
          </w:tcPr>
          <w:p w:rsidR="00443160" w:rsidRPr="007F7A9C" w:rsidRDefault="00443160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43160" w:rsidRPr="007C78F4" w:rsidRDefault="00A0364D" w:rsidP="00FD2B2E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C78F4">
              <w:t>Повышение эффективности использования муниципального имущества</w:t>
            </w:r>
          </w:p>
        </w:tc>
        <w:tc>
          <w:tcPr>
            <w:tcW w:w="1845" w:type="dxa"/>
            <w:shd w:val="clear" w:color="auto" w:fill="auto"/>
          </w:tcPr>
          <w:p w:rsidR="007C4363" w:rsidRPr="007C78F4" w:rsidRDefault="00CB7D2F" w:rsidP="007C4363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Недостаточно эффективное использование имущества</w:t>
            </w:r>
          </w:p>
          <w:p w:rsidR="00443160" w:rsidRPr="007C78F4" w:rsidRDefault="00443160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1703" w:type="dxa"/>
            <w:shd w:val="clear" w:color="auto" w:fill="auto"/>
          </w:tcPr>
          <w:p w:rsidR="00443160" w:rsidRPr="007C78F4" w:rsidRDefault="00A0364D" w:rsidP="007C4363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C78F4">
              <w:t xml:space="preserve">- повышение доходов от использования муниципального имущества (аренда, приватизация </w:t>
            </w:r>
            <w:r w:rsidR="00FD2B2E" w:rsidRPr="007C78F4">
              <w:t xml:space="preserve">муниципальной </w:t>
            </w:r>
            <w:r w:rsidRPr="007C78F4">
              <w:t xml:space="preserve">собственности) - вовлечение в оборот неиспользуемого, неэффективно используемого муниципального имущества </w:t>
            </w:r>
          </w:p>
        </w:tc>
        <w:tc>
          <w:tcPr>
            <w:tcW w:w="1420" w:type="dxa"/>
            <w:shd w:val="clear" w:color="auto" w:fill="auto"/>
          </w:tcPr>
          <w:p w:rsidR="00443160" w:rsidRPr="007F7A9C" w:rsidRDefault="00D86DF2" w:rsidP="00D86DF2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2022-</w:t>
            </w:r>
            <w:r w:rsidR="00443160">
              <w:rPr>
                <w:rFonts w:eastAsia="Arial"/>
              </w:rPr>
              <w:t>202</w:t>
            </w:r>
            <w:r>
              <w:rPr>
                <w:rFonts w:eastAsia="Arial"/>
              </w:rPr>
              <w:t>5</w:t>
            </w:r>
          </w:p>
        </w:tc>
        <w:tc>
          <w:tcPr>
            <w:tcW w:w="2403" w:type="dxa"/>
            <w:shd w:val="clear" w:color="auto" w:fill="auto"/>
          </w:tcPr>
          <w:p w:rsidR="00443160" w:rsidRPr="007F7A9C" w:rsidRDefault="00443160" w:rsidP="00543BD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5013A0">
              <w:rPr>
                <w:bCs/>
              </w:rPr>
              <w:t xml:space="preserve">МКУ «Комитет по управлению муниципальным хозяйством» </w:t>
            </w:r>
            <w:r w:rsidR="007C4363">
              <w:rPr>
                <w:bCs/>
              </w:rPr>
              <w:t>(</w:t>
            </w:r>
            <w:r w:rsidR="007C4363" w:rsidRPr="007C4363">
              <w:rPr>
                <w:bCs/>
              </w:rPr>
              <w:t>Консультант по имущественным отношениям</w:t>
            </w:r>
            <w:r w:rsidR="007C4363">
              <w:rPr>
                <w:bCs/>
              </w:rPr>
              <w:t>)</w:t>
            </w:r>
          </w:p>
        </w:tc>
      </w:tr>
      <w:tr w:rsidR="003804CA" w:rsidRPr="00953ADC" w:rsidTr="002545BD">
        <w:trPr>
          <w:trHeight w:val="86"/>
        </w:trPr>
        <w:tc>
          <w:tcPr>
            <w:tcW w:w="583" w:type="dxa"/>
            <w:shd w:val="clear" w:color="auto" w:fill="auto"/>
          </w:tcPr>
          <w:p w:rsidR="003804CA" w:rsidRDefault="00FD2B2E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3804CA" w:rsidRPr="007C78F4" w:rsidRDefault="00703FD1" w:rsidP="002545BD">
            <w:pPr>
              <w:widowControl w:val="0"/>
              <w:autoSpaceDE w:val="0"/>
              <w:autoSpaceDN w:val="0"/>
              <w:ind w:left="57" w:right="57"/>
              <w:jc w:val="both"/>
            </w:pPr>
            <w:r w:rsidRPr="007C78F4">
              <w:t xml:space="preserve">Оказание имущественной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самозанятым гражданам, не являющимся индивидуальными предпринимателями, местом ведения деятельности которых для целей </w:t>
            </w:r>
            <w:r w:rsidRPr="007C78F4">
              <w:lastRenderedPageBreak/>
              <w:t>применения специального налогового режима «Налог на профессиональный доход» является Республика Бурятия, на территории муниципального образования «Северо-Байкальский район»</w:t>
            </w:r>
          </w:p>
        </w:tc>
        <w:tc>
          <w:tcPr>
            <w:tcW w:w="1845" w:type="dxa"/>
            <w:shd w:val="clear" w:color="auto" w:fill="auto"/>
          </w:tcPr>
          <w:p w:rsidR="003804CA" w:rsidRPr="007C78F4" w:rsidRDefault="00703FD1" w:rsidP="00703FD1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6D1320">
              <w:lastRenderedPageBreak/>
              <w:t>Увеличение количества объектов в перечне муниципального имущества, передаваемого субъектам МСП и самозанятым гражданам в качестве имущественной поддержки</w:t>
            </w:r>
            <w:r w:rsidRPr="007C78F4">
              <w:t xml:space="preserve"> </w:t>
            </w:r>
          </w:p>
        </w:tc>
        <w:tc>
          <w:tcPr>
            <w:tcW w:w="1703" w:type="dxa"/>
            <w:shd w:val="clear" w:color="auto" w:fill="auto"/>
          </w:tcPr>
          <w:p w:rsidR="003804CA" w:rsidRPr="007C78F4" w:rsidRDefault="003804CA" w:rsidP="003E1062">
            <w:pPr>
              <w:widowControl w:val="0"/>
              <w:autoSpaceDE w:val="0"/>
              <w:autoSpaceDN w:val="0"/>
              <w:ind w:left="57" w:right="57"/>
              <w:jc w:val="both"/>
            </w:pPr>
            <w:r w:rsidRPr="007C78F4">
              <w:t xml:space="preserve">Предоставление объектов и земельных участков из перечня муниципального имущества, передаваемого субъектам малого и среднего предпринимательства </w:t>
            </w:r>
            <w:r w:rsidR="00C929E8" w:rsidRPr="007C78F4">
              <w:t xml:space="preserve">и самозанятым гражданам </w:t>
            </w:r>
            <w:r w:rsidRPr="007C78F4">
              <w:t>в качестве имущественной поддержки в аренду</w:t>
            </w:r>
            <w:r w:rsidR="0030113E" w:rsidRPr="007C78F4">
              <w:t xml:space="preserve"> на льготных условиях</w:t>
            </w:r>
            <w:r w:rsidRPr="007C78F4">
              <w:t xml:space="preserve"> и безвозмездное </w:t>
            </w:r>
            <w:r w:rsidRPr="007C78F4">
              <w:lastRenderedPageBreak/>
              <w:t>пользование</w:t>
            </w:r>
          </w:p>
        </w:tc>
        <w:tc>
          <w:tcPr>
            <w:tcW w:w="1420" w:type="dxa"/>
            <w:shd w:val="clear" w:color="auto" w:fill="auto"/>
          </w:tcPr>
          <w:p w:rsidR="003804CA" w:rsidRDefault="00D86DF2" w:rsidP="00D86DF2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lastRenderedPageBreak/>
              <w:t xml:space="preserve">2022- </w:t>
            </w:r>
            <w:r w:rsidR="003804CA">
              <w:rPr>
                <w:rFonts w:eastAsia="Arial"/>
              </w:rPr>
              <w:t>202</w:t>
            </w:r>
            <w:r>
              <w:rPr>
                <w:rFonts w:eastAsia="Arial"/>
              </w:rPr>
              <w:t>5</w:t>
            </w:r>
          </w:p>
        </w:tc>
        <w:tc>
          <w:tcPr>
            <w:tcW w:w="2403" w:type="dxa"/>
            <w:shd w:val="clear" w:color="auto" w:fill="auto"/>
          </w:tcPr>
          <w:p w:rsidR="003804CA" w:rsidRPr="007F7A9C" w:rsidRDefault="003804CA" w:rsidP="00543BD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5013A0">
              <w:rPr>
                <w:bCs/>
              </w:rPr>
              <w:t xml:space="preserve">МКУ «Комитет по управлению муниципальным хозяйством» </w:t>
            </w:r>
            <w:r w:rsidR="007C4363">
              <w:rPr>
                <w:bCs/>
              </w:rPr>
              <w:t>(</w:t>
            </w:r>
            <w:r w:rsidR="007C4363" w:rsidRPr="007C4363">
              <w:rPr>
                <w:bCs/>
              </w:rPr>
              <w:t>Консультант по имущественным отношениям</w:t>
            </w:r>
            <w:r w:rsidR="007C4363">
              <w:rPr>
                <w:bCs/>
              </w:rPr>
              <w:t>)</w:t>
            </w:r>
          </w:p>
        </w:tc>
      </w:tr>
    </w:tbl>
    <w:p w:rsidR="006D1320" w:rsidRPr="00366775" w:rsidRDefault="006D1320" w:rsidP="006D1320">
      <w:pPr>
        <w:pStyle w:val="aa"/>
        <w:widowControl w:val="0"/>
        <w:autoSpaceDE w:val="0"/>
        <w:autoSpaceDN w:val="0"/>
        <w:ind w:left="142" w:right="-285"/>
        <w:jc w:val="both"/>
        <w:rPr>
          <w:rFonts w:ascii="Times New Roman" w:eastAsia="Arial" w:hAnsi="Times New Roman"/>
          <w:sz w:val="18"/>
          <w:szCs w:val="18"/>
        </w:rPr>
      </w:pPr>
      <w:r w:rsidRPr="00366775">
        <w:rPr>
          <w:rFonts w:ascii="Times New Roman" w:eastAsia="Arial" w:hAnsi="Times New Roman"/>
          <w:sz w:val="18"/>
          <w:szCs w:val="18"/>
        </w:rPr>
        <w:lastRenderedPageBreak/>
        <w:t xml:space="preserve">&lt;1&gt; В </w:t>
      </w:r>
      <w:r w:rsidRPr="00366775">
        <w:rPr>
          <w:rFonts w:ascii="Times New Roman" w:eastAsia="Arial" w:hAnsi="Times New Roman"/>
          <w:spacing w:val="-3"/>
          <w:sz w:val="18"/>
          <w:szCs w:val="18"/>
        </w:rPr>
        <w:t xml:space="preserve">графе </w:t>
      </w:r>
      <w:r w:rsidRPr="00366775">
        <w:rPr>
          <w:rFonts w:ascii="Times New Roman" w:eastAsia="Arial" w:hAnsi="Times New Roman"/>
          <w:sz w:val="18"/>
          <w:szCs w:val="18"/>
        </w:rPr>
        <w:t xml:space="preserve">указываются все проблемы, выявленные в разделе 1 муниципальной программы. </w:t>
      </w:r>
      <w:r w:rsidRPr="00366775">
        <w:rPr>
          <w:rFonts w:ascii="Times New Roman" w:eastAsia="Arial" w:hAnsi="Times New Roman"/>
          <w:spacing w:val="-2"/>
          <w:sz w:val="18"/>
          <w:szCs w:val="18"/>
        </w:rPr>
        <w:t xml:space="preserve">При </w:t>
      </w:r>
      <w:r w:rsidRPr="00366775">
        <w:rPr>
          <w:rFonts w:ascii="Times New Roman" w:eastAsia="Arial" w:hAnsi="Times New Roman"/>
          <w:sz w:val="18"/>
          <w:szCs w:val="18"/>
        </w:rPr>
        <w:t xml:space="preserve">невозможности </w:t>
      </w:r>
      <w:r w:rsidRPr="00366775">
        <w:rPr>
          <w:rFonts w:ascii="Times New Roman" w:eastAsia="Arial" w:hAnsi="Times New Roman"/>
          <w:spacing w:val="-3"/>
          <w:sz w:val="18"/>
          <w:szCs w:val="18"/>
        </w:rPr>
        <w:t xml:space="preserve">решения </w:t>
      </w:r>
      <w:r w:rsidRPr="00366775">
        <w:rPr>
          <w:rFonts w:ascii="Times New Roman" w:eastAsia="Arial" w:hAnsi="Times New Roman"/>
          <w:sz w:val="18"/>
          <w:szCs w:val="18"/>
        </w:rPr>
        <w:t xml:space="preserve">какой-либо проблемы в течение планового периода представляются пояснения о факторах, препятствующих ее </w:t>
      </w:r>
      <w:r w:rsidRPr="00366775">
        <w:rPr>
          <w:rFonts w:ascii="Times New Roman" w:eastAsia="Arial" w:hAnsi="Times New Roman"/>
          <w:spacing w:val="-3"/>
          <w:sz w:val="18"/>
          <w:szCs w:val="18"/>
        </w:rPr>
        <w:t xml:space="preserve">решению, </w:t>
      </w:r>
      <w:r w:rsidRPr="00366775">
        <w:rPr>
          <w:rFonts w:ascii="Times New Roman" w:eastAsia="Arial" w:hAnsi="Times New Roman"/>
          <w:sz w:val="18"/>
          <w:szCs w:val="18"/>
        </w:rPr>
        <w:t xml:space="preserve">и о перспективных планах </w:t>
      </w:r>
      <w:r w:rsidRPr="00366775">
        <w:rPr>
          <w:rFonts w:ascii="Times New Roman" w:eastAsia="Arial" w:hAnsi="Times New Roman"/>
          <w:spacing w:val="-3"/>
          <w:sz w:val="18"/>
          <w:szCs w:val="18"/>
        </w:rPr>
        <w:t xml:space="preserve">решения </w:t>
      </w:r>
      <w:r w:rsidRPr="00366775">
        <w:rPr>
          <w:rFonts w:ascii="Times New Roman" w:eastAsia="Arial" w:hAnsi="Times New Roman"/>
          <w:sz w:val="18"/>
          <w:szCs w:val="18"/>
        </w:rPr>
        <w:t>данной</w:t>
      </w:r>
      <w:r w:rsidRPr="00366775">
        <w:rPr>
          <w:rFonts w:ascii="Times New Roman" w:eastAsia="Arial" w:hAnsi="Times New Roman"/>
          <w:spacing w:val="-4"/>
          <w:sz w:val="18"/>
          <w:szCs w:val="18"/>
        </w:rPr>
        <w:t xml:space="preserve"> </w:t>
      </w:r>
      <w:r w:rsidRPr="00366775">
        <w:rPr>
          <w:rFonts w:ascii="Times New Roman" w:eastAsia="Arial" w:hAnsi="Times New Roman"/>
          <w:sz w:val="18"/>
          <w:szCs w:val="18"/>
        </w:rPr>
        <w:t>проблемы</w:t>
      </w:r>
      <w:r w:rsidRPr="00366775">
        <w:rPr>
          <w:rFonts w:ascii="Times New Roman" w:eastAsia="Arial" w:hAnsi="Times New Roman"/>
          <w:spacing w:val="-1"/>
          <w:sz w:val="18"/>
          <w:szCs w:val="18"/>
        </w:rPr>
        <w:t xml:space="preserve"> </w:t>
      </w:r>
      <w:r w:rsidRPr="00366775">
        <w:rPr>
          <w:rFonts w:ascii="Times New Roman" w:eastAsia="Arial" w:hAnsi="Times New Roman"/>
          <w:sz w:val="18"/>
          <w:szCs w:val="18"/>
        </w:rPr>
        <w:t>(в</w:t>
      </w:r>
      <w:r w:rsidRPr="00366775">
        <w:rPr>
          <w:rFonts w:ascii="Times New Roman" w:eastAsia="Arial" w:hAnsi="Times New Roman"/>
          <w:spacing w:val="-1"/>
          <w:sz w:val="18"/>
          <w:szCs w:val="18"/>
        </w:rPr>
        <w:t xml:space="preserve"> </w:t>
      </w:r>
      <w:r w:rsidRPr="00366775">
        <w:rPr>
          <w:rFonts w:ascii="Times New Roman" w:eastAsia="Arial" w:hAnsi="Times New Roman"/>
          <w:sz w:val="18"/>
          <w:szCs w:val="18"/>
        </w:rPr>
        <w:t>т.ч.</w:t>
      </w:r>
      <w:r w:rsidRPr="00366775">
        <w:rPr>
          <w:rFonts w:ascii="Times New Roman" w:eastAsia="Arial" w:hAnsi="Times New Roman"/>
          <w:spacing w:val="-3"/>
          <w:sz w:val="18"/>
          <w:szCs w:val="18"/>
        </w:rPr>
        <w:t xml:space="preserve"> </w:t>
      </w:r>
      <w:r w:rsidRPr="00366775">
        <w:rPr>
          <w:rFonts w:ascii="Times New Roman" w:eastAsia="Arial" w:hAnsi="Times New Roman"/>
          <w:sz w:val="18"/>
          <w:szCs w:val="18"/>
        </w:rPr>
        <w:t>в</w:t>
      </w:r>
      <w:r w:rsidRPr="00366775">
        <w:rPr>
          <w:rFonts w:ascii="Times New Roman" w:eastAsia="Arial" w:hAnsi="Times New Roman"/>
          <w:spacing w:val="-2"/>
          <w:sz w:val="18"/>
          <w:szCs w:val="18"/>
        </w:rPr>
        <w:t xml:space="preserve"> </w:t>
      </w:r>
      <w:r w:rsidRPr="00366775">
        <w:rPr>
          <w:rFonts w:ascii="Times New Roman" w:eastAsia="Arial" w:hAnsi="Times New Roman"/>
          <w:sz w:val="18"/>
          <w:szCs w:val="18"/>
        </w:rPr>
        <w:t>рамках</w:t>
      </w:r>
      <w:r w:rsidRPr="00366775">
        <w:rPr>
          <w:rFonts w:ascii="Times New Roman" w:eastAsia="Arial" w:hAnsi="Times New Roman"/>
          <w:spacing w:val="-3"/>
          <w:sz w:val="18"/>
          <w:szCs w:val="18"/>
        </w:rPr>
        <w:t xml:space="preserve"> </w:t>
      </w:r>
      <w:r w:rsidRPr="00366775">
        <w:rPr>
          <w:rFonts w:ascii="Times New Roman" w:eastAsia="Arial" w:hAnsi="Times New Roman"/>
          <w:sz w:val="18"/>
          <w:szCs w:val="18"/>
        </w:rPr>
        <w:t>других</w:t>
      </w:r>
      <w:r w:rsidRPr="00366775">
        <w:rPr>
          <w:rFonts w:ascii="Times New Roman" w:eastAsia="Arial" w:hAnsi="Times New Roman"/>
          <w:spacing w:val="-4"/>
          <w:sz w:val="18"/>
          <w:szCs w:val="18"/>
        </w:rPr>
        <w:t xml:space="preserve"> </w:t>
      </w:r>
      <w:r w:rsidRPr="00366775">
        <w:rPr>
          <w:rFonts w:ascii="Times New Roman" w:eastAsia="Arial" w:hAnsi="Times New Roman"/>
          <w:sz w:val="18"/>
          <w:szCs w:val="18"/>
        </w:rPr>
        <w:t>программ).</w:t>
      </w:r>
    </w:p>
    <w:p w:rsidR="00062541" w:rsidRPr="00366775" w:rsidRDefault="00062541" w:rsidP="00062541">
      <w:pPr>
        <w:spacing w:line="240" w:lineRule="atLeast"/>
        <w:jc w:val="right"/>
        <w:rPr>
          <w:color w:val="000000"/>
          <w:sz w:val="18"/>
          <w:szCs w:val="18"/>
        </w:rPr>
      </w:pPr>
    </w:p>
    <w:p w:rsidR="00062541" w:rsidRPr="00366775" w:rsidRDefault="00062541" w:rsidP="00062541">
      <w:pPr>
        <w:spacing w:line="240" w:lineRule="atLeast"/>
        <w:jc w:val="right"/>
        <w:rPr>
          <w:color w:val="000000"/>
          <w:sz w:val="18"/>
          <w:szCs w:val="18"/>
        </w:rPr>
        <w:sectPr w:rsidR="00062541" w:rsidRPr="00366775" w:rsidSect="00242BBF">
          <w:pgSz w:w="11906" w:h="16838" w:code="9"/>
          <w:pgMar w:top="1134" w:right="851" w:bottom="1418" w:left="1134" w:header="709" w:footer="709" w:gutter="0"/>
          <w:cols w:space="708"/>
          <w:titlePg/>
          <w:docGrid w:linePitch="360"/>
        </w:sectPr>
      </w:pPr>
    </w:p>
    <w:p w:rsidR="00062541" w:rsidRPr="00802401" w:rsidRDefault="00062541" w:rsidP="00062541">
      <w:pPr>
        <w:spacing w:line="240" w:lineRule="atLeast"/>
        <w:jc w:val="right"/>
        <w:rPr>
          <w:color w:val="000000"/>
          <w:sz w:val="20"/>
          <w:szCs w:val="20"/>
        </w:rPr>
      </w:pPr>
      <w:r w:rsidRPr="00802401">
        <w:rPr>
          <w:color w:val="000000"/>
          <w:sz w:val="20"/>
          <w:szCs w:val="20"/>
        </w:rPr>
        <w:lastRenderedPageBreak/>
        <w:t xml:space="preserve">Таблица </w:t>
      </w:r>
      <w:r>
        <w:rPr>
          <w:color w:val="000000"/>
          <w:sz w:val="20"/>
          <w:szCs w:val="20"/>
        </w:rPr>
        <w:t>2</w:t>
      </w:r>
      <w:r w:rsidRPr="00802401">
        <w:rPr>
          <w:color w:val="000000"/>
          <w:sz w:val="20"/>
          <w:szCs w:val="20"/>
        </w:rPr>
        <w:t xml:space="preserve"> </w:t>
      </w:r>
      <w:r w:rsidRPr="00802401">
        <w:rPr>
          <w:sz w:val="20"/>
          <w:szCs w:val="20"/>
        </w:rPr>
        <w:t>Приложени</w:t>
      </w:r>
      <w:r w:rsidR="00D442BA">
        <w:rPr>
          <w:sz w:val="20"/>
          <w:szCs w:val="20"/>
        </w:rPr>
        <w:t>я</w:t>
      </w:r>
      <w:r w:rsidRPr="00802401">
        <w:rPr>
          <w:sz w:val="20"/>
          <w:szCs w:val="20"/>
        </w:rPr>
        <w:t xml:space="preserve"> № </w:t>
      </w:r>
      <w:r w:rsidR="007058B5">
        <w:rPr>
          <w:sz w:val="20"/>
          <w:szCs w:val="20"/>
        </w:rPr>
        <w:t>3</w:t>
      </w:r>
    </w:p>
    <w:p w:rsidR="00062541" w:rsidRPr="00802401" w:rsidRDefault="00062541" w:rsidP="00062541">
      <w:pPr>
        <w:tabs>
          <w:tab w:val="left" w:pos="7797"/>
        </w:tabs>
        <w:spacing w:line="240" w:lineRule="atLeast"/>
        <w:jc w:val="right"/>
        <w:rPr>
          <w:sz w:val="20"/>
          <w:szCs w:val="20"/>
        </w:rPr>
      </w:pPr>
      <w:r w:rsidRPr="00802401">
        <w:rPr>
          <w:sz w:val="20"/>
          <w:szCs w:val="20"/>
        </w:rPr>
        <w:t>к постановлению администрации</w:t>
      </w:r>
    </w:p>
    <w:p w:rsidR="00062541" w:rsidRPr="00802401" w:rsidRDefault="00062541" w:rsidP="00062541">
      <w:pPr>
        <w:pStyle w:val="ConsPlusNormal"/>
        <w:widowControl/>
        <w:spacing w:line="240" w:lineRule="atLeast"/>
        <w:ind w:firstLine="0"/>
        <w:jc w:val="right"/>
        <w:rPr>
          <w:rFonts w:ascii="Times New Roman" w:hAnsi="Times New Roman" w:cs="Times New Roman"/>
        </w:rPr>
      </w:pPr>
      <w:r w:rsidRPr="00802401">
        <w:rPr>
          <w:rFonts w:ascii="Times New Roman" w:hAnsi="Times New Roman" w:cs="Times New Roman"/>
        </w:rPr>
        <w:t>МО «Северо-Байкальский район»</w:t>
      </w:r>
    </w:p>
    <w:p w:rsidR="0044499E" w:rsidRPr="000C3001" w:rsidRDefault="000C3001" w:rsidP="0044499E">
      <w:pPr>
        <w:ind w:firstLine="709"/>
        <w:jc w:val="right"/>
        <w:rPr>
          <w:bCs/>
          <w:spacing w:val="-2"/>
          <w:sz w:val="20"/>
          <w:szCs w:val="20"/>
        </w:rPr>
      </w:pPr>
      <w:r>
        <w:rPr>
          <w:bCs/>
          <w:sz w:val="20"/>
          <w:szCs w:val="20"/>
        </w:rPr>
        <w:t>о</w:t>
      </w:r>
      <w:r w:rsidR="0044499E" w:rsidRPr="000C3001">
        <w:rPr>
          <w:bCs/>
          <w:sz w:val="20"/>
          <w:szCs w:val="20"/>
        </w:rPr>
        <w:t xml:space="preserve">т </w:t>
      </w:r>
      <w:r w:rsidR="00F410A1">
        <w:rPr>
          <w:bCs/>
          <w:sz w:val="20"/>
          <w:szCs w:val="20"/>
        </w:rPr>
        <w:t>06</w:t>
      </w:r>
      <w:r w:rsidR="00402CB1" w:rsidRPr="002B530A">
        <w:rPr>
          <w:bCs/>
          <w:sz w:val="20"/>
          <w:szCs w:val="20"/>
        </w:rPr>
        <w:t>.</w:t>
      </w:r>
      <w:r w:rsidR="00F410A1">
        <w:rPr>
          <w:bCs/>
          <w:sz w:val="20"/>
          <w:szCs w:val="20"/>
        </w:rPr>
        <w:t>03</w:t>
      </w:r>
      <w:r w:rsidR="00402CB1" w:rsidRPr="002B530A">
        <w:rPr>
          <w:bCs/>
          <w:sz w:val="20"/>
          <w:szCs w:val="20"/>
        </w:rPr>
        <w:t>.202</w:t>
      </w:r>
      <w:r w:rsidR="006B7CBC">
        <w:rPr>
          <w:bCs/>
          <w:sz w:val="20"/>
          <w:szCs w:val="20"/>
        </w:rPr>
        <w:t>3</w:t>
      </w:r>
      <w:r w:rsidR="00402CB1" w:rsidRPr="002B530A">
        <w:rPr>
          <w:bCs/>
          <w:spacing w:val="-2"/>
          <w:sz w:val="20"/>
          <w:szCs w:val="20"/>
        </w:rPr>
        <w:t xml:space="preserve"> г. № </w:t>
      </w:r>
      <w:r w:rsidR="00F410A1">
        <w:rPr>
          <w:bCs/>
          <w:spacing w:val="-2"/>
          <w:sz w:val="20"/>
          <w:szCs w:val="20"/>
        </w:rPr>
        <w:t>66</w:t>
      </w:r>
    </w:p>
    <w:p w:rsidR="00062541" w:rsidRDefault="00062541">
      <w:pPr>
        <w:rPr>
          <w:rFonts w:ascii="Calibri" w:eastAsia="Arial" w:hAnsi="Calibri"/>
          <w:sz w:val="22"/>
          <w:szCs w:val="22"/>
          <w:lang w:eastAsia="en-US"/>
        </w:rPr>
      </w:pPr>
    </w:p>
    <w:p w:rsidR="00062541" w:rsidRPr="004B4E30" w:rsidRDefault="00062541" w:rsidP="004B4E30">
      <w:pPr>
        <w:pStyle w:val="aa"/>
        <w:spacing w:after="0" w:line="24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74A81">
        <w:rPr>
          <w:rFonts w:ascii="Times New Roman" w:hAnsi="Times New Roman"/>
          <w:b/>
          <w:sz w:val="24"/>
          <w:szCs w:val="24"/>
        </w:rPr>
        <w:t>Целевые показатели</w:t>
      </w:r>
      <w:r w:rsidR="004B4E30">
        <w:rPr>
          <w:rFonts w:ascii="Times New Roman" w:hAnsi="Times New Roman"/>
          <w:b/>
          <w:sz w:val="24"/>
          <w:szCs w:val="24"/>
        </w:rPr>
        <w:t xml:space="preserve"> муниципальной </w:t>
      </w:r>
      <w:r w:rsidR="004B4E30" w:rsidRPr="004B4E30">
        <w:rPr>
          <w:rFonts w:ascii="Times New Roman" w:hAnsi="Times New Roman"/>
          <w:b/>
          <w:sz w:val="24"/>
          <w:szCs w:val="24"/>
        </w:rPr>
        <w:t>подпрограммы «</w:t>
      </w:r>
      <w:r w:rsidR="004B4E30" w:rsidRPr="004B4E30">
        <w:rPr>
          <w:rFonts w:ascii="Times New Roman" w:hAnsi="Times New Roman"/>
          <w:b/>
          <w:bCs/>
          <w:sz w:val="24"/>
          <w:szCs w:val="24"/>
        </w:rPr>
        <w:t>Имущественные отношения»</w:t>
      </w:r>
    </w:p>
    <w:tbl>
      <w:tblPr>
        <w:tblpPr w:leftFromText="180" w:rightFromText="180" w:vertAnchor="text" w:horzAnchor="margin" w:tblpXSpec="center" w:tblpY="235"/>
        <w:tblW w:w="15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2"/>
        <w:gridCol w:w="3828"/>
        <w:gridCol w:w="1134"/>
        <w:gridCol w:w="1417"/>
        <w:gridCol w:w="1276"/>
        <w:gridCol w:w="1276"/>
        <w:gridCol w:w="1276"/>
        <w:gridCol w:w="1275"/>
        <w:gridCol w:w="993"/>
        <w:gridCol w:w="1417"/>
        <w:gridCol w:w="993"/>
        <w:gridCol w:w="142"/>
      </w:tblGrid>
      <w:tr w:rsidR="00062541" w:rsidRPr="00953ADC" w:rsidTr="006D1320">
        <w:trPr>
          <w:trHeight w:val="271"/>
        </w:trPr>
        <w:tc>
          <w:tcPr>
            <w:tcW w:w="572" w:type="dxa"/>
            <w:vMerge w:val="restart"/>
            <w:shd w:val="clear" w:color="auto" w:fill="auto"/>
          </w:tcPr>
          <w:p w:rsidR="00062541" w:rsidRPr="007F7A9C" w:rsidRDefault="00062541" w:rsidP="0061386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</w:p>
          <w:p w:rsidR="00062541" w:rsidRPr="007F7A9C" w:rsidRDefault="00062541" w:rsidP="0061386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  <w:r w:rsidRPr="007F7A9C">
              <w:rPr>
                <w:rFonts w:eastAsia="Arial"/>
                <w:w w:val="101"/>
              </w:rPr>
              <w:t>N</w:t>
            </w:r>
          </w:p>
          <w:p w:rsidR="00062541" w:rsidRPr="007F7A9C" w:rsidRDefault="00062541" w:rsidP="0061386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п/п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062541" w:rsidRPr="007F7A9C" w:rsidRDefault="00062541" w:rsidP="0061386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</w:p>
          <w:p w:rsidR="00062541" w:rsidRPr="007F7A9C" w:rsidRDefault="00062541" w:rsidP="0061386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62541" w:rsidRPr="007F7A9C" w:rsidRDefault="00062541" w:rsidP="0061386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</w:p>
          <w:p w:rsidR="00062541" w:rsidRPr="007F7A9C" w:rsidRDefault="00062541" w:rsidP="0061386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Ед. изм.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62541" w:rsidRPr="007F7A9C" w:rsidRDefault="00062541" w:rsidP="0061386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</w:p>
          <w:p w:rsidR="00062541" w:rsidRPr="007F7A9C" w:rsidRDefault="00062541" w:rsidP="0061386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  <w:r w:rsidRPr="007F7A9C">
              <w:rPr>
                <w:rFonts w:eastAsia="Arial"/>
                <w:spacing w:val="-2"/>
              </w:rPr>
              <w:t xml:space="preserve">Необходимое </w:t>
            </w:r>
            <w:r w:rsidRPr="007F7A9C">
              <w:rPr>
                <w:rFonts w:eastAsia="Arial"/>
              </w:rPr>
              <w:t>направление изменений (&gt;, &lt;, 0)</w:t>
            </w:r>
            <w:r w:rsidRPr="007F7A9C">
              <w:rPr>
                <w:rFonts w:eastAsia="Arial"/>
                <w:spacing w:val="-6"/>
              </w:rPr>
              <w:t xml:space="preserve"> </w:t>
            </w:r>
            <w:r w:rsidRPr="007F7A9C">
              <w:rPr>
                <w:rFonts w:eastAsia="Arial"/>
              </w:rPr>
              <w:t>&lt;1&gt;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62541" w:rsidRPr="007F7A9C" w:rsidRDefault="00062541" w:rsidP="0061386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</w:p>
          <w:p w:rsidR="00062541" w:rsidRPr="007F7A9C" w:rsidRDefault="00062541" w:rsidP="0061386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 xml:space="preserve">Отчетный год </w:t>
            </w:r>
            <w:r w:rsidRPr="007F7A9C">
              <w:rPr>
                <w:rFonts w:eastAsia="Arial"/>
                <w:sz w:val="20"/>
                <w:szCs w:val="20"/>
              </w:rPr>
              <w:t>(фактически достигнутое значение)</w:t>
            </w:r>
          </w:p>
        </w:tc>
        <w:tc>
          <w:tcPr>
            <w:tcW w:w="6237" w:type="dxa"/>
            <w:gridSpan w:val="5"/>
            <w:shd w:val="clear" w:color="auto" w:fill="auto"/>
          </w:tcPr>
          <w:p w:rsidR="00062541" w:rsidRPr="007F7A9C" w:rsidRDefault="00062541" w:rsidP="0061386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Плановые значения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</w:tcPr>
          <w:p w:rsidR="00062541" w:rsidRPr="007F7A9C" w:rsidRDefault="00062541" w:rsidP="0061386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</w:p>
          <w:p w:rsidR="00062541" w:rsidRPr="007F7A9C" w:rsidRDefault="00062541" w:rsidP="0061386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Темп прироста (%) &lt;2&gt;</w:t>
            </w:r>
          </w:p>
        </w:tc>
      </w:tr>
      <w:tr w:rsidR="00062541" w:rsidRPr="00953ADC" w:rsidTr="006D1320">
        <w:trPr>
          <w:trHeight w:val="443"/>
        </w:trPr>
        <w:tc>
          <w:tcPr>
            <w:tcW w:w="572" w:type="dxa"/>
            <w:vMerge/>
            <w:shd w:val="clear" w:color="auto" w:fill="auto"/>
          </w:tcPr>
          <w:p w:rsidR="00062541" w:rsidRPr="007F7A9C" w:rsidRDefault="00062541" w:rsidP="0061386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062541" w:rsidRPr="007F7A9C" w:rsidRDefault="00062541" w:rsidP="0061386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62541" w:rsidRPr="007F7A9C" w:rsidRDefault="00062541" w:rsidP="0061386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62541" w:rsidRPr="007F7A9C" w:rsidRDefault="00062541" w:rsidP="0061386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62541" w:rsidRPr="007F7A9C" w:rsidRDefault="00062541" w:rsidP="0061386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  <w:tc>
          <w:tcPr>
            <w:tcW w:w="1276" w:type="dxa"/>
            <w:shd w:val="clear" w:color="auto" w:fill="auto"/>
          </w:tcPr>
          <w:p w:rsidR="00062541" w:rsidRPr="007F7A9C" w:rsidRDefault="00062541" w:rsidP="0061386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062541" w:rsidRPr="007F7A9C" w:rsidRDefault="00062541" w:rsidP="0061386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2023</w:t>
            </w:r>
          </w:p>
        </w:tc>
        <w:tc>
          <w:tcPr>
            <w:tcW w:w="1275" w:type="dxa"/>
            <w:shd w:val="clear" w:color="auto" w:fill="auto"/>
          </w:tcPr>
          <w:p w:rsidR="00062541" w:rsidRPr="007F7A9C" w:rsidRDefault="00062541" w:rsidP="0061386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2024</w:t>
            </w:r>
          </w:p>
        </w:tc>
        <w:tc>
          <w:tcPr>
            <w:tcW w:w="993" w:type="dxa"/>
            <w:shd w:val="clear" w:color="auto" w:fill="auto"/>
          </w:tcPr>
          <w:p w:rsidR="00062541" w:rsidRPr="007F7A9C" w:rsidRDefault="00062541" w:rsidP="0061386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2025</w:t>
            </w:r>
          </w:p>
        </w:tc>
        <w:tc>
          <w:tcPr>
            <w:tcW w:w="1417" w:type="dxa"/>
            <w:shd w:val="clear" w:color="auto" w:fill="auto"/>
          </w:tcPr>
          <w:p w:rsidR="00062541" w:rsidRPr="007F7A9C" w:rsidRDefault="00062541" w:rsidP="0061386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год завершения действия программы</w:t>
            </w:r>
            <w:r>
              <w:rPr>
                <w:rFonts w:eastAsia="Arial"/>
              </w:rPr>
              <w:t xml:space="preserve"> 2025</w:t>
            </w: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062541" w:rsidRPr="007F7A9C" w:rsidRDefault="00062541" w:rsidP="0061386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</w:tr>
      <w:tr w:rsidR="00062541" w:rsidRPr="00953ADC" w:rsidTr="006D1320">
        <w:trPr>
          <w:trHeight w:val="295"/>
        </w:trPr>
        <w:tc>
          <w:tcPr>
            <w:tcW w:w="572" w:type="dxa"/>
            <w:shd w:val="clear" w:color="auto" w:fill="auto"/>
            <w:vAlign w:val="center"/>
          </w:tcPr>
          <w:p w:rsidR="00062541" w:rsidRPr="007F7A9C" w:rsidRDefault="004B4E30" w:rsidP="00FC38B7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 w:hanging="649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62541" w:rsidRPr="007F7A9C" w:rsidRDefault="004B4E30" w:rsidP="004B4E30">
            <w:pPr>
              <w:pStyle w:val="aa"/>
              <w:widowControl w:val="0"/>
              <w:autoSpaceDE w:val="0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2541" w:rsidRPr="004B4E30" w:rsidRDefault="004B4E30" w:rsidP="004B4E30">
            <w:pPr>
              <w:widowControl w:val="0"/>
              <w:autoSpaceDE w:val="0"/>
              <w:autoSpaceDN w:val="0"/>
              <w:ind w:left="142"/>
              <w:jc w:val="center"/>
            </w:pPr>
            <w:r>
              <w:t>3.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541" w:rsidRPr="007F7A9C" w:rsidRDefault="004B4E30" w:rsidP="004B4E30">
            <w:pPr>
              <w:pStyle w:val="aa"/>
              <w:widowControl w:val="0"/>
              <w:autoSpaceDE w:val="0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2541" w:rsidRPr="007F7A9C" w:rsidRDefault="004B4E30" w:rsidP="004B4E30">
            <w:pPr>
              <w:pStyle w:val="aa"/>
              <w:widowControl w:val="0"/>
              <w:autoSpaceDE w:val="0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2541" w:rsidRPr="007F7A9C" w:rsidRDefault="004B4E30" w:rsidP="004B4E30">
            <w:pPr>
              <w:pStyle w:val="aa"/>
              <w:widowControl w:val="0"/>
              <w:autoSpaceDE w:val="0"/>
              <w:autoSpaceDN w:val="0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2541" w:rsidRPr="007F7A9C" w:rsidRDefault="004B4E30" w:rsidP="004B4E30">
            <w:pPr>
              <w:pStyle w:val="aa"/>
              <w:widowControl w:val="0"/>
              <w:autoSpaceDE w:val="0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2541" w:rsidRPr="007F7A9C" w:rsidRDefault="004B4E30" w:rsidP="004B4E30">
            <w:pPr>
              <w:pStyle w:val="aa"/>
              <w:widowControl w:val="0"/>
              <w:autoSpaceDE w:val="0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2541" w:rsidRPr="007F7A9C" w:rsidRDefault="004B4E30" w:rsidP="004B4E30">
            <w:pPr>
              <w:pStyle w:val="aa"/>
              <w:widowControl w:val="0"/>
              <w:tabs>
                <w:tab w:val="left" w:pos="425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541" w:rsidRPr="007F7A9C" w:rsidRDefault="004B4E30" w:rsidP="004B4E30">
            <w:pPr>
              <w:pStyle w:val="aa"/>
              <w:widowControl w:val="0"/>
              <w:autoSpaceDE w:val="0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062541" w:rsidRPr="007F7A9C" w:rsidRDefault="004B4E30" w:rsidP="004B4E30">
            <w:pPr>
              <w:pStyle w:val="aa"/>
              <w:widowControl w:val="0"/>
              <w:autoSpaceDE w:val="0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</w:tr>
      <w:tr w:rsidR="00062541" w:rsidRPr="00953ADC" w:rsidTr="006D1320">
        <w:trPr>
          <w:trHeight w:val="213"/>
        </w:trPr>
        <w:tc>
          <w:tcPr>
            <w:tcW w:w="572" w:type="dxa"/>
            <w:shd w:val="clear" w:color="auto" w:fill="auto"/>
          </w:tcPr>
          <w:p w:rsidR="00062541" w:rsidRPr="007F7A9C" w:rsidRDefault="00062541" w:rsidP="0061386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15027" w:type="dxa"/>
            <w:gridSpan w:val="11"/>
            <w:shd w:val="clear" w:color="auto" w:fill="auto"/>
          </w:tcPr>
          <w:p w:rsidR="00062541" w:rsidRPr="00EF1756" w:rsidRDefault="00062541" w:rsidP="00613867">
            <w:pPr>
              <w:pStyle w:val="aa"/>
              <w:widowControl w:val="0"/>
              <w:tabs>
                <w:tab w:val="left" w:pos="425"/>
              </w:tabs>
              <w:autoSpaceDE w:val="0"/>
              <w:autoSpaceDN w:val="0"/>
              <w:spacing w:after="0" w:line="240" w:lineRule="atLeast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z w:val="24"/>
                <w:szCs w:val="24"/>
              </w:rPr>
              <w:t>Цель</w:t>
            </w:r>
            <w:r>
              <w:rPr>
                <w:rFonts w:eastAsia="Arial"/>
              </w:rPr>
              <w:t>:</w:t>
            </w:r>
            <w:r w:rsidRPr="005013A0">
              <w:rPr>
                <w:color w:val="000000"/>
              </w:rPr>
              <w:t xml:space="preserve"> </w:t>
            </w:r>
            <w:r w:rsidRPr="00EF17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B4E30" w:rsidRPr="005013A0">
              <w:rPr>
                <w:rFonts w:ascii="Times New Roman" w:hAnsi="Times New Roman"/>
                <w:bCs/>
                <w:sz w:val="24"/>
                <w:szCs w:val="24"/>
              </w:rPr>
              <w:t xml:space="preserve"> Ф</w:t>
            </w:r>
            <w:r w:rsidR="004B4E30" w:rsidRPr="005013A0">
              <w:rPr>
                <w:rFonts w:ascii="Times New Roman" w:hAnsi="Times New Roman"/>
                <w:sz w:val="24"/>
                <w:szCs w:val="24"/>
              </w:rPr>
              <w:t>ормирование эффективной системы управления имуществом</w:t>
            </w:r>
          </w:p>
        </w:tc>
      </w:tr>
      <w:tr w:rsidR="00062541" w:rsidRPr="00953ADC" w:rsidTr="006D1320">
        <w:trPr>
          <w:trHeight w:val="213"/>
        </w:trPr>
        <w:tc>
          <w:tcPr>
            <w:tcW w:w="572" w:type="dxa"/>
            <w:shd w:val="clear" w:color="auto" w:fill="auto"/>
          </w:tcPr>
          <w:p w:rsidR="00062541" w:rsidRPr="007F7A9C" w:rsidRDefault="00062541" w:rsidP="0061386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15027" w:type="dxa"/>
            <w:gridSpan w:val="11"/>
            <w:shd w:val="clear" w:color="auto" w:fill="auto"/>
          </w:tcPr>
          <w:p w:rsidR="00613867" w:rsidRDefault="00062541" w:rsidP="00613867">
            <w:pPr>
              <w:pStyle w:val="ConsPlusNonformat"/>
              <w:widowControl/>
              <w:tabs>
                <w:tab w:val="left" w:pos="425"/>
                <w:tab w:val="left" w:pos="464"/>
              </w:tabs>
              <w:spacing w:line="240" w:lineRule="atLeast"/>
              <w:ind w:left="142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C61F7">
              <w:rPr>
                <w:rFonts w:ascii="Times New Roman" w:eastAsia="Arial" w:hAnsi="Times New Roman" w:cs="Times New Roman"/>
                <w:sz w:val="24"/>
                <w:szCs w:val="24"/>
              </w:rPr>
              <w:t>Задач</w:t>
            </w:r>
            <w:r w:rsidR="004B4E3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и: </w:t>
            </w:r>
            <w:r w:rsidR="0061386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1. </w:t>
            </w:r>
            <w:r w:rsidR="004B4E30" w:rsidRPr="0047061B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муниципального имущества</w:t>
            </w:r>
            <w:r w:rsidR="004B4E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2541" w:rsidRPr="00613867" w:rsidRDefault="00613867" w:rsidP="00613867">
            <w:pPr>
              <w:pStyle w:val="ConsPlusNonformat"/>
              <w:widowControl/>
              <w:tabs>
                <w:tab w:val="left" w:pos="425"/>
                <w:tab w:val="left" w:pos="464"/>
              </w:tabs>
              <w:spacing w:line="240" w:lineRule="atLeast"/>
              <w:ind w:left="96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2. </w:t>
            </w:r>
            <w:r w:rsidR="004B4E30" w:rsidRPr="004B4E30">
              <w:rPr>
                <w:rFonts w:ascii="Times New Roman" w:hAnsi="Times New Roman" w:cs="Times New Roman"/>
                <w:sz w:val="24"/>
                <w:szCs w:val="24"/>
              </w:rPr>
              <w:t>Оказание имущественной поддержки</w:t>
            </w:r>
            <w:r w:rsidR="004B4E30">
              <w:t xml:space="preserve"> </w:t>
            </w:r>
            <w:r w:rsidR="004B4E30" w:rsidRPr="004B4E30">
              <w:rPr>
                <w:rFonts w:ascii="Times New Roman" w:hAnsi="Times New Roman" w:cs="Times New Roman"/>
                <w:sz w:val="24"/>
                <w:szCs w:val="24"/>
              </w:rPr>
              <w:t>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самозанятым гражданам, не являющимся индивидуальными предпринимателями, местом ведения деятельности которых для целей применения специального налогового режима «Налог на профессиональный доход» является Республика Бурятия.</w:t>
            </w:r>
          </w:p>
        </w:tc>
      </w:tr>
      <w:tr w:rsidR="00062541" w:rsidRPr="00953ADC" w:rsidTr="006D1320">
        <w:trPr>
          <w:trHeight w:val="213"/>
        </w:trPr>
        <w:tc>
          <w:tcPr>
            <w:tcW w:w="572" w:type="dxa"/>
            <w:shd w:val="clear" w:color="auto" w:fill="auto"/>
          </w:tcPr>
          <w:p w:rsidR="00062541" w:rsidRPr="007F7A9C" w:rsidRDefault="00062541" w:rsidP="0061386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3828" w:type="dxa"/>
            <w:shd w:val="clear" w:color="auto" w:fill="auto"/>
          </w:tcPr>
          <w:p w:rsidR="00062541" w:rsidRPr="007F7A9C" w:rsidRDefault="00062541" w:rsidP="0061386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 xml:space="preserve">Целевой показатель </w:t>
            </w:r>
          </w:p>
        </w:tc>
        <w:tc>
          <w:tcPr>
            <w:tcW w:w="1134" w:type="dxa"/>
            <w:shd w:val="clear" w:color="auto" w:fill="auto"/>
          </w:tcPr>
          <w:p w:rsidR="00062541" w:rsidRPr="007F7A9C" w:rsidRDefault="00062541" w:rsidP="0061386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1417" w:type="dxa"/>
            <w:shd w:val="clear" w:color="auto" w:fill="auto"/>
          </w:tcPr>
          <w:p w:rsidR="00062541" w:rsidRPr="007F7A9C" w:rsidRDefault="00062541" w:rsidP="0061386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1276" w:type="dxa"/>
            <w:shd w:val="clear" w:color="auto" w:fill="auto"/>
          </w:tcPr>
          <w:p w:rsidR="00062541" w:rsidRPr="007F7A9C" w:rsidRDefault="00062541" w:rsidP="0061386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1276" w:type="dxa"/>
            <w:shd w:val="clear" w:color="auto" w:fill="auto"/>
          </w:tcPr>
          <w:p w:rsidR="00062541" w:rsidRPr="007F7A9C" w:rsidRDefault="00062541" w:rsidP="0061386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1276" w:type="dxa"/>
            <w:shd w:val="clear" w:color="auto" w:fill="auto"/>
          </w:tcPr>
          <w:p w:rsidR="00062541" w:rsidRPr="007F7A9C" w:rsidRDefault="00062541" w:rsidP="0061386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1275" w:type="dxa"/>
            <w:shd w:val="clear" w:color="auto" w:fill="auto"/>
          </w:tcPr>
          <w:p w:rsidR="00062541" w:rsidRPr="007F7A9C" w:rsidRDefault="00062541" w:rsidP="0061386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993" w:type="dxa"/>
            <w:shd w:val="clear" w:color="auto" w:fill="auto"/>
          </w:tcPr>
          <w:p w:rsidR="00062541" w:rsidRPr="007F7A9C" w:rsidRDefault="00062541" w:rsidP="0061386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1417" w:type="dxa"/>
            <w:shd w:val="clear" w:color="auto" w:fill="auto"/>
          </w:tcPr>
          <w:p w:rsidR="00062541" w:rsidRPr="007F7A9C" w:rsidRDefault="00062541" w:rsidP="0061386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:rsidR="00062541" w:rsidRPr="007F7A9C" w:rsidRDefault="00062541" w:rsidP="0061386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</w:tr>
      <w:tr w:rsidR="00C403CC" w:rsidRPr="00953ADC" w:rsidTr="006D1320">
        <w:trPr>
          <w:trHeight w:val="213"/>
        </w:trPr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:rsidR="00C403CC" w:rsidRPr="00812572" w:rsidRDefault="00C403CC" w:rsidP="008353B3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1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C403CC" w:rsidRPr="00941664" w:rsidRDefault="00C403CC" w:rsidP="008353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664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муниципального имущества (аренда, продажа (приватизация) муниципального имущества)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403CC" w:rsidRDefault="00C403CC" w:rsidP="008353B3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Тыс. руб.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403CC" w:rsidRPr="008353B3" w:rsidRDefault="00C403CC" w:rsidP="008353B3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  <w:lang w:val="en-US"/>
              </w:rPr>
              <w:t>&lt;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403CC" w:rsidRPr="00C403CC" w:rsidRDefault="00C403CC" w:rsidP="006D1320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5638,91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403CC" w:rsidRPr="00C403CC" w:rsidRDefault="00C403CC" w:rsidP="006D1320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5638,91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403CC" w:rsidRPr="00C403CC" w:rsidRDefault="00C403CC" w:rsidP="006D1320">
            <w:pPr>
              <w:jc w:val="center"/>
            </w:pPr>
            <w:r>
              <w:t>2186,3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403CC" w:rsidRDefault="00C403CC" w:rsidP="00C403CC">
            <w:pPr>
              <w:jc w:val="center"/>
            </w:pPr>
            <w:r w:rsidRPr="005B6E4C">
              <w:t>2186,3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403CC" w:rsidRDefault="00C403CC" w:rsidP="00C403CC">
            <w:pPr>
              <w:jc w:val="center"/>
            </w:pPr>
            <w:r w:rsidRPr="005B6E4C">
              <w:t>2186,3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403CC" w:rsidRDefault="00C403CC" w:rsidP="00C403CC">
            <w:pPr>
              <w:jc w:val="center"/>
            </w:pPr>
            <w:r w:rsidRPr="005B6E4C">
              <w:t>2186,3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403CC" w:rsidRPr="00C403CC" w:rsidRDefault="00C403CC" w:rsidP="006D1320">
            <w:pPr>
              <w:jc w:val="center"/>
            </w:pPr>
            <w:r>
              <w:t>61,22</w:t>
            </w:r>
          </w:p>
        </w:tc>
      </w:tr>
      <w:tr w:rsidR="008353B3" w:rsidRPr="00953ADC" w:rsidTr="006D1320">
        <w:trPr>
          <w:trHeight w:val="213"/>
        </w:trPr>
        <w:tc>
          <w:tcPr>
            <w:tcW w:w="572" w:type="dxa"/>
            <w:shd w:val="clear" w:color="auto" w:fill="auto"/>
          </w:tcPr>
          <w:p w:rsidR="008353B3" w:rsidRPr="007F7A9C" w:rsidRDefault="00E97163" w:rsidP="008353B3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8353B3" w:rsidRPr="00941664" w:rsidRDefault="008353B3" w:rsidP="008353B3">
            <w:pPr>
              <w:widowControl w:val="0"/>
              <w:autoSpaceDE w:val="0"/>
              <w:autoSpaceDN w:val="0"/>
              <w:jc w:val="both"/>
            </w:pPr>
            <w:r w:rsidRPr="00941664">
              <w:t>Количество объектов и земельных участков муниципального имущества из перечня имущества, передаваемых субъектам МСП и самозанятым гражданам в качестве имущественной поддержки</w:t>
            </w:r>
          </w:p>
        </w:tc>
        <w:tc>
          <w:tcPr>
            <w:tcW w:w="1134" w:type="dxa"/>
            <w:shd w:val="clear" w:color="auto" w:fill="auto"/>
          </w:tcPr>
          <w:p w:rsidR="008353B3" w:rsidRDefault="008353B3" w:rsidP="008353B3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Ед.</w:t>
            </w:r>
          </w:p>
        </w:tc>
        <w:tc>
          <w:tcPr>
            <w:tcW w:w="1417" w:type="dxa"/>
            <w:shd w:val="clear" w:color="auto" w:fill="auto"/>
          </w:tcPr>
          <w:p w:rsidR="008353B3" w:rsidRPr="00700715" w:rsidRDefault="008353B3" w:rsidP="008353B3">
            <w:pPr>
              <w:widowControl w:val="0"/>
              <w:autoSpaceDE w:val="0"/>
              <w:autoSpaceDN w:val="0"/>
              <w:jc w:val="center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  <w:t>&gt;</w:t>
            </w:r>
          </w:p>
        </w:tc>
        <w:tc>
          <w:tcPr>
            <w:tcW w:w="1276" w:type="dxa"/>
            <w:shd w:val="clear" w:color="auto" w:fill="auto"/>
          </w:tcPr>
          <w:p w:rsidR="008353B3" w:rsidRPr="00084161" w:rsidRDefault="008353B3" w:rsidP="006D1320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084161">
              <w:rPr>
                <w:rFonts w:eastAsia="Arial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8353B3" w:rsidRPr="00084161" w:rsidRDefault="008353B3" w:rsidP="006D1320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084161">
              <w:rPr>
                <w:rFonts w:eastAsia="Arial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8353B3" w:rsidRPr="00084161" w:rsidRDefault="008353B3" w:rsidP="006D1320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084161">
              <w:rPr>
                <w:rFonts w:eastAsia="Arial"/>
              </w:rPr>
              <w:t>38</w:t>
            </w:r>
          </w:p>
        </w:tc>
        <w:tc>
          <w:tcPr>
            <w:tcW w:w="1275" w:type="dxa"/>
            <w:shd w:val="clear" w:color="auto" w:fill="auto"/>
          </w:tcPr>
          <w:p w:rsidR="008353B3" w:rsidRPr="00084161" w:rsidRDefault="008353B3" w:rsidP="006D1320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084161">
              <w:rPr>
                <w:rFonts w:eastAsia="Arial"/>
              </w:rPr>
              <w:t>41</w:t>
            </w:r>
          </w:p>
        </w:tc>
        <w:tc>
          <w:tcPr>
            <w:tcW w:w="993" w:type="dxa"/>
            <w:shd w:val="clear" w:color="auto" w:fill="auto"/>
          </w:tcPr>
          <w:p w:rsidR="008353B3" w:rsidRPr="00084161" w:rsidRDefault="008353B3" w:rsidP="006D1320">
            <w:pPr>
              <w:jc w:val="center"/>
            </w:pPr>
            <w:r w:rsidRPr="00084161">
              <w:rPr>
                <w:rFonts w:eastAsia="Arial"/>
              </w:rPr>
              <w:t>44</w:t>
            </w:r>
          </w:p>
        </w:tc>
        <w:tc>
          <w:tcPr>
            <w:tcW w:w="1417" w:type="dxa"/>
            <w:shd w:val="clear" w:color="auto" w:fill="auto"/>
          </w:tcPr>
          <w:p w:rsidR="008353B3" w:rsidRPr="00084161" w:rsidRDefault="008353B3" w:rsidP="006D1320">
            <w:pPr>
              <w:jc w:val="center"/>
            </w:pPr>
            <w:r w:rsidRPr="00084161">
              <w:rPr>
                <w:rFonts w:eastAsia="Arial"/>
              </w:rPr>
              <w:t>44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353B3" w:rsidRPr="00084161" w:rsidRDefault="008353B3" w:rsidP="006D1320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084161">
              <w:rPr>
                <w:rFonts w:eastAsia="Arial"/>
              </w:rPr>
              <w:t>10</w:t>
            </w:r>
          </w:p>
        </w:tc>
      </w:tr>
      <w:tr w:rsidR="006D1320" w:rsidRPr="006D1320" w:rsidTr="006D1320">
        <w:trPr>
          <w:gridAfter w:val="1"/>
          <w:wAfter w:w="142" w:type="dxa"/>
          <w:trHeight w:val="213"/>
        </w:trPr>
        <w:tc>
          <w:tcPr>
            <w:tcW w:w="1545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D1320" w:rsidRPr="006D1320" w:rsidRDefault="006D1320" w:rsidP="00366775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</w:rPr>
            </w:pPr>
            <w:r w:rsidRPr="006D1320">
              <w:rPr>
                <w:rFonts w:eastAsia="Arial"/>
                <w:sz w:val="22"/>
                <w:szCs w:val="22"/>
              </w:rPr>
              <w:t>&lt;1&gt; Увеличение значения показателя (прямой показатель); &lt; - уменьшение значения показателя (обратный показатель); 0 - без изменений.</w:t>
            </w:r>
          </w:p>
        </w:tc>
      </w:tr>
      <w:tr w:rsidR="006D1320" w:rsidRPr="006D1320" w:rsidTr="006D1320">
        <w:trPr>
          <w:gridAfter w:val="1"/>
          <w:wAfter w:w="142" w:type="dxa"/>
          <w:trHeight w:val="213"/>
        </w:trPr>
        <w:tc>
          <w:tcPr>
            <w:tcW w:w="154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1320" w:rsidRPr="006D1320" w:rsidRDefault="006D1320" w:rsidP="00366775">
            <w:pPr>
              <w:widowControl w:val="0"/>
              <w:autoSpaceDE w:val="0"/>
              <w:autoSpaceDN w:val="0"/>
              <w:ind w:firstLine="5"/>
              <w:rPr>
                <w:rFonts w:eastAsia="Arial"/>
                <w:sz w:val="22"/>
                <w:szCs w:val="22"/>
              </w:rPr>
            </w:pPr>
            <w:r w:rsidRPr="006D1320">
              <w:rPr>
                <w:rFonts w:eastAsia="Arial"/>
                <w:sz w:val="22"/>
                <w:szCs w:val="22"/>
              </w:rPr>
              <w:t xml:space="preserve">&lt;2&gt; Для прямого показателя, а также для показателя, необходимое направление изменений значения которого "0", значение </w:t>
            </w:r>
            <w:r w:rsidRPr="006D1320">
              <w:rPr>
                <w:rFonts w:eastAsia="Arial"/>
                <w:spacing w:val="-3"/>
                <w:sz w:val="22"/>
                <w:szCs w:val="22"/>
              </w:rPr>
              <w:t xml:space="preserve">графы </w:t>
            </w:r>
            <w:r w:rsidRPr="006D1320">
              <w:rPr>
                <w:rFonts w:eastAsia="Arial"/>
                <w:sz w:val="22"/>
                <w:szCs w:val="22"/>
              </w:rPr>
              <w:t xml:space="preserve">11 рассчитывается по </w:t>
            </w:r>
            <w:r w:rsidRPr="006D1320">
              <w:rPr>
                <w:rFonts w:eastAsia="Arial"/>
                <w:spacing w:val="-3"/>
                <w:sz w:val="22"/>
                <w:szCs w:val="22"/>
              </w:rPr>
              <w:t xml:space="preserve">формуле: </w:t>
            </w:r>
            <w:r w:rsidRPr="006D1320">
              <w:rPr>
                <w:rFonts w:eastAsia="Arial"/>
                <w:sz w:val="22"/>
                <w:szCs w:val="22"/>
              </w:rPr>
              <w:t>(гр. 10 / гр. 6 x 100) – 100.</w:t>
            </w:r>
          </w:p>
        </w:tc>
      </w:tr>
    </w:tbl>
    <w:p w:rsidR="006D1320" w:rsidRPr="00E32563" w:rsidRDefault="006D1320" w:rsidP="00E32563">
      <w:pPr>
        <w:rPr>
          <w:rFonts w:ascii="Calibri" w:eastAsia="Arial" w:hAnsi="Calibri"/>
          <w:sz w:val="22"/>
          <w:szCs w:val="22"/>
          <w:lang w:eastAsia="en-US"/>
        </w:rPr>
        <w:sectPr w:rsidR="006D1320" w:rsidRPr="00E32563" w:rsidSect="00242BBF">
          <w:pgSz w:w="16838" w:h="11906" w:orient="landscape" w:code="9"/>
          <w:pgMar w:top="1134" w:right="851" w:bottom="1418" w:left="1134" w:header="709" w:footer="709" w:gutter="0"/>
          <w:cols w:space="708"/>
          <w:titlePg/>
          <w:docGrid w:linePitch="360"/>
        </w:sectPr>
      </w:pPr>
    </w:p>
    <w:p w:rsidR="004B4E30" w:rsidRPr="00DB1E52" w:rsidRDefault="004B4E30" w:rsidP="004B4E30">
      <w:pPr>
        <w:jc w:val="right"/>
        <w:rPr>
          <w:color w:val="000000"/>
          <w:sz w:val="20"/>
          <w:szCs w:val="20"/>
        </w:rPr>
      </w:pPr>
      <w:r w:rsidRPr="00A1735B">
        <w:rPr>
          <w:color w:val="000000"/>
          <w:sz w:val="20"/>
          <w:szCs w:val="20"/>
        </w:rPr>
        <w:lastRenderedPageBreak/>
        <w:t xml:space="preserve">Таблица </w:t>
      </w:r>
      <w:r w:rsidR="00462CD8">
        <w:rPr>
          <w:color w:val="000000"/>
          <w:sz w:val="20"/>
          <w:szCs w:val="20"/>
        </w:rPr>
        <w:t>3</w:t>
      </w:r>
      <w:r w:rsidRPr="004B4E30"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Приложени</w:t>
      </w:r>
      <w:r w:rsidR="00D442BA">
        <w:rPr>
          <w:sz w:val="20"/>
          <w:szCs w:val="20"/>
        </w:rPr>
        <w:t>я</w:t>
      </w:r>
      <w:r>
        <w:rPr>
          <w:sz w:val="20"/>
          <w:szCs w:val="20"/>
        </w:rPr>
        <w:t xml:space="preserve"> № 3</w:t>
      </w:r>
    </w:p>
    <w:p w:rsidR="004B4E30" w:rsidRPr="000A0DC6" w:rsidRDefault="004B4E30" w:rsidP="004B4E30">
      <w:pPr>
        <w:tabs>
          <w:tab w:val="left" w:pos="7797"/>
        </w:tabs>
        <w:ind w:right="-1"/>
        <w:jc w:val="right"/>
        <w:rPr>
          <w:sz w:val="20"/>
          <w:szCs w:val="20"/>
        </w:rPr>
      </w:pPr>
      <w:r w:rsidRPr="000A0DC6">
        <w:rPr>
          <w:sz w:val="20"/>
          <w:szCs w:val="20"/>
        </w:rPr>
        <w:t>к постановлению администрации</w:t>
      </w:r>
    </w:p>
    <w:p w:rsidR="004B4E30" w:rsidRPr="000A0DC6" w:rsidRDefault="004B4E30" w:rsidP="004B4E30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0A0DC6">
        <w:rPr>
          <w:rFonts w:ascii="Times New Roman" w:hAnsi="Times New Roman" w:cs="Times New Roman"/>
        </w:rPr>
        <w:t>МО «Северо-Байкальский район»</w:t>
      </w:r>
    </w:p>
    <w:p w:rsidR="0044499E" w:rsidRPr="00E32563" w:rsidRDefault="00E32563" w:rsidP="0044499E">
      <w:pPr>
        <w:ind w:firstLine="709"/>
        <w:jc w:val="right"/>
        <w:rPr>
          <w:bCs/>
          <w:spacing w:val="-2"/>
          <w:sz w:val="20"/>
          <w:szCs w:val="20"/>
        </w:rPr>
      </w:pPr>
      <w:r>
        <w:rPr>
          <w:bCs/>
          <w:sz w:val="20"/>
          <w:szCs w:val="20"/>
        </w:rPr>
        <w:t>о</w:t>
      </w:r>
      <w:r w:rsidR="0044499E" w:rsidRPr="00E32563">
        <w:rPr>
          <w:bCs/>
          <w:sz w:val="20"/>
          <w:szCs w:val="20"/>
        </w:rPr>
        <w:t xml:space="preserve">т </w:t>
      </w:r>
      <w:r w:rsidR="00F410A1">
        <w:rPr>
          <w:bCs/>
          <w:sz w:val="20"/>
          <w:szCs w:val="20"/>
        </w:rPr>
        <w:t>06</w:t>
      </w:r>
      <w:r w:rsidR="00402CB1" w:rsidRPr="002B530A">
        <w:rPr>
          <w:bCs/>
          <w:sz w:val="20"/>
          <w:szCs w:val="20"/>
        </w:rPr>
        <w:t>.</w:t>
      </w:r>
      <w:r w:rsidR="00F410A1">
        <w:rPr>
          <w:bCs/>
          <w:sz w:val="20"/>
          <w:szCs w:val="20"/>
        </w:rPr>
        <w:t>03</w:t>
      </w:r>
      <w:r w:rsidR="00402CB1" w:rsidRPr="002B530A">
        <w:rPr>
          <w:bCs/>
          <w:sz w:val="20"/>
          <w:szCs w:val="20"/>
        </w:rPr>
        <w:t>.202</w:t>
      </w:r>
      <w:r w:rsidR="00A72978">
        <w:rPr>
          <w:bCs/>
          <w:sz w:val="20"/>
          <w:szCs w:val="20"/>
        </w:rPr>
        <w:t>3</w:t>
      </w:r>
      <w:r w:rsidR="00402CB1" w:rsidRPr="002B530A">
        <w:rPr>
          <w:bCs/>
          <w:spacing w:val="-2"/>
          <w:sz w:val="20"/>
          <w:szCs w:val="20"/>
        </w:rPr>
        <w:t xml:space="preserve"> г. № </w:t>
      </w:r>
      <w:r w:rsidR="00F410A1">
        <w:rPr>
          <w:bCs/>
          <w:spacing w:val="-2"/>
          <w:sz w:val="20"/>
          <w:szCs w:val="20"/>
        </w:rPr>
        <w:t>66</w:t>
      </w:r>
    </w:p>
    <w:p w:rsidR="004B4E30" w:rsidRPr="00A1735B" w:rsidRDefault="004B4E30" w:rsidP="004B4E30">
      <w:pPr>
        <w:jc w:val="right"/>
        <w:rPr>
          <w:color w:val="000000"/>
          <w:sz w:val="20"/>
          <w:szCs w:val="20"/>
        </w:rPr>
      </w:pPr>
    </w:p>
    <w:p w:rsidR="004B4E30" w:rsidRPr="00467557" w:rsidRDefault="004B4E30" w:rsidP="004B4E30">
      <w:pPr>
        <w:jc w:val="center"/>
        <w:rPr>
          <w:color w:val="000000"/>
        </w:rPr>
      </w:pPr>
      <w:r w:rsidRPr="00467557">
        <w:rPr>
          <w:color w:val="000000"/>
        </w:rPr>
        <w:t>Информация о порядке расчета значений целевых индикаторов муниципальной подпрограммы</w:t>
      </w:r>
    </w:p>
    <w:p w:rsidR="004B4E30" w:rsidRPr="00A1735B" w:rsidRDefault="004B4E30" w:rsidP="004B4E30">
      <w:pPr>
        <w:jc w:val="right"/>
        <w:rPr>
          <w:color w:val="000000"/>
          <w:sz w:val="20"/>
          <w:szCs w:val="20"/>
        </w:rPr>
      </w:pPr>
    </w:p>
    <w:tbl>
      <w:tblPr>
        <w:tblW w:w="10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3092"/>
        <w:gridCol w:w="1134"/>
        <w:gridCol w:w="3827"/>
        <w:gridCol w:w="1666"/>
      </w:tblGrid>
      <w:tr w:rsidR="004B4E30" w:rsidRPr="00F77DD7" w:rsidTr="00613867">
        <w:tc>
          <w:tcPr>
            <w:tcW w:w="560" w:type="dxa"/>
            <w:shd w:val="clear" w:color="auto" w:fill="auto"/>
          </w:tcPr>
          <w:p w:rsidR="004B4E30" w:rsidRPr="00F77DD7" w:rsidRDefault="004B4E30" w:rsidP="00613867">
            <w:pPr>
              <w:rPr>
                <w:color w:val="000000"/>
              </w:rPr>
            </w:pPr>
            <w:r w:rsidRPr="00F77DD7">
              <w:rPr>
                <w:color w:val="000000"/>
              </w:rPr>
              <w:t>№ п/п</w:t>
            </w:r>
          </w:p>
        </w:tc>
        <w:tc>
          <w:tcPr>
            <w:tcW w:w="3092" w:type="dxa"/>
            <w:shd w:val="clear" w:color="auto" w:fill="auto"/>
          </w:tcPr>
          <w:p w:rsidR="004B4E30" w:rsidRPr="00F77DD7" w:rsidRDefault="004B4E30" w:rsidP="00613867">
            <w:pPr>
              <w:rPr>
                <w:color w:val="000000"/>
              </w:rPr>
            </w:pPr>
            <w:r w:rsidRPr="00F77DD7">
              <w:rPr>
                <w:color w:val="000000"/>
              </w:rPr>
              <w:t xml:space="preserve">Наименование </w:t>
            </w:r>
          </w:p>
          <w:p w:rsidR="004B4E30" w:rsidRPr="00F77DD7" w:rsidRDefault="004B4E30" w:rsidP="00613867">
            <w:pPr>
              <w:rPr>
                <w:color w:val="000000"/>
              </w:rPr>
            </w:pPr>
            <w:r w:rsidRPr="00F77DD7">
              <w:rPr>
                <w:color w:val="000000"/>
              </w:rPr>
              <w:t>показателя (индикатора)</w:t>
            </w:r>
          </w:p>
        </w:tc>
        <w:tc>
          <w:tcPr>
            <w:tcW w:w="1134" w:type="dxa"/>
            <w:shd w:val="clear" w:color="auto" w:fill="auto"/>
          </w:tcPr>
          <w:p w:rsidR="004B4E30" w:rsidRPr="00F77DD7" w:rsidRDefault="004B4E30" w:rsidP="00613867">
            <w:pPr>
              <w:rPr>
                <w:color w:val="000000"/>
              </w:rPr>
            </w:pPr>
            <w:r w:rsidRPr="00F77DD7">
              <w:rPr>
                <w:color w:val="000000"/>
              </w:rPr>
              <w:t>Ед. изм.</w:t>
            </w:r>
          </w:p>
        </w:tc>
        <w:tc>
          <w:tcPr>
            <w:tcW w:w="3827" w:type="dxa"/>
            <w:shd w:val="clear" w:color="auto" w:fill="auto"/>
          </w:tcPr>
          <w:p w:rsidR="004B4E30" w:rsidRPr="00F77DD7" w:rsidRDefault="004B4E30" w:rsidP="00613867">
            <w:pPr>
              <w:rPr>
                <w:color w:val="000000"/>
              </w:rPr>
            </w:pPr>
            <w:r w:rsidRPr="00F77DD7">
              <w:rPr>
                <w:color w:val="000000"/>
              </w:rPr>
              <w:t>Методика расчета целевого показателя (индикатора) ˂1˃</w:t>
            </w:r>
          </w:p>
        </w:tc>
        <w:tc>
          <w:tcPr>
            <w:tcW w:w="1666" w:type="dxa"/>
            <w:shd w:val="clear" w:color="auto" w:fill="auto"/>
          </w:tcPr>
          <w:p w:rsidR="004B4E30" w:rsidRPr="00F77DD7" w:rsidRDefault="004B4E30" w:rsidP="00613867">
            <w:pPr>
              <w:rPr>
                <w:color w:val="000000"/>
              </w:rPr>
            </w:pPr>
            <w:r w:rsidRPr="00F77DD7">
              <w:rPr>
                <w:color w:val="000000"/>
              </w:rPr>
              <w:t>Источник полученных данных</w:t>
            </w:r>
          </w:p>
        </w:tc>
      </w:tr>
      <w:tr w:rsidR="00613867" w:rsidRPr="004B4E30" w:rsidTr="00613867">
        <w:tc>
          <w:tcPr>
            <w:tcW w:w="560" w:type="dxa"/>
            <w:shd w:val="clear" w:color="auto" w:fill="auto"/>
          </w:tcPr>
          <w:p w:rsidR="00613867" w:rsidRPr="00613867" w:rsidRDefault="00613867" w:rsidP="00613867">
            <w:pPr>
              <w:rPr>
                <w:color w:val="000000"/>
              </w:rPr>
            </w:pPr>
            <w:r w:rsidRPr="00613867">
              <w:rPr>
                <w:color w:val="000000"/>
              </w:rPr>
              <w:t>1</w:t>
            </w:r>
          </w:p>
        </w:tc>
        <w:tc>
          <w:tcPr>
            <w:tcW w:w="3092" w:type="dxa"/>
          </w:tcPr>
          <w:p w:rsidR="00613867" w:rsidRPr="00613867" w:rsidRDefault="00941664" w:rsidP="00613867">
            <w:pPr>
              <w:jc w:val="both"/>
            </w:pPr>
            <w:r w:rsidRPr="00941664">
              <w:t>Доходы от использования муниципального имущества (аренда, продажа (приватизация) муниципального имущества)</w:t>
            </w:r>
          </w:p>
        </w:tc>
        <w:tc>
          <w:tcPr>
            <w:tcW w:w="1134" w:type="dxa"/>
            <w:shd w:val="clear" w:color="auto" w:fill="auto"/>
          </w:tcPr>
          <w:p w:rsidR="00613867" w:rsidRDefault="00613867" w:rsidP="0061386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Тыс. руб.</w:t>
            </w:r>
          </w:p>
        </w:tc>
        <w:tc>
          <w:tcPr>
            <w:tcW w:w="3827" w:type="dxa"/>
            <w:shd w:val="clear" w:color="auto" w:fill="auto"/>
          </w:tcPr>
          <w:p w:rsidR="00613867" w:rsidRPr="00E44B19" w:rsidRDefault="00613867" w:rsidP="003E1062">
            <w:pPr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1666" w:type="dxa"/>
            <w:shd w:val="clear" w:color="auto" w:fill="auto"/>
          </w:tcPr>
          <w:p w:rsidR="00613867" w:rsidRPr="00613867" w:rsidRDefault="00613867" w:rsidP="00613867">
            <w:pPr>
              <w:jc w:val="both"/>
              <w:rPr>
                <w:color w:val="000000"/>
              </w:rPr>
            </w:pPr>
            <w:r w:rsidRPr="00613867">
              <w:rPr>
                <w:color w:val="000000"/>
              </w:rPr>
              <w:t>отчетность</w:t>
            </w:r>
          </w:p>
        </w:tc>
      </w:tr>
      <w:tr w:rsidR="00613867" w:rsidRPr="004B4E30" w:rsidTr="00613867">
        <w:tc>
          <w:tcPr>
            <w:tcW w:w="560" w:type="dxa"/>
            <w:shd w:val="clear" w:color="auto" w:fill="auto"/>
          </w:tcPr>
          <w:p w:rsidR="00613867" w:rsidRPr="00941664" w:rsidRDefault="00941664" w:rsidP="00613867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92" w:type="dxa"/>
          </w:tcPr>
          <w:p w:rsidR="00613867" w:rsidRPr="00613867" w:rsidRDefault="00613867" w:rsidP="00613867">
            <w:pPr>
              <w:jc w:val="both"/>
              <w:rPr>
                <w:bCs/>
                <w:color w:val="000000"/>
              </w:rPr>
            </w:pPr>
            <w:r w:rsidRPr="00613867">
              <w:t>Количество объектов и земельных участков муниципального имущества из перечня имущества, передаваемых субъектам МСП и самозанятым гражданам в качестве имущественной поддержки</w:t>
            </w:r>
          </w:p>
        </w:tc>
        <w:tc>
          <w:tcPr>
            <w:tcW w:w="1134" w:type="dxa"/>
            <w:shd w:val="clear" w:color="auto" w:fill="auto"/>
          </w:tcPr>
          <w:p w:rsidR="00613867" w:rsidRDefault="00613867" w:rsidP="0061386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Ед.</w:t>
            </w:r>
          </w:p>
        </w:tc>
        <w:tc>
          <w:tcPr>
            <w:tcW w:w="3827" w:type="dxa"/>
            <w:shd w:val="clear" w:color="auto" w:fill="auto"/>
          </w:tcPr>
          <w:p w:rsidR="00613867" w:rsidRPr="00E44B19" w:rsidRDefault="00613867" w:rsidP="00941664">
            <w:pPr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1666" w:type="dxa"/>
            <w:shd w:val="clear" w:color="auto" w:fill="auto"/>
          </w:tcPr>
          <w:p w:rsidR="00613867" w:rsidRPr="00613867" w:rsidRDefault="00613867" w:rsidP="00613867">
            <w:pPr>
              <w:jc w:val="both"/>
              <w:rPr>
                <w:color w:val="000000"/>
              </w:rPr>
            </w:pPr>
            <w:r w:rsidRPr="00613867">
              <w:rPr>
                <w:color w:val="000000"/>
              </w:rPr>
              <w:t>отчетность</w:t>
            </w:r>
          </w:p>
        </w:tc>
      </w:tr>
    </w:tbl>
    <w:p w:rsidR="00416628" w:rsidRPr="006D1320" w:rsidRDefault="00416628" w:rsidP="00416628">
      <w:pPr>
        <w:widowControl w:val="0"/>
        <w:autoSpaceDE w:val="0"/>
        <w:autoSpaceDN w:val="0"/>
        <w:jc w:val="both"/>
        <w:rPr>
          <w:rFonts w:eastAsia="Arial"/>
          <w:sz w:val="22"/>
          <w:szCs w:val="22"/>
        </w:rPr>
      </w:pPr>
      <w:r w:rsidRPr="006D1320">
        <w:rPr>
          <w:rFonts w:eastAsia="Arial"/>
          <w:sz w:val="22"/>
          <w:szCs w:val="22"/>
        </w:rPr>
        <w:t>&lt;1&gt; Для удельных (относительных) показателей указывается формула расчета, для натуральных (абсолютных) показателей указывается источник информации.</w:t>
      </w:r>
    </w:p>
    <w:p w:rsidR="004B4E30" w:rsidRDefault="004B4E30" w:rsidP="004B4E30">
      <w:pPr>
        <w:rPr>
          <w:b/>
          <w:color w:val="000000"/>
          <w:highlight w:val="green"/>
        </w:rPr>
      </w:pPr>
    </w:p>
    <w:p w:rsidR="001D0412" w:rsidRDefault="001D0412" w:rsidP="004B4E30">
      <w:pPr>
        <w:rPr>
          <w:b/>
          <w:color w:val="000000"/>
          <w:highlight w:val="green"/>
        </w:rPr>
      </w:pPr>
    </w:p>
    <w:p w:rsidR="003B0A2A" w:rsidRDefault="003B0A2A" w:rsidP="0067000B">
      <w:pPr>
        <w:tabs>
          <w:tab w:val="left" w:pos="7797"/>
        </w:tabs>
        <w:ind w:left="435" w:right="-1"/>
        <w:jc w:val="center"/>
        <w:rPr>
          <w:b/>
        </w:rPr>
      </w:pPr>
    </w:p>
    <w:p w:rsidR="003B0A2A" w:rsidRDefault="003B0A2A" w:rsidP="0067000B">
      <w:pPr>
        <w:tabs>
          <w:tab w:val="left" w:pos="7797"/>
        </w:tabs>
        <w:ind w:left="435" w:right="-1"/>
        <w:jc w:val="center"/>
        <w:rPr>
          <w:b/>
        </w:rPr>
      </w:pPr>
    </w:p>
    <w:p w:rsidR="003B0A2A" w:rsidRDefault="003B0A2A" w:rsidP="003B0A2A">
      <w:pPr>
        <w:rPr>
          <w:rFonts w:ascii="Calibri" w:eastAsia="Arial" w:hAnsi="Calibri"/>
          <w:sz w:val="22"/>
          <w:szCs w:val="22"/>
          <w:lang w:eastAsia="en-US"/>
        </w:rPr>
        <w:sectPr w:rsidR="003B0A2A" w:rsidSect="00242BBF">
          <w:pgSz w:w="11906" w:h="16838" w:code="9"/>
          <w:pgMar w:top="1134" w:right="851" w:bottom="1418" w:left="1134" w:header="709" w:footer="709" w:gutter="0"/>
          <w:cols w:space="708"/>
          <w:titlePg/>
          <w:docGrid w:linePitch="360"/>
        </w:sectPr>
      </w:pPr>
    </w:p>
    <w:p w:rsidR="004A7B0F" w:rsidRPr="00DB1E52" w:rsidRDefault="004A7B0F" w:rsidP="004A7B0F">
      <w:pPr>
        <w:jc w:val="right"/>
        <w:rPr>
          <w:color w:val="000000"/>
          <w:sz w:val="20"/>
          <w:szCs w:val="20"/>
        </w:rPr>
      </w:pPr>
      <w:r w:rsidRPr="00A1735B">
        <w:rPr>
          <w:color w:val="000000"/>
          <w:sz w:val="20"/>
          <w:szCs w:val="20"/>
        </w:rPr>
        <w:lastRenderedPageBreak/>
        <w:t xml:space="preserve">Таблица </w:t>
      </w:r>
      <w:r>
        <w:rPr>
          <w:color w:val="000000"/>
          <w:sz w:val="20"/>
          <w:szCs w:val="20"/>
        </w:rPr>
        <w:t>4</w:t>
      </w:r>
      <w:r w:rsidR="00D442BA">
        <w:rPr>
          <w:color w:val="000000"/>
          <w:sz w:val="20"/>
          <w:szCs w:val="20"/>
        </w:rPr>
        <w:t xml:space="preserve"> п</w:t>
      </w:r>
      <w:r w:rsidR="00D442BA">
        <w:rPr>
          <w:sz w:val="20"/>
          <w:szCs w:val="20"/>
        </w:rPr>
        <w:t>риложения</w:t>
      </w:r>
      <w:r>
        <w:rPr>
          <w:sz w:val="20"/>
          <w:szCs w:val="20"/>
        </w:rPr>
        <w:t xml:space="preserve"> № 3</w:t>
      </w:r>
    </w:p>
    <w:p w:rsidR="004A7B0F" w:rsidRPr="000A0DC6" w:rsidRDefault="004A7B0F" w:rsidP="004A7B0F">
      <w:pPr>
        <w:tabs>
          <w:tab w:val="left" w:pos="7797"/>
        </w:tabs>
        <w:ind w:right="-1"/>
        <w:jc w:val="right"/>
        <w:rPr>
          <w:sz w:val="20"/>
          <w:szCs w:val="20"/>
        </w:rPr>
      </w:pPr>
      <w:r w:rsidRPr="000A0DC6">
        <w:rPr>
          <w:sz w:val="20"/>
          <w:szCs w:val="20"/>
        </w:rPr>
        <w:t>к постановлению администрации</w:t>
      </w:r>
    </w:p>
    <w:p w:rsidR="004A7B0F" w:rsidRPr="000A0DC6" w:rsidRDefault="004A7B0F" w:rsidP="004A7B0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0A0DC6">
        <w:rPr>
          <w:rFonts w:ascii="Times New Roman" w:hAnsi="Times New Roman" w:cs="Times New Roman"/>
        </w:rPr>
        <w:t>МО «Северо-Байкальский район»</w:t>
      </w:r>
    </w:p>
    <w:p w:rsidR="004A7B0F" w:rsidRPr="002F60EF" w:rsidRDefault="004A7B0F" w:rsidP="00BD2BCE">
      <w:pPr>
        <w:widowControl w:val="0"/>
        <w:autoSpaceDE w:val="0"/>
        <w:autoSpaceDN w:val="0"/>
        <w:jc w:val="right"/>
        <w:outlineLvl w:val="0"/>
        <w:rPr>
          <w:rFonts w:eastAsia="Arial"/>
          <w:sz w:val="20"/>
          <w:szCs w:val="20"/>
        </w:rPr>
      </w:pPr>
      <w:r w:rsidRPr="002F60EF">
        <w:rPr>
          <w:sz w:val="20"/>
          <w:szCs w:val="20"/>
        </w:rPr>
        <w:t xml:space="preserve">от  </w:t>
      </w:r>
      <w:r w:rsidR="00F410A1">
        <w:rPr>
          <w:sz w:val="20"/>
          <w:szCs w:val="20"/>
        </w:rPr>
        <w:t>06</w:t>
      </w:r>
      <w:r w:rsidR="00402CB1" w:rsidRPr="002B530A">
        <w:rPr>
          <w:bCs/>
          <w:sz w:val="20"/>
          <w:szCs w:val="20"/>
        </w:rPr>
        <w:t>.</w:t>
      </w:r>
      <w:r w:rsidR="00F410A1">
        <w:rPr>
          <w:bCs/>
          <w:sz w:val="20"/>
          <w:szCs w:val="20"/>
        </w:rPr>
        <w:t>03</w:t>
      </w:r>
      <w:r w:rsidR="00402CB1" w:rsidRPr="002B530A">
        <w:rPr>
          <w:bCs/>
          <w:sz w:val="20"/>
          <w:szCs w:val="20"/>
        </w:rPr>
        <w:t>.202</w:t>
      </w:r>
      <w:r w:rsidR="00A72978">
        <w:rPr>
          <w:bCs/>
          <w:sz w:val="20"/>
          <w:szCs w:val="20"/>
        </w:rPr>
        <w:t>3</w:t>
      </w:r>
      <w:r w:rsidR="00402CB1" w:rsidRPr="002B530A">
        <w:rPr>
          <w:bCs/>
          <w:spacing w:val="-2"/>
          <w:sz w:val="20"/>
          <w:szCs w:val="20"/>
        </w:rPr>
        <w:t xml:space="preserve"> г. № </w:t>
      </w:r>
      <w:r w:rsidR="00F410A1">
        <w:rPr>
          <w:bCs/>
          <w:spacing w:val="-2"/>
          <w:sz w:val="20"/>
          <w:szCs w:val="20"/>
        </w:rPr>
        <w:t>66</w:t>
      </w:r>
    </w:p>
    <w:p w:rsidR="00BD2BCE" w:rsidRDefault="00BD2BCE" w:rsidP="004A7B0F">
      <w:pPr>
        <w:jc w:val="center"/>
        <w:rPr>
          <w:rFonts w:eastAsia="Arial"/>
          <w:b/>
          <w:bCs/>
          <w:w w:val="110"/>
        </w:rPr>
      </w:pPr>
    </w:p>
    <w:p w:rsidR="004A7B0F" w:rsidRDefault="004A7B0F" w:rsidP="004A7B0F">
      <w:pPr>
        <w:jc w:val="center"/>
        <w:rPr>
          <w:rFonts w:eastAsia="Arial"/>
          <w:b/>
          <w:bCs/>
          <w:w w:val="110"/>
        </w:rPr>
      </w:pPr>
      <w:r w:rsidRPr="00953ADC">
        <w:rPr>
          <w:rFonts w:eastAsia="Arial"/>
          <w:b/>
          <w:bCs/>
          <w:w w:val="110"/>
        </w:rPr>
        <w:t xml:space="preserve">Перечень мероприятий и ресурсное обеспечение </w:t>
      </w:r>
      <w:r>
        <w:rPr>
          <w:rFonts w:eastAsia="Arial"/>
          <w:b/>
          <w:bCs/>
          <w:w w:val="110"/>
        </w:rPr>
        <w:t>по подпрограмме</w:t>
      </w:r>
      <w:r w:rsidR="00A25325">
        <w:rPr>
          <w:rFonts w:eastAsia="Arial"/>
          <w:b/>
          <w:bCs/>
          <w:w w:val="110"/>
        </w:rPr>
        <w:t xml:space="preserve"> 2</w:t>
      </w:r>
    </w:p>
    <w:p w:rsidR="00BD2BCE" w:rsidRDefault="00BD2BCE" w:rsidP="004A7B0F">
      <w:pPr>
        <w:jc w:val="center"/>
        <w:rPr>
          <w:rFonts w:eastAsia="Arial"/>
          <w:b/>
          <w:bCs/>
          <w:w w:val="110"/>
        </w:rPr>
      </w:pPr>
    </w:p>
    <w:tbl>
      <w:tblPr>
        <w:tblW w:w="14597" w:type="dxa"/>
        <w:tblInd w:w="96" w:type="dxa"/>
        <w:tblLook w:val="04A0"/>
      </w:tblPr>
      <w:tblGrid>
        <w:gridCol w:w="753"/>
        <w:gridCol w:w="2520"/>
        <w:gridCol w:w="1398"/>
        <w:gridCol w:w="1092"/>
        <w:gridCol w:w="1092"/>
        <w:gridCol w:w="1499"/>
        <w:gridCol w:w="859"/>
        <w:gridCol w:w="1160"/>
        <w:gridCol w:w="829"/>
        <w:gridCol w:w="857"/>
        <w:gridCol w:w="829"/>
        <w:gridCol w:w="806"/>
        <w:gridCol w:w="903"/>
      </w:tblGrid>
      <w:tr w:rsidR="00BD2BCE" w:rsidTr="00C11D2C">
        <w:trPr>
          <w:trHeight w:val="302"/>
        </w:trPr>
        <w:tc>
          <w:tcPr>
            <w:tcW w:w="75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2BCE" w:rsidRDefault="00BD2BCE" w:rsidP="00BD2B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</w:t>
            </w:r>
          </w:p>
          <w:p w:rsidR="00BD2BCE" w:rsidRDefault="00BD2BCE" w:rsidP="00BD2B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2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2BCE" w:rsidRDefault="00BD2BCE" w:rsidP="00BD2B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Наименование </w:t>
            </w:r>
          </w:p>
          <w:p w:rsidR="00BD2BCE" w:rsidRDefault="00BD2BCE" w:rsidP="00BD2B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подпрограммы, мероприятия муниципальной программы</w:t>
            </w:r>
          </w:p>
        </w:tc>
        <w:tc>
          <w:tcPr>
            <w:tcW w:w="139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D2BCE" w:rsidRDefault="00BD2BCE" w:rsidP="00BD2B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Ожидаемый</w:t>
            </w:r>
          </w:p>
          <w:p w:rsidR="00BD2BCE" w:rsidRDefault="00BD2BCE" w:rsidP="00BD2B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социально-</w:t>
            </w:r>
          </w:p>
          <w:p w:rsidR="00BD2BCE" w:rsidRDefault="00BD2BCE" w:rsidP="00BD2B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экономический</w:t>
            </w:r>
          </w:p>
          <w:p w:rsidR="00BD2BCE" w:rsidRDefault="00BD2BCE" w:rsidP="00BD2B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эффект</w:t>
            </w:r>
          </w:p>
          <w:p w:rsidR="00BD2BCE" w:rsidRPr="00BD2BCE" w:rsidRDefault="00BD2BCE" w:rsidP="00BD2B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&lt;1&gt;</w:t>
            </w:r>
          </w:p>
        </w:tc>
        <w:tc>
          <w:tcPr>
            <w:tcW w:w="21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CE" w:rsidRDefault="00BD2BCE" w:rsidP="00BD2B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Период реализации программы. подпрограммы</w:t>
            </w:r>
          </w:p>
        </w:tc>
        <w:tc>
          <w:tcPr>
            <w:tcW w:w="149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2BCE" w:rsidRDefault="00BD2BCE" w:rsidP="00BD2B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53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BCE" w:rsidRDefault="00BD2BCE" w:rsidP="00BD2B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Финансовые показатели, тыс. руб.</w:t>
            </w:r>
          </w:p>
        </w:tc>
        <w:tc>
          <w:tcPr>
            <w:tcW w:w="903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2BCE" w:rsidRDefault="00BD2BCE" w:rsidP="00BD2B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Итого: ∑граф 7,</w:t>
            </w:r>
          </w:p>
          <w:p w:rsidR="00BD2BCE" w:rsidRDefault="00BD2BCE" w:rsidP="00BD2B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9,10,11,</w:t>
            </w:r>
          </w:p>
          <w:p w:rsidR="00BD2BCE" w:rsidRDefault="00BD2BCE" w:rsidP="00BD2B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</w:tr>
      <w:tr w:rsidR="00BD2BCE" w:rsidTr="00C11D2C">
        <w:trPr>
          <w:trHeight w:val="324"/>
        </w:trPr>
        <w:tc>
          <w:tcPr>
            <w:tcW w:w="7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BCE" w:rsidRDefault="00BD2BCE" w:rsidP="00C11D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2BCE" w:rsidRDefault="00BD2B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CE" w:rsidRDefault="00BD2BCE" w:rsidP="00C11D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BCE" w:rsidRDefault="00BD2B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2BCE" w:rsidRDefault="00BD2B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D2BCE" w:rsidRDefault="00BD2B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BCE" w:rsidRDefault="00BD2B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BCE" w:rsidRDefault="00BD2B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BCE" w:rsidRDefault="00BD2B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BCE" w:rsidRDefault="00BD2BC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N+4</w:t>
            </w:r>
          </w:p>
        </w:tc>
        <w:tc>
          <w:tcPr>
            <w:tcW w:w="90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BD2BCE" w:rsidRDefault="00BD2BCE" w:rsidP="00C11D2C">
            <w:pPr>
              <w:rPr>
                <w:color w:val="000000"/>
                <w:sz w:val="18"/>
                <w:szCs w:val="18"/>
              </w:rPr>
            </w:pPr>
          </w:p>
        </w:tc>
      </w:tr>
      <w:tr w:rsidR="00BD2BCE" w:rsidTr="00BD2BCE">
        <w:trPr>
          <w:trHeight w:val="623"/>
        </w:trPr>
        <w:tc>
          <w:tcPr>
            <w:tcW w:w="7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BCE" w:rsidRDefault="00BD2BCE" w:rsidP="00C11D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2BCE" w:rsidRDefault="00BD2B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CE" w:rsidRDefault="00BD2BCE" w:rsidP="00C11D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2BCE" w:rsidRDefault="00BD2B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Начало реализации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D2BCE" w:rsidRDefault="00BD2B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Окончание</w:t>
            </w:r>
          </w:p>
          <w:p w:rsidR="00BD2BCE" w:rsidRDefault="00BD2BCE" w:rsidP="00BD2B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реализации</w:t>
            </w: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2BCE" w:rsidRDefault="00BD2B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2BCE" w:rsidRDefault="00BD2BCE" w:rsidP="00BD2B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BCE" w:rsidRDefault="00BD2B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Утверждено в бюджете</w:t>
            </w:r>
          </w:p>
          <w:p w:rsidR="00BD2BCE" w:rsidRDefault="00BD2BCE" w:rsidP="00C11D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&lt;3&gt;</w:t>
            </w:r>
          </w:p>
        </w:tc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2BCE" w:rsidRDefault="00BD2B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 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2BCE" w:rsidRDefault="00BD2B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2BCE" w:rsidRDefault="00BD2B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 </w:t>
            </w: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2BCE" w:rsidRDefault="00BD2B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90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BCE" w:rsidRDefault="00BD2BCE" w:rsidP="00C11D2C">
            <w:pPr>
              <w:rPr>
                <w:color w:val="000000"/>
                <w:sz w:val="18"/>
                <w:szCs w:val="18"/>
              </w:rPr>
            </w:pPr>
          </w:p>
        </w:tc>
      </w:tr>
      <w:tr w:rsidR="00BD2BCE" w:rsidTr="00BD2BCE">
        <w:trPr>
          <w:trHeight w:val="324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BCE" w:rsidRDefault="00BD2B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BCE" w:rsidRDefault="00BD2B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BCE" w:rsidRDefault="00BD2B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BCE" w:rsidRDefault="00BD2B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BCE" w:rsidRDefault="00BD2B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BCE" w:rsidRDefault="00BD2B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BCE" w:rsidRDefault="00BD2B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BCE" w:rsidRDefault="00BD2B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BCE" w:rsidRDefault="00BD2B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BCE" w:rsidRDefault="00BD2B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BCE" w:rsidRDefault="00BD2B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BCE" w:rsidRDefault="00BD2B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BCE" w:rsidRDefault="00BD2B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BD2BCE" w:rsidTr="00BD2BCE">
        <w:trPr>
          <w:trHeight w:val="300"/>
        </w:trPr>
        <w:tc>
          <w:tcPr>
            <w:tcW w:w="1369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D2BCE" w:rsidRDefault="00BD2BC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Имущественные отношения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BCE" w:rsidRDefault="00BD2BC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BD2BCE" w:rsidTr="00BD2BCE">
        <w:trPr>
          <w:trHeight w:val="528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2BCE" w:rsidRDefault="00BD2B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2BCE" w:rsidRDefault="00BD2BC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программы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2BCE" w:rsidRDefault="00BD2B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2BCE" w:rsidRDefault="00BD2B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2BCE" w:rsidRDefault="00BD2B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2BCE" w:rsidRDefault="00BD2B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2BCE" w:rsidRDefault="00BD2B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2BCE" w:rsidRDefault="00BD2B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2BCE" w:rsidRDefault="00BD2B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2BCE" w:rsidRDefault="00BD2B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2BCE" w:rsidRDefault="00BD2B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2BCE" w:rsidRDefault="00BD2B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2BCE" w:rsidRDefault="00BD2B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D2BCE" w:rsidTr="00BD2BCE">
        <w:trPr>
          <w:trHeight w:val="804"/>
        </w:trPr>
        <w:tc>
          <w:tcPr>
            <w:tcW w:w="7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2BCE" w:rsidRDefault="00BD2B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2BCE" w:rsidRDefault="00BD2BC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1 Повышение эффективности использования муниципального имущества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2BCE" w:rsidRDefault="00BD2B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2BCE" w:rsidRDefault="00BD2B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2BCE" w:rsidRDefault="00BD2B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2BCE" w:rsidRDefault="00BD2B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2BCE" w:rsidRDefault="00BD2B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348,86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2BCE" w:rsidRDefault="00BD2B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348,86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2BCE" w:rsidRDefault="00BD2B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1431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2BCE" w:rsidRDefault="00BD2B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2BCE" w:rsidRDefault="00BD2B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2BCE" w:rsidRDefault="00BD2B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2BCE" w:rsidRDefault="00BD2B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1839,86</w:t>
            </w:r>
          </w:p>
        </w:tc>
      </w:tr>
      <w:tr w:rsidR="00BD2BCE" w:rsidTr="00BD2BCE">
        <w:trPr>
          <w:trHeight w:val="4488"/>
        </w:trPr>
        <w:tc>
          <w:tcPr>
            <w:tcW w:w="7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BCE" w:rsidRDefault="00BD2B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BCE" w:rsidRDefault="00BD2BC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2. Оказание имущественной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самозанятым гражданам, не являющимся индивидуальными предпринимателями, местом ведения деятельности которых для целей применения специального налогового режима «Налог на профессиональный доход» является Республика Бурятия.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BCE" w:rsidRDefault="00BD2B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BCE" w:rsidRDefault="00BD2B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BCE" w:rsidRDefault="00BD2B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BCE" w:rsidRDefault="00BD2B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BCE" w:rsidRDefault="00BD2B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BCE" w:rsidRDefault="00BD2B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BCE" w:rsidRDefault="00BD2B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BCE" w:rsidRDefault="00BD2B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BCE" w:rsidRDefault="00BD2B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BCE" w:rsidRDefault="00BD2B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BCE" w:rsidRDefault="00BD2B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D2BCE" w:rsidTr="00BD2BCE">
        <w:trPr>
          <w:trHeight w:val="312"/>
        </w:trPr>
        <w:tc>
          <w:tcPr>
            <w:tcW w:w="7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2BCE" w:rsidRDefault="00BD2B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BCE" w:rsidRDefault="00BD2BC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подпрограмма 2: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BCE" w:rsidRDefault="00BD2B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BCE" w:rsidRDefault="00BD2B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BCE" w:rsidRDefault="00BD2B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BCE" w:rsidRDefault="00BD2B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BCE" w:rsidRDefault="00BD2B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348,86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BCE" w:rsidRDefault="00BD2B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348,86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BCE" w:rsidRDefault="00BD2B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1431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BCE" w:rsidRDefault="00BD2B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BCE" w:rsidRDefault="00BD2B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BCE" w:rsidRDefault="00BD2B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BCE" w:rsidRDefault="00BD2B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1839,86</w:t>
            </w:r>
          </w:p>
        </w:tc>
      </w:tr>
      <w:tr w:rsidR="00BD2BCE" w:rsidTr="00BD2BCE">
        <w:trPr>
          <w:trHeight w:val="300"/>
        </w:trPr>
        <w:tc>
          <w:tcPr>
            <w:tcW w:w="7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2BCE" w:rsidRDefault="00BD2B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BCE" w:rsidRDefault="00BD2BC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BCE" w:rsidRDefault="00BD2B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BCE" w:rsidRDefault="00BD2B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BCE" w:rsidRDefault="00BD2B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BCE" w:rsidRDefault="00BD2B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BCE" w:rsidRDefault="00BD2B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BCE" w:rsidRDefault="00BD2B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BCE" w:rsidRDefault="00BD2B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BCE" w:rsidRDefault="00BD2B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BCE" w:rsidRDefault="00BD2B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BCE" w:rsidRDefault="00BD2B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BCE" w:rsidRDefault="00BD2B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D2BCE" w:rsidTr="00BD2BCE">
        <w:trPr>
          <w:trHeight w:val="300"/>
        </w:trPr>
        <w:tc>
          <w:tcPr>
            <w:tcW w:w="7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2BCE" w:rsidRDefault="00BD2B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BCE" w:rsidRDefault="00BD2BC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BCE" w:rsidRDefault="00BD2B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BCE" w:rsidRDefault="00BD2B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BCE" w:rsidRDefault="00BD2B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BCE" w:rsidRDefault="00BD2B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BCE" w:rsidRDefault="00BD2B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BCE" w:rsidRDefault="00BD2B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BCE" w:rsidRDefault="00BD2B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BCE" w:rsidRDefault="00BD2B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BCE" w:rsidRDefault="00BD2B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BCE" w:rsidRDefault="00BD2B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BCE" w:rsidRDefault="00BD2B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D2BCE" w:rsidTr="00BD2BCE">
        <w:trPr>
          <w:trHeight w:val="300"/>
        </w:trPr>
        <w:tc>
          <w:tcPr>
            <w:tcW w:w="7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2BCE" w:rsidRDefault="00BD2B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BCE" w:rsidRDefault="00BD2BC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BCE" w:rsidRDefault="00BD2B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BCE" w:rsidRDefault="00BD2B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BCE" w:rsidRDefault="00BD2B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BCE" w:rsidRDefault="00BD2B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BCE" w:rsidRDefault="00BD2B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348,86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BCE" w:rsidRDefault="00BD2B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348,86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BCE" w:rsidRDefault="00BD2B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1431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BCE" w:rsidRDefault="00BD2B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BCE" w:rsidRDefault="00BD2B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BCE" w:rsidRDefault="00BD2B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BCE" w:rsidRDefault="00BD2B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1839,86</w:t>
            </w:r>
          </w:p>
        </w:tc>
      </w:tr>
      <w:tr w:rsidR="00BD2BCE" w:rsidTr="00BD2BCE">
        <w:trPr>
          <w:trHeight w:val="300"/>
        </w:trPr>
        <w:tc>
          <w:tcPr>
            <w:tcW w:w="7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2BCE" w:rsidRDefault="00BD2B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BCE" w:rsidRDefault="00BD2BC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ВБ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BCE" w:rsidRDefault="00BD2B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BCE" w:rsidRDefault="00BD2B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BCE" w:rsidRDefault="00BD2B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BCE" w:rsidRDefault="00BD2B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BCE" w:rsidRDefault="00BD2B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BCE" w:rsidRDefault="00BD2B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BCE" w:rsidRDefault="00BD2B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BCE" w:rsidRDefault="00BD2B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BCE" w:rsidRDefault="00BD2B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BCE" w:rsidRDefault="00BD2B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BCE" w:rsidRDefault="00BD2B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BD2BCE" w:rsidRDefault="00BD2BCE" w:rsidP="00E97163">
      <w:pPr>
        <w:rPr>
          <w:rFonts w:eastAsia="Arial"/>
          <w:sz w:val="20"/>
          <w:szCs w:val="20"/>
          <w:lang w:eastAsia="en-US"/>
        </w:rPr>
      </w:pPr>
    </w:p>
    <w:p w:rsidR="00A25325" w:rsidRPr="00E97163" w:rsidRDefault="00E97163" w:rsidP="00E97163">
      <w:pPr>
        <w:rPr>
          <w:b/>
          <w:sz w:val="20"/>
          <w:szCs w:val="20"/>
        </w:rPr>
        <w:sectPr w:rsidR="00A25325" w:rsidRPr="00E97163" w:rsidSect="00242BBF">
          <w:pgSz w:w="16838" w:h="11906" w:orient="landscape" w:code="9"/>
          <w:pgMar w:top="1134" w:right="1134" w:bottom="1418" w:left="1134" w:header="709" w:footer="709" w:gutter="0"/>
          <w:cols w:space="708"/>
          <w:titlePg/>
          <w:docGrid w:linePitch="360"/>
        </w:sectPr>
      </w:pPr>
      <w:r w:rsidRPr="00E97163">
        <w:rPr>
          <w:rFonts w:eastAsia="Arial"/>
          <w:sz w:val="20"/>
          <w:szCs w:val="20"/>
          <w:lang w:eastAsia="en-US"/>
        </w:rPr>
        <w:t>&lt;1&gt; В графе 3 указываются ссылки н</w:t>
      </w:r>
      <w:r w:rsidRPr="00E97163">
        <w:rPr>
          <w:b/>
          <w:sz w:val="20"/>
          <w:szCs w:val="20"/>
        </w:rPr>
        <w:t xml:space="preserve">а </w:t>
      </w:r>
      <w:r w:rsidRPr="00E97163">
        <w:rPr>
          <w:sz w:val="20"/>
          <w:szCs w:val="20"/>
        </w:rPr>
        <w:t>показатели результативности, на достижение которого влияет данное мероприятие</w:t>
      </w:r>
    </w:p>
    <w:p w:rsidR="00983C5A" w:rsidRPr="002F60EF" w:rsidRDefault="00983C5A" w:rsidP="00983C5A">
      <w:pPr>
        <w:widowControl w:val="0"/>
        <w:autoSpaceDE w:val="0"/>
        <w:autoSpaceDN w:val="0"/>
        <w:jc w:val="right"/>
        <w:rPr>
          <w:rFonts w:eastAsia="Arial"/>
          <w:sz w:val="20"/>
          <w:szCs w:val="20"/>
        </w:rPr>
      </w:pPr>
      <w:r w:rsidRPr="00A1735B">
        <w:rPr>
          <w:rFonts w:eastAsia="Arial"/>
          <w:sz w:val="20"/>
          <w:szCs w:val="20"/>
        </w:rPr>
        <w:lastRenderedPageBreak/>
        <w:t>Таблица</w:t>
      </w:r>
      <w:r w:rsidR="00D442BA">
        <w:rPr>
          <w:rFonts w:eastAsia="Arial"/>
          <w:sz w:val="20"/>
          <w:szCs w:val="20"/>
        </w:rPr>
        <w:t xml:space="preserve"> </w:t>
      </w:r>
      <w:r w:rsidR="00E32563">
        <w:rPr>
          <w:rFonts w:eastAsia="Arial"/>
          <w:sz w:val="20"/>
          <w:szCs w:val="20"/>
        </w:rPr>
        <w:t>5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Приложени</w:t>
      </w:r>
      <w:r w:rsidR="00D442BA">
        <w:rPr>
          <w:sz w:val="20"/>
          <w:szCs w:val="20"/>
        </w:rPr>
        <w:t>я</w:t>
      </w:r>
      <w:r>
        <w:rPr>
          <w:sz w:val="20"/>
          <w:szCs w:val="20"/>
        </w:rPr>
        <w:t xml:space="preserve"> № 3</w:t>
      </w:r>
    </w:p>
    <w:p w:rsidR="00983C5A" w:rsidRPr="000A0DC6" w:rsidRDefault="00983C5A" w:rsidP="00983C5A">
      <w:pPr>
        <w:tabs>
          <w:tab w:val="left" w:pos="7797"/>
        </w:tabs>
        <w:ind w:right="-1"/>
        <w:jc w:val="right"/>
        <w:rPr>
          <w:sz w:val="20"/>
          <w:szCs w:val="20"/>
        </w:rPr>
      </w:pPr>
      <w:r w:rsidRPr="000A0DC6">
        <w:rPr>
          <w:sz w:val="20"/>
          <w:szCs w:val="20"/>
        </w:rPr>
        <w:t>к постановлению администрации</w:t>
      </w:r>
    </w:p>
    <w:p w:rsidR="00983C5A" w:rsidRPr="000A0DC6" w:rsidRDefault="00983C5A" w:rsidP="00983C5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0A0DC6">
        <w:rPr>
          <w:rFonts w:ascii="Times New Roman" w:hAnsi="Times New Roman" w:cs="Times New Roman"/>
        </w:rPr>
        <w:t>МО «Северо-Байкальский район»</w:t>
      </w:r>
    </w:p>
    <w:p w:rsidR="0044499E" w:rsidRPr="00E32563" w:rsidRDefault="00E32563" w:rsidP="0044499E">
      <w:pPr>
        <w:ind w:firstLine="709"/>
        <w:jc w:val="right"/>
        <w:rPr>
          <w:bCs/>
          <w:spacing w:val="-2"/>
          <w:sz w:val="20"/>
          <w:szCs w:val="20"/>
        </w:rPr>
      </w:pPr>
      <w:r>
        <w:rPr>
          <w:bCs/>
          <w:sz w:val="20"/>
          <w:szCs w:val="20"/>
        </w:rPr>
        <w:t>о</w:t>
      </w:r>
      <w:r w:rsidR="0044499E" w:rsidRPr="00E32563">
        <w:rPr>
          <w:bCs/>
          <w:sz w:val="20"/>
          <w:szCs w:val="20"/>
        </w:rPr>
        <w:t xml:space="preserve">т </w:t>
      </w:r>
      <w:r w:rsidR="00F410A1">
        <w:rPr>
          <w:bCs/>
          <w:sz w:val="20"/>
          <w:szCs w:val="20"/>
        </w:rPr>
        <w:t>06</w:t>
      </w:r>
      <w:r w:rsidR="00402CB1" w:rsidRPr="002B530A">
        <w:rPr>
          <w:bCs/>
          <w:sz w:val="20"/>
          <w:szCs w:val="20"/>
        </w:rPr>
        <w:t>.</w:t>
      </w:r>
      <w:r w:rsidR="00F410A1">
        <w:rPr>
          <w:bCs/>
          <w:sz w:val="20"/>
          <w:szCs w:val="20"/>
        </w:rPr>
        <w:t>03</w:t>
      </w:r>
      <w:r w:rsidR="00402CB1" w:rsidRPr="002B530A">
        <w:rPr>
          <w:bCs/>
          <w:sz w:val="20"/>
          <w:szCs w:val="20"/>
        </w:rPr>
        <w:t>.202</w:t>
      </w:r>
      <w:r w:rsidR="00BD2BCE">
        <w:rPr>
          <w:bCs/>
          <w:sz w:val="20"/>
          <w:szCs w:val="20"/>
        </w:rPr>
        <w:t>3</w:t>
      </w:r>
      <w:r w:rsidR="00402CB1" w:rsidRPr="002B530A">
        <w:rPr>
          <w:bCs/>
          <w:spacing w:val="-2"/>
          <w:sz w:val="20"/>
          <w:szCs w:val="20"/>
        </w:rPr>
        <w:t xml:space="preserve"> г. № </w:t>
      </w:r>
      <w:r w:rsidR="00F410A1">
        <w:rPr>
          <w:bCs/>
          <w:spacing w:val="-2"/>
          <w:sz w:val="20"/>
          <w:szCs w:val="20"/>
        </w:rPr>
        <w:t>66</w:t>
      </w:r>
    </w:p>
    <w:p w:rsidR="00983C5A" w:rsidRDefault="00983C5A" w:rsidP="00983C5A">
      <w:pPr>
        <w:widowControl w:val="0"/>
        <w:autoSpaceDE w:val="0"/>
        <w:autoSpaceDN w:val="0"/>
        <w:jc w:val="right"/>
        <w:rPr>
          <w:rFonts w:eastAsia="Arial"/>
          <w:b/>
          <w:bCs/>
          <w:w w:val="110"/>
        </w:rPr>
      </w:pPr>
    </w:p>
    <w:p w:rsidR="00983C5A" w:rsidRPr="002F60EF" w:rsidRDefault="00983C5A" w:rsidP="00983C5A">
      <w:pPr>
        <w:widowControl w:val="0"/>
        <w:autoSpaceDE w:val="0"/>
        <w:autoSpaceDN w:val="0"/>
        <w:jc w:val="center"/>
        <w:rPr>
          <w:rFonts w:eastAsia="Arial"/>
          <w:b/>
          <w:bCs/>
          <w:w w:val="110"/>
        </w:rPr>
      </w:pPr>
      <w:r w:rsidRPr="002F60EF">
        <w:rPr>
          <w:rFonts w:eastAsia="Arial"/>
          <w:b/>
          <w:bCs/>
          <w:w w:val="110"/>
        </w:rPr>
        <w:t>Сравнительная таблица целевых показателей на текущий период</w:t>
      </w:r>
    </w:p>
    <w:tbl>
      <w:tblPr>
        <w:tblW w:w="10350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8"/>
        <w:gridCol w:w="3969"/>
        <w:gridCol w:w="809"/>
        <w:gridCol w:w="2309"/>
        <w:gridCol w:w="2835"/>
      </w:tblGrid>
      <w:tr w:rsidR="00983C5A" w:rsidRPr="00D352C8" w:rsidTr="002D6497">
        <w:trPr>
          <w:trHeight w:val="139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5A" w:rsidRPr="00D352C8" w:rsidRDefault="00983C5A" w:rsidP="002D649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D352C8">
              <w:rPr>
                <w:rFonts w:eastAsia="Arial"/>
                <w:w w:val="101"/>
              </w:rPr>
              <w:t>N</w:t>
            </w:r>
          </w:p>
          <w:p w:rsidR="00983C5A" w:rsidRPr="00D352C8" w:rsidRDefault="00983C5A" w:rsidP="002D649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D352C8">
              <w:rPr>
                <w:rFonts w:eastAsia="Arial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5A" w:rsidRPr="00D352C8" w:rsidRDefault="00983C5A" w:rsidP="002D649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  <w:p w:rsidR="00983C5A" w:rsidRPr="00D352C8" w:rsidRDefault="00983C5A" w:rsidP="002D649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D352C8">
              <w:rPr>
                <w:rFonts w:eastAsia="Arial"/>
              </w:rPr>
              <w:t>Наименование показателя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5A" w:rsidRPr="00D352C8" w:rsidRDefault="00983C5A" w:rsidP="002D649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  <w:p w:rsidR="00983C5A" w:rsidRPr="00D352C8" w:rsidRDefault="00983C5A" w:rsidP="002D649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D352C8">
              <w:rPr>
                <w:rFonts w:eastAsia="Arial"/>
              </w:rPr>
              <w:t>Ед. изм.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5A" w:rsidRPr="00D352C8" w:rsidRDefault="00983C5A" w:rsidP="002D6497">
            <w:pPr>
              <w:widowControl w:val="0"/>
              <w:autoSpaceDE w:val="0"/>
              <w:autoSpaceDN w:val="0"/>
              <w:ind w:left="33" w:right="78" w:firstLine="142"/>
              <w:jc w:val="center"/>
              <w:rPr>
                <w:rFonts w:eastAsia="Arial"/>
              </w:rPr>
            </w:pPr>
            <w:r w:rsidRPr="00D352C8">
              <w:rPr>
                <w:rFonts w:eastAsia="Arial"/>
              </w:rPr>
              <w:t>Плановое значение целевого показателя (индикатора)</w:t>
            </w:r>
          </w:p>
          <w:p w:rsidR="00983C5A" w:rsidRPr="00D352C8" w:rsidRDefault="00983C5A" w:rsidP="002D6497">
            <w:pPr>
              <w:widowControl w:val="0"/>
              <w:autoSpaceDE w:val="0"/>
              <w:autoSpaceDN w:val="0"/>
              <w:ind w:left="33" w:right="78" w:firstLine="142"/>
              <w:jc w:val="center"/>
              <w:rPr>
                <w:rFonts w:eastAsia="Arial"/>
              </w:rPr>
            </w:pPr>
            <w:r w:rsidRPr="00D352C8">
              <w:rPr>
                <w:rFonts w:eastAsia="Arial"/>
              </w:rPr>
              <w:t>(раздел 4)</w:t>
            </w:r>
          </w:p>
          <w:p w:rsidR="00983C5A" w:rsidRPr="00D352C8" w:rsidRDefault="00983C5A" w:rsidP="002D6497">
            <w:pPr>
              <w:widowControl w:val="0"/>
              <w:autoSpaceDE w:val="0"/>
              <w:autoSpaceDN w:val="0"/>
              <w:rPr>
                <w:rFonts w:eastAsia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5A" w:rsidRPr="00D352C8" w:rsidRDefault="00983C5A" w:rsidP="002D6497">
            <w:pPr>
              <w:widowControl w:val="0"/>
              <w:tabs>
                <w:tab w:val="left" w:pos="141"/>
                <w:tab w:val="left" w:pos="2127"/>
                <w:tab w:val="left" w:pos="2552"/>
                <w:tab w:val="left" w:pos="2835"/>
                <w:tab w:val="left" w:pos="3828"/>
                <w:tab w:val="left" w:pos="4395"/>
              </w:tabs>
              <w:autoSpaceDE w:val="0"/>
              <w:autoSpaceDN w:val="0"/>
              <w:ind w:firstLine="64"/>
              <w:jc w:val="center"/>
              <w:rPr>
                <w:rFonts w:eastAsia="Arial"/>
              </w:rPr>
            </w:pPr>
            <w:r w:rsidRPr="00D352C8">
              <w:rPr>
                <w:rFonts w:eastAsia="Arial"/>
              </w:rPr>
              <w:t>Планируемые показатели к достижению в пределах доведенных бюджетных ассигнований на текущий финансовый год</w:t>
            </w:r>
          </w:p>
        </w:tc>
      </w:tr>
      <w:tr w:rsidR="00983C5A" w:rsidRPr="00D352C8" w:rsidTr="002D6497">
        <w:trPr>
          <w:trHeight w:val="213"/>
        </w:trPr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5A" w:rsidRPr="00D352C8" w:rsidRDefault="00983C5A" w:rsidP="002D649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>
              <w:rPr>
                <w:color w:val="000000"/>
              </w:rPr>
              <w:t>Подпрограмма 2</w:t>
            </w:r>
            <w:r w:rsidRPr="00D352C8">
              <w:rPr>
                <w:color w:val="000000"/>
              </w:rPr>
              <w:t>. «</w:t>
            </w:r>
            <w:r>
              <w:rPr>
                <w:bCs/>
              </w:rPr>
              <w:t>Имущественные</w:t>
            </w:r>
            <w:r w:rsidRPr="002F60EF">
              <w:rPr>
                <w:bCs/>
              </w:rPr>
              <w:t xml:space="preserve"> отношения</w:t>
            </w:r>
            <w:r w:rsidRPr="00D352C8">
              <w:t>»</w:t>
            </w:r>
          </w:p>
        </w:tc>
      </w:tr>
      <w:tr w:rsidR="00983C5A" w:rsidRPr="00D352C8" w:rsidTr="002D6497">
        <w:trPr>
          <w:trHeight w:val="213"/>
        </w:trPr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5A" w:rsidRPr="00D352C8" w:rsidRDefault="00983C5A" w:rsidP="002D6497">
            <w:pPr>
              <w:jc w:val="both"/>
            </w:pPr>
            <w:r w:rsidRPr="00D352C8">
              <w:t xml:space="preserve">Цель: </w:t>
            </w:r>
            <w:r w:rsidRPr="005013A0">
              <w:rPr>
                <w:bCs/>
              </w:rPr>
              <w:t>Ф</w:t>
            </w:r>
            <w:r w:rsidRPr="005013A0">
              <w:t>ормирование эффективной системы управления имуществом</w:t>
            </w:r>
            <w:r w:rsidRPr="00540E7A">
              <w:t>.</w:t>
            </w:r>
          </w:p>
        </w:tc>
      </w:tr>
      <w:tr w:rsidR="00983C5A" w:rsidRPr="00D352C8" w:rsidTr="002D6497">
        <w:trPr>
          <w:trHeight w:val="213"/>
        </w:trPr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5A" w:rsidRDefault="00983C5A" w:rsidP="00983C5A">
            <w:pPr>
              <w:pStyle w:val="ConsPlusNonformat"/>
              <w:widowControl/>
              <w:tabs>
                <w:tab w:val="left" w:pos="425"/>
                <w:tab w:val="left" w:pos="464"/>
              </w:tabs>
              <w:spacing w:line="240" w:lineRule="atLeast"/>
              <w:ind w:left="142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C61F7">
              <w:rPr>
                <w:rFonts w:ascii="Times New Roman" w:eastAsia="Arial" w:hAnsi="Times New Roman" w:cs="Times New Roman"/>
                <w:sz w:val="24"/>
                <w:szCs w:val="24"/>
              </w:rPr>
              <w:t>Задач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и: 1. </w:t>
            </w:r>
            <w:r w:rsidRPr="0047061B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3C5A" w:rsidRPr="002F60EF" w:rsidRDefault="00983C5A" w:rsidP="00983C5A">
            <w:pPr>
              <w:pStyle w:val="aa"/>
              <w:tabs>
                <w:tab w:val="left" w:pos="144"/>
              </w:tabs>
              <w:autoSpaceDE w:val="0"/>
              <w:autoSpaceDN w:val="0"/>
              <w:adjustRightInd w:val="0"/>
              <w:spacing w:after="0" w:line="240" w:lineRule="auto"/>
              <w:ind w:left="144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2. </w:t>
            </w:r>
            <w:r w:rsidRPr="004B4E30">
              <w:rPr>
                <w:rFonts w:ascii="Times New Roman" w:hAnsi="Times New Roman"/>
                <w:sz w:val="24"/>
                <w:szCs w:val="24"/>
              </w:rPr>
              <w:t>Оказание имущественной поддержки</w:t>
            </w:r>
            <w:r>
              <w:t xml:space="preserve"> </w:t>
            </w:r>
            <w:r w:rsidRPr="004B4E30">
              <w:rPr>
                <w:rFonts w:ascii="Times New Roman" w:hAnsi="Times New Roman"/>
                <w:sz w:val="24"/>
                <w:szCs w:val="24"/>
              </w:rPr>
              <w:t>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самозанятым гражданам, не являющимся индивидуальными предпринимателями, местом ведения деятельности которых для целей применения специального налогового режима «Налог на профессиональный доход» является Республика Бурятия</w:t>
            </w:r>
          </w:p>
        </w:tc>
      </w:tr>
      <w:tr w:rsidR="00983C5A" w:rsidRPr="00D352C8" w:rsidTr="002D6497">
        <w:trPr>
          <w:trHeight w:val="213"/>
        </w:trPr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5A" w:rsidRPr="00D352C8" w:rsidRDefault="00983C5A" w:rsidP="002D6497">
            <w:pPr>
              <w:jc w:val="both"/>
            </w:pPr>
            <w:r w:rsidRPr="00D352C8">
              <w:t>Целевой показатель:</w:t>
            </w:r>
          </w:p>
        </w:tc>
      </w:tr>
      <w:tr w:rsidR="00983C5A" w:rsidRPr="00D352C8" w:rsidTr="0029407E">
        <w:trPr>
          <w:trHeight w:val="213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5A" w:rsidRPr="00613867" w:rsidRDefault="00941664" w:rsidP="00983C5A">
            <w:pPr>
              <w:ind w:left="144" w:right="142"/>
              <w:jc w:val="both"/>
            </w:pPr>
            <w:r w:rsidRPr="00941664">
              <w:t>Доходы от использования муниципального имущества (аренда, продажа (приватизация) муниципального имущества)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5A" w:rsidRDefault="00983C5A" w:rsidP="00983C5A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Тыс. 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5A" w:rsidRPr="00C403CC" w:rsidRDefault="00C403CC" w:rsidP="0029407E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5638,91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5A" w:rsidRPr="00C403CC" w:rsidRDefault="00C403CC" w:rsidP="0029407E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5638,91</w:t>
            </w:r>
          </w:p>
        </w:tc>
      </w:tr>
      <w:tr w:rsidR="0029407E" w:rsidRPr="00D352C8" w:rsidTr="0029407E">
        <w:trPr>
          <w:trHeight w:val="1088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7E" w:rsidRPr="00613867" w:rsidRDefault="0029407E" w:rsidP="00983C5A">
            <w:pPr>
              <w:ind w:left="144" w:right="142"/>
              <w:jc w:val="both"/>
              <w:rPr>
                <w:bCs/>
                <w:color w:val="000000"/>
              </w:rPr>
            </w:pPr>
            <w:r w:rsidRPr="00613867">
              <w:t>Количество объектов и земельных участков муниципального имущества из перечня имущества, передаваемых субъектам МСП и самозанятым гражданам в качестве имущественной поддержки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07E" w:rsidRPr="00941664" w:rsidRDefault="0029407E" w:rsidP="00983C5A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941664">
              <w:rPr>
                <w:rFonts w:eastAsia="Arial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07E" w:rsidRPr="00C403CC" w:rsidRDefault="00941664" w:rsidP="0029407E">
            <w:pPr>
              <w:jc w:val="center"/>
            </w:pPr>
            <w:r w:rsidRPr="00C403CC">
              <w:rPr>
                <w:rFonts w:eastAsia="Arial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07E" w:rsidRPr="00C403CC" w:rsidRDefault="00941664" w:rsidP="0029407E">
            <w:pPr>
              <w:jc w:val="center"/>
            </w:pPr>
            <w:r w:rsidRPr="00C403CC">
              <w:rPr>
                <w:rFonts w:eastAsia="Arial"/>
              </w:rPr>
              <w:t>32</w:t>
            </w:r>
          </w:p>
        </w:tc>
      </w:tr>
      <w:tr w:rsidR="00983C5A" w:rsidRPr="00D352C8" w:rsidTr="002D6497">
        <w:trPr>
          <w:trHeight w:val="213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5A" w:rsidRPr="00D352C8" w:rsidRDefault="00983C5A" w:rsidP="002D6497">
            <w:pPr>
              <w:widowControl w:val="0"/>
              <w:autoSpaceDE w:val="0"/>
              <w:autoSpaceDN w:val="0"/>
              <w:jc w:val="both"/>
            </w:pPr>
            <w:r w:rsidRPr="00D352C8">
              <w:t>Мероприятия: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5A" w:rsidRPr="00D352C8" w:rsidRDefault="00983C5A" w:rsidP="002D649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5A" w:rsidRPr="00D352C8" w:rsidRDefault="00983C5A" w:rsidP="002D649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5A" w:rsidRPr="00D352C8" w:rsidRDefault="00983C5A" w:rsidP="002D649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</w:tr>
      <w:tr w:rsidR="00983C5A" w:rsidRPr="00D352C8" w:rsidTr="002D6497">
        <w:trPr>
          <w:trHeight w:val="213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5A" w:rsidRPr="00D352C8" w:rsidRDefault="00983C5A" w:rsidP="002D649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D352C8">
              <w:rPr>
                <w:rFonts w:eastAsia="Arial"/>
              </w:rPr>
              <w:t>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5A" w:rsidRPr="0029407E" w:rsidRDefault="0029407E" w:rsidP="002D6497">
            <w:pPr>
              <w:widowControl w:val="0"/>
              <w:autoSpaceDE w:val="0"/>
              <w:autoSpaceDN w:val="0"/>
              <w:ind w:right="142"/>
              <w:jc w:val="both"/>
            </w:pPr>
            <w:r w:rsidRPr="0029407E">
              <w:t>Повышение эффективности использования муниципального имущества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5A" w:rsidRPr="00D352C8" w:rsidRDefault="00983C5A" w:rsidP="002D649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D352C8">
              <w:rPr>
                <w:rFonts w:eastAsia="Arial"/>
              </w:rPr>
              <w:t>Тыс. 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5A" w:rsidRPr="00E55947" w:rsidRDefault="00BD2BCE" w:rsidP="002D6497">
            <w:pPr>
              <w:jc w:val="center"/>
            </w:pPr>
            <w:r>
              <w:t>348,86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5A" w:rsidRPr="00E55947" w:rsidRDefault="00BD2BCE" w:rsidP="002D6497">
            <w:pPr>
              <w:jc w:val="center"/>
            </w:pPr>
            <w:r>
              <w:t>348,86</w:t>
            </w:r>
          </w:p>
        </w:tc>
      </w:tr>
      <w:tr w:rsidR="00983C5A" w:rsidRPr="00D352C8" w:rsidTr="002D6497">
        <w:trPr>
          <w:trHeight w:val="213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5A" w:rsidRPr="00D352C8" w:rsidRDefault="00983C5A" w:rsidP="002D649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D352C8">
              <w:rPr>
                <w:rFonts w:eastAsia="Arial"/>
              </w:rPr>
              <w:t>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5A" w:rsidRPr="0029407E" w:rsidRDefault="0029407E" w:rsidP="002D6497">
            <w:pPr>
              <w:widowControl w:val="0"/>
              <w:autoSpaceDE w:val="0"/>
              <w:autoSpaceDN w:val="0"/>
              <w:ind w:right="142"/>
              <w:jc w:val="both"/>
              <w:rPr>
                <w:rFonts w:eastAsia="Arial"/>
              </w:rPr>
            </w:pPr>
            <w:r w:rsidRPr="0029407E">
              <w:t>Оказание имущественной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самозанятым гражданам, не являющимся индивидуальными предпринимателями, местом ведения деятельности которых для целей применения специального налогового режима «Налог на профессиональный доход» является Республика Бурятия.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5A" w:rsidRPr="00D352C8" w:rsidRDefault="00983C5A" w:rsidP="002D649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D352C8">
              <w:rPr>
                <w:rFonts w:eastAsia="Arial"/>
              </w:rPr>
              <w:t>Тыс. 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5A" w:rsidRPr="00D352C8" w:rsidRDefault="00983C5A" w:rsidP="002D649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5A" w:rsidRPr="00D352C8" w:rsidRDefault="00983C5A" w:rsidP="002D649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0</w:t>
            </w:r>
          </w:p>
        </w:tc>
      </w:tr>
    </w:tbl>
    <w:p w:rsidR="00983C5A" w:rsidRPr="00A1735B" w:rsidRDefault="00983C5A" w:rsidP="00983C5A">
      <w:pPr>
        <w:autoSpaceDE w:val="0"/>
        <w:autoSpaceDN w:val="0"/>
        <w:adjustRightInd w:val="0"/>
        <w:jc w:val="both"/>
        <w:outlineLvl w:val="1"/>
        <w:sectPr w:rsidR="00983C5A" w:rsidRPr="00A1735B" w:rsidSect="00242BBF">
          <w:pgSz w:w="11906" w:h="16838" w:code="9"/>
          <w:pgMar w:top="1134" w:right="851" w:bottom="1418" w:left="1134" w:header="709" w:footer="709" w:gutter="0"/>
          <w:cols w:space="708"/>
          <w:titlePg/>
          <w:docGrid w:linePitch="360"/>
        </w:sectPr>
      </w:pPr>
    </w:p>
    <w:p w:rsidR="00D95408" w:rsidRPr="00D442BA" w:rsidRDefault="00D95408" w:rsidP="00D95408">
      <w:pPr>
        <w:ind w:firstLine="709"/>
        <w:jc w:val="right"/>
        <w:rPr>
          <w:sz w:val="20"/>
          <w:szCs w:val="20"/>
        </w:rPr>
      </w:pPr>
      <w:r w:rsidRPr="00D442BA">
        <w:rPr>
          <w:sz w:val="20"/>
          <w:szCs w:val="20"/>
        </w:rPr>
        <w:lastRenderedPageBreak/>
        <w:t>Приложение № 4</w:t>
      </w:r>
    </w:p>
    <w:p w:rsidR="00D95408" w:rsidRPr="00D442BA" w:rsidRDefault="00D95408" w:rsidP="00D95408">
      <w:pPr>
        <w:ind w:firstLine="709"/>
        <w:jc w:val="right"/>
        <w:rPr>
          <w:bCs/>
          <w:sz w:val="20"/>
          <w:szCs w:val="20"/>
        </w:rPr>
      </w:pPr>
      <w:r w:rsidRPr="00D442BA">
        <w:rPr>
          <w:sz w:val="20"/>
          <w:szCs w:val="20"/>
        </w:rPr>
        <w:t xml:space="preserve">к Постановлению </w:t>
      </w:r>
      <w:r w:rsidRPr="00D442BA">
        <w:rPr>
          <w:bCs/>
          <w:sz w:val="20"/>
          <w:szCs w:val="20"/>
        </w:rPr>
        <w:t>администрации</w:t>
      </w:r>
    </w:p>
    <w:p w:rsidR="00D95408" w:rsidRPr="00D442BA" w:rsidRDefault="00D95408" w:rsidP="00D95408">
      <w:pPr>
        <w:ind w:firstLine="709"/>
        <w:jc w:val="right"/>
        <w:rPr>
          <w:bCs/>
          <w:sz w:val="20"/>
          <w:szCs w:val="20"/>
        </w:rPr>
      </w:pPr>
      <w:r w:rsidRPr="00D442BA">
        <w:rPr>
          <w:bCs/>
          <w:sz w:val="20"/>
          <w:szCs w:val="20"/>
        </w:rPr>
        <w:t>муниципального образования</w:t>
      </w:r>
    </w:p>
    <w:p w:rsidR="00D95408" w:rsidRPr="00D442BA" w:rsidRDefault="00D95408" w:rsidP="00D95408">
      <w:pPr>
        <w:ind w:firstLine="709"/>
        <w:jc w:val="right"/>
        <w:rPr>
          <w:bCs/>
          <w:sz w:val="20"/>
          <w:szCs w:val="20"/>
        </w:rPr>
      </w:pPr>
      <w:r w:rsidRPr="00D442BA">
        <w:rPr>
          <w:bCs/>
          <w:sz w:val="20"/>
          <w:szCs w:val="20"/>
        </w:rPr>
        <w:t>«Северо-Байкальский район»</w:t>
      </w:r>
    </w:p>
    <w:p w:rsidR="0044499E" w:rsidRPr="00D442BA" w:rsidRDefault="00257E2B" w:rsidP="0044499E">
      <w:pPr>
        <w:ind w:firstLine="709"/>
        <w:jc w:val="right"/>
        <w:rPr>
          <w:bCs/>
          <w:spacing w:val="-2"/>
          <w:sz w:val="20"/>
          <w:szCs w:val="20"/>
        </w:rPr>
      </w:pPr>
      <w:r w:rsidRPr="00D442BA">
        <w:rPr>
          <w:bCs/>
          <w:sz w:val="20"/>
          <w:szCs w:val="20"/>
        </w:rPr>
        <w:t>о</w:t>
      </w:r>
      <w:r w:rsidR="0044499E" w:rsidRPr="00D442BA">
        <w:rPr>
          <w:bCs/>
          <w:sz w:val="20"/>
          <w:szCs w:val="20"/>
        </w:rPr>
        <w:t xml:space="preserve">т </w:t>
      </w:r>
      <w:r w:rsidR="00F410A1">
        <w:rPr>
          <w:bCs/>
          <w:sz w:val="20"/>
          <w:szCs w:val="20"/>
        </w:rPr>
        <w:t>06</w:t>
      </w:r>
      <w:r w:rsidR="00402CB1" w:rsidRPr="002B530A">
        <w:rPr>
          <w:bCs/>
          <w:sz w:val="20"/>
          <w:szCs w:val="20"/>
        </w:rPr>
        <w:t>.</w:t>
      </w:r>
      <w:r w:rsidR="00F410A1">
        <w:rPr>
          <w:bCs/>
          <w:sz w:val="20"/>
          <w:szCs w:val="20"/>
        </w:rPr>
        <w:t>03</w:t>
      </w:r>
      <w:r w:rsidR="00402CB1" w:rsidRPr="002B530A">
        <w:rPr>
          <w:bCs/>
          <w:sz w:val="20"/>
          <w:szCs w:val="20"/>
        </w:rPr>
        <w:t>.202</w:t>
      </w:r>
      <w:r w:rsidR="00BD2BCE">
        <w:rPr>
          <w:bCs/>
          <w:sz w:val="20"/>
          <w:szCs w:val="20"/>
        </w:rPr>
        <w:t>3</w:t>
      </w:r>
      <w:r w:rsidR="00402CB1" w:rsidRPr="002B530A">
        <w:rPr>
          <w:bCs/>
          <w:spacing w:val="-2"/>
          <w:sz w:val="20"/>
          <w:szCs w:val="20"/>
        </w:rPr>
        <w:t xml:space="preserve"> г. № </w:t>
      </w:r>
      <w:r w:rsidR="00F410A1">
        <w:rPr>
          <w:bCs/>
          <w:spacing w:val="-2"/>
          <w:sz w:val="20"/>
          <w:szCs w:val="20"/>
        </w:rPr>
        <w:t>66</w:t>
      </w:r>
    </w:p>
    <w:p w:rsidR="00D95408" w:rsidRPr="005013A0" w:rsidRDefault="00D95408" w:rsidP="00D95408">
      <w:pPr>
        <w:jc w:val="both"/>
        <w:outlineLvl w:val="0"/>
        <w:rPr>
          <w:rFonts w:eastAsia="Calibri"/>
          <w:bCs/>
          <w:lang w:eastAsia="en-US"/>
        </w:rPr>
      </w:pPr>
    </w:p>
    <w:p w:rsidR="00D95408" w:rsidRPr="007A51BE" w:rsidRDefault="00E44B19" w:rsidP="00D95408">
      <w:pPr>
        <w:jc w:val="center"/>
        <w:outlineLvl w:val="0"/>
        <w:rPr>
          <w:b/>
          <w:caps/>
        </w:rPr>
      </w:pPr>
      <w:r>
        <w:rPr>
          <w:b/>
        </w:rPr>
        <w:t>П</w:t>
      </w:r>
      <w:r w:rsidR="00D95408" w:rsidRPr="007A51BE">
        <w:rPr>
          <w:b/>
        </w:rPr>
        <w:t>одпрограмм</w:t>
      </w:r>
      <w:r>
        <w:rPr>
          <w:b/>
        </w:rPr>
        <w:t>а 3</w:t>
      </w:r>
      <w:r w:rsidR="00D95408" w:rsidRPr="007A51BE">
        <w:rPr>
          <w:b/>
          <w:caps/>
        </w:rPr>
        <w:t xml:space="preserve"> </w:t>
      </w:r>
    </w:p>
    <w:p w:rsidR="00D95408" w:rsidRPr="007A51BE" w:rsidRDefault="00D95408" w:rsidP="00D95408">
      <w:pPr>
        <w:jc w:val="center"/>
        <w:outlineLvl w:val="0"/>
        <w:rPr>
          <w:b/>
          <w:bCs/>
        </w:rPr>
      </w:pPr>
      <w:r w:rsidRPr="007A51BE">
        <w:rPr>
          <w:b/>
        </w:rPr>
        <w:t>«Обеспечение создания условий для реализации муниципальной программы МО «Северо-Байкальский район»  «Развитие имущественных и земельных отношений»</w:t>
      </w:r>
      <w:r w:rsidRPr="007A51BE">
        <w:rPr>
          <w:b/>
          <w:bCs/>
        </w:rPr>
        <w:t>.</w:t>
      </w:r>
    </w:p>
    <w:p w:rsidR="007A51BE" w:rsidRPr="007A51BE" w:rsidRDefault="007A51BE" w:rsidP="00D95408">
      <w:pPr>
        <w:jc w:val="center"/>
        <w:outlineLvl w:val="0"/>
        <w:rPr>
          <w:b/>
          <w:caps/>
        </w:rPr>
      </w:pPr>
    </w:p>
    <w:tbl>
      <w:tblPr>
        <w:tblW w:w="490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83"/>
        <w:gridCol w:w="966"/>
        <w:gridCol w:w="1516"/>
        <w:gridCol w:w="1021"/>
        <w:gridCol w:w="503"/>
        <w:gridCol w:w="773"/>
        <w:gridCol w:w="992"/>
        <w:gridCol w:w="582"/>
      </w:tblGrid>
      <w:tr w:rsidR="00D95408" w:rsidRPr="005013A0" w:rsidTr="00C11D2C">
        <w:tc>
          <w:tcPr>
            <w:tcW w:w="1803" w:type="pct"/>
          </w:tcPr>
          <w:p w:rsidR="00D95408" w:rsidRPr="005013A0" w:rsidRDefault="00D95408" w:rsidP="002545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95408" w:rsidRPr="005013A0" w:rsidRDefault="00D95408" w:rsidP="002545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A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3197" w:type="pct"/>
            <w:gridSpan w:val="7"/>
            <w:vAlign w:val="center"/>
          </w:tcPr>
          <w:p w:rsidR="00D95408" w:rsidRPr="00CC0BA3" w:rsidRDefault="00D95408" w:rsidP="002545BD">
            <w:pPr>
              <w:autoSpaceDE w:val="0"/>
              <w:autoSpaceDN w:val="0"/>
              <w:adjustRightInd w:val="0"/>
              <w:jc w:val="both"/>
              <w:outlineLvl w:val="1"/>
            </w:pPr>
            <w:r w:rsidRPr="00CC0BA3">
              <w:t>Обеспечение создания условий для реализации муниципальной программы МО «Северо-Байкальский район»  «Развитие имущественных и земельных отношений»</w:t>
            </w:r>
          </w:p>
        </w:tc>
      </w:tr>
      <w:tr w:rsidR="00D95408" w:rsidRPr="005013A0" w:rsidTr="00C11D2C">
        <w:tc>
          <w:tcPr>
            <w:tcW w:w="1803" w:type="pct"/>
          </w:tcPr>
          <w:p w:rsidR="00D95408" w:rsidRPr="005013A0" w:rsidRDefault="00D95408" w:rsidP="002545BD">
            <w:pPr>
              <w:widowControl w:val="0"/>
              <w:autoSpaceDE w:val="0"/>
              <w:autoSpaceDN w:val="0"/>
              <w:adjustRightInd w:val="0"/>
              <w:jc w:val="both"/>
            </w:pPr>
            <w:r w:rsidRPr="005013A0">
              <w:t xml:space="preserve">Ответственный </w:t>
            </w:r>
            <w:r w:rsidRPr="005013A0">
              <w:br/>
              <w:t xml:space="preserve">исполнитель   </w:t>
            </w:r>
          </w:p>
        </w:tc>
        <w:tc>
          <w:tcPr>
            <w:tcW w:w="3197" w:type="pct"/>
            <w:gridSpan w:val="7"/>
            <w:vAlign w:val="center"/>
          </w:tcPr>
          <w:p w:rsidR="00D95408" w:rsidRPr="00CC0BA3" w:rsidRDefault="00C929E8" w:rsidP="002545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B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МКУ «Комитет по управлению муниципальным хозяйством» </w:t>
            </w:r>
            <w:r w:rsidR="00C24B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(Специалист</w:t>
            </w:r>
            <w:r w:rsidR="00E44B19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="00C24B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C0BA3">
              <w:rPr>
                <w:rFonts w:ascii="Times New Roman" w:hAnsi="Times New Roman" w:cs="Times New Roman"/>
                <w:bCs/>
                <w:sz w:val="24"/>
                <w:szCs w:val="24"/>
              </w:rPr>
              <w:t>по земельным вопросам</w:t>
            </w:r>
            <w:r w:rsidR="007456FF" w:rsidRPr="00CC0BA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C929E8" w:rsidRPr="00CC0BA3" w:rsidRDefault="00C929E8" w:rsidP="00C24B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BA3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Консультант по имущественным отношен</w:t>
            </w:r>
            <w:r w:rsidR="00C24BCB">
              <w:rPr>
                <w:rFonts w:ascii="Times New Roman" w:hAnsi="Times New Roman" w:cs="Times New Roman"/>
                <w:bCs/>
                <w:sz w:val="24"/>
                <w:szCs w:val="24"/>
              </w:rPr>
              <w:t>иям)</w:t>
            </w:r>
            <w:r w:rsidRPr="00CC0B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95408" w:rsidRPr="005013A0" w:rsidTr="00C11D2C">
        <w:tc>
          <w:tcPr>
            <w:tcW w:w="1803" w:type="pct"/>
            <w:vAlign w:val="center"/>
          </w:tcPr>
          <w:p w:rsidR="00D95408" w:rsidRPr="005013A0" w:rsidRDefault="00D95408" w:rsidP="002545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A0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3197" w:type="pct"/>
            <w:gridSpan w:val="7"/>
            <w:vAlign w:val="center"/>
          </w:tcPr>
          <w:p w:rsidR="00C24BCB" w:rsidRDefault="00C24BCB" w:rsidP="00C24B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МО «Северо-Байкальский район», Администрации сельских и городских поселений Северо-Байкальского района</w:t>
            </w:r>
          </w:p>
          <w:p w:rsidR="00D95408" w:rsidRPr="00C24BCB" w:rsidRDefault="00C929E8" w:rsidP="00C24B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BA3">
              <w:rPr>
                <w:rFonts w:ascii="Times New Roman" w:hAnsi="Times New Roman" w:cs="Times New Roman"/>
                <w:bCs/>
                <w:sz w:val="24"/>
                <w:szCs w:val="24"/>
              </w:rPr>
              <w:t>МКУ «Комитет по управлению муниципальным х</w:t>
            </w:r>
            <w:r w:rsidR="00C24BCB">
              <w:rPr>
                <w:rFonts w:ascii="Times New Roman" w:hAnsi="Times New Roman" w:cs="Times New Roman"/>
                <w:bCs/>
                <w:sz w:val="24"/>
                <w:szCs w:val="24"/>
              </w:rPr>
              <w:t>озяйством»</w:t>
            </w:r>
          </w:p>
        </w:tc>
      </w:tr>
      <w:tr w:rsidR="00D95408" w:rsidRPr="005013A0" w:rsidTr="00C11D2C">
        <w:trPr>
          <w:trHeight w:val="274"/>
        </w:trPr>
        <w:tc>
          <w:tcPr>
            <w:tcW w:w="1803" w:type="pct"/>
            <w:vAlign w:val="center"/>
          </w:tcPr>
          <w:p w:rsidR="00D95408" w:rsidRPr="005013A0" w:rsidRDefault="00D95408" w:rsidP="002545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A0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197" w:type="pct"/>
            <w:gridSpan w:val="7"/>
            <w:vAlign w:val="center"/>
          </w:tcPr>
          <w:p w:rsidR="00D95408" w:rsidRPr="00E44B19" w:rsidRDefault="00E44B19" w:rsidP="002545B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B19">
              <w:rPr>
                <w:rFonts w:ascii="Times New Roman" w:hAnsi="Times New Roman" w:cs="Times New Roman"/>
                <w:sz w:val="24"/>
                <w:szCs w:val="24"/>
              </w:rPr>
              <w:t>Обеспечение создания условий для реализации муниципальной программы МО «Северо-Байкальский район»  «Развитие имущественных и земельных отношений</w:t>
            </w:r>
          </w:p>
        </w:tc>
      </w:tr>
      <w:tr w:rsidR="00D95408" w:rsidRPr="005013A0" w:rsidTr="00C11D2C">
        <w:trPr>
          <w:trHeight w:val="1431"/>
        </w:trPr>
        <w:tc>
          <w:tcPr>
            <w:tcW w:w="1803" w:type="pct"/>
            <w:vAlign w:val="center"/>
          </w:tcPr>
          <w:p w:rsidR="00D95408" w:rsidRPr="005013A0" w:rsidRDefault="00D95408" w:rsidP="002545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A0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197" w:type="pct"/>
            <w:gridSpan w:val="7"/>
          </w:tcPr>
          <w:p w:rsidR="00D95408" w:rsidRPr="00E44B19" w:rsidRDefault="00D95408" w:rsidP="00FC38B7">
            <w:pPr>
              <w:pStyle w:val="aa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tLeast"/>
              <w:ind w:left="33" w:firstLine="142"/>
              <w:jc w:val="both"/>
              <w:rPr>
                <w:color w:val="FF0000"/>
              </w:rPr>
            </w:pPr>
            <w:r w:rsidRPr="00E44B19">
              <w:rPr>
                <w:rFonts w:ascii="Times New Roman" w:hAnsi="Times New Roman"/>
                <w:sz w:val="24"/>
                <w:szCs w:val="24"/>
              </w:rPr>
              <w:t>Повышение эффективности использования бюджетных средств, направленных на обеспечение исполнения полномочий и задач МКУ «Комитет по управлению муниципальным хозяйством» в сфере земельных и имущественных отношений</w:t>
            </w:r>
          </w:p>
        </w:tc>
      </w:tr>
      <w:tr w:rsidR="00D95408" w:rsidRPr="005013A0" w:rsidTr="00C11D2C">
        <w:trPr>
          <w:trHeight w:val="274"/>
        </w:trPr>
        <w:tc>
          <w:tcPr>
            <w:tcW w:w="1803" w:type="pct"/>
            <w:vAlign w:val="center"/>
          </w:tcPr>
          <w:p w:rsidR="00D95408" w:rsidRPr="005013A0" w:rsidRDefault="00D95408" w:rsidP="002545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A0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197" w:type="pct"/>
            <w:gridSpan w:val="7"/>
            <w:vAlign w:val="center"/>
          </w:tcPr>
          <w:p w:rsidR="00E44B19" w:rsidRPr="008E09A9" w:rsidRDefault="00E44B19" w:rsidP="00E44B19">
            <w:pPr>
              <w:pStyle w:val="aa"/>
              <w:spacing w:after="0" w:line="240" w:lineRule="atLeast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9A9">
              <w:rPr>
                <w:rFonts w:ascii="Times New Roman" w:hAnsi="Times New Roman"/>
                <w:sz w:val="24"/>
                <w:szCs w:val="24"/>
              </w:rPr>
              <w:t>- повышение квалификации специалистов (получение сертификатов)</w:t>
            </w:r>
          </w:p>
        </w:tc>
      </w:tr>
      <w:tr w:rsidR="00D95408" w:rsidRPr="005013A0" w:rsidTr="00C11D2C">
        <w:tc>
          <w:tcPr>
            <w:tcW w:w="1803" w:type="pct"/>
            <w:vAlign w:val="center"/>
          </w:tcPr>
          <w:p w:rsidR="00D95408" w:rsidRPr="005013A0" w:rsidRDefault="00D95408" w:rsidP="002545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A0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подпрограммы </w:t>
            </w:r>
          </w:p>
        </w:tc>
        <w:tc>
          <w:tcPr>
            <w:tcW w:w="3197" w:type="pct"/>
            <w:gridSpan w:val="7"/>
            <w:vAlign w:val="center"/>
          </w:tcPr>
          <w:p w:rsidR="00D95408" w:rsidRPr="005013A0" w:rsidRDefault="00D95408" w:rsidP="002545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013A0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EF17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013A0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</w:p>
        </w:tc>
      </w:tr>
      <w:tr w:rsidR="00C11D2C" w:rsidRPr="00953ADC" w:rsidTr="00C11D2C">
        <w:tblPrEx>
          <w:tblCellMar>
            <w:left w:w="0" w:type="dxa"/>
            <w:right w:w="0" w:type="dxa"/>
          </w:tblCellMar>
          <w:tblLook w:val="01E0"/>
        </w:tblPrEx>
        <w:trPr>
          <w:trHeight w:val="264"/>
        </w:trPr>
        <w:tc>
          <w:tcPr>
            <w:tcW w:w="1803" w:type="pct"/>
            <w:vMerge w:val="restart"/>
            <w:shd w:val="clear" w:color="auto" w:fill="auto"/>
          </w:tcPr>
          <w:p w:rsidR="00C11D2C" w:rsidRPr="007F7A9C" w:rsidRDefault="00C11D2C" w:rsidP="008E09A9">
            <w:pPr>
              <w:widowControl w:val="0"/>
              <w:autoSpaceDE w:val="0"/>
              <w:autoSpaceDN w:val="0"/>
              <w:spacing w:line="252" w:lineRule="auto"/>
              <w:ind w:left="142" w:right="142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Объемы бюджетных ассигнований программы</w:t>
            </w:r>
          </w:p>
        </w:tc>
        <w:tc>
          <w:tcPr>
            <w:tcW w:w="3197" w:type="pct"/>
            <w:gridSpan w:val="7"/>
            <w:shd w:val="clear" w:color="auto" w:fill="auto"/>
          </w:tcPr>
          <w:p w:rsidR="00C11D2C" w:rsidRDefault="00C11D2C">
            <w:pPr>
              <w:jc w:val="right"/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>5047,7 тыс. руб.</w:t>
            </w:r>
          </w:p>
        </w:tc>
      </w:tr>
      <w:tr w:rsidR="00C11D2C" w:rsidRPr="00953ADC" w:rsidTr="00C11D2C">
        <w:tblPrEx>
          <w:tblCellMar>
            <w:left w:w="0" w:type="dxa"/>
            <w:right w:w="0" w:type="dxa"/>
          </w:tblCellMar>
          <w:tblLook w:val="01E0"/>
        </w:tblPrEx>
        <w:trPr>
          <w:trHeight w:val="263"/>
        </w:trPr>
        <w:tc>
          <w:tcPr>
            <w:tcW w:w="1803" w:type="pct"/>
            <w:vMerge/>
            <w:shd w:val="clear" w:color="auto" w:fill="auto"/>
          </w:tcPr>
          <w:p w:rsidR="00C11D2C" w:rsidRPr="007F7A9C" w:rsidRDefault="00C11D2C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1249" w:type="pct"/>
            <w:gridSpan w:val="2"/>
            <w:shd w:val="clear" w:color="auto" w:fill="auto"/>
          </w:tcPr>
          <w:p w:rsidR="00C11D2C" w:rsidRDefault="00C11D2C">
            <w:pPr>
              <w:jc w:val="both"/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>Годы</w:t>
            </w:r>
          </w:p>
        </w:tc>
        <w:tc>
          <w:tcPr>
            <w:tcW w:w="514" w:type="pct"/>
            <w:shd w:val="clear" w:color="auto" w:fill="auto"/>
          </w:tcPr>
          <w:p w:rsidR="00C11D2C" w:rsidRDefault="00C11D2C">
            <w:pPr>
              <w:jc w:val="both"/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>Всего</w:t>
            </w:r>
          </w:p>
        </w:tc>
        <w:tc>
          <w:tcPr>
            <w:tcW w:w="253" w:type="pct"/>
            <w:shd w:val="clear" w:color="auto" w:fill="auto"/>
          </w:tcPr>
          <w:p w:rsidR="00C11D2C" w:rsidRDefault="00C11D2C">
            <w:pPr>
              <w:jc w:val="both"/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>ФБ</w:t>
            </w:r>
          </w:p>
        </w:tc>
        <w:tc>
          <w:tcPr>
            <w:tcW w:w="389" w:type="pct"/>
            <w:shd w:val="clear" w:color="auto" w:fill="auto"/>
          </w:tcPr>
          <w:p w:rsidR="00C11D2C" w:rsidRDefault="00C11D2C">
            <w:pPr>
              <w:jc w:val="both"/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>РБ</w:t>
            </w:r>
          </w:p>
        </w:tc>
        <w:tc>
          <w:tcPr>
            <w:tcW w:w="499" w:type="pct"/>
            <w:shd w:val="clear" w:color="auto" w:fill="auto"/>
          </w:tcPr>
          <w:p w:rsidR="00C11D2C" w:rsidRDefault="00C11D2C">
            <w:pPr>
              <w:jc w:val="both"/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>МБ</w:t>
            </w:r>
          </w:p>
        </w:tc>
        <w:tc>
          <w:tcPr>
            <w:tcW w:w="292" w:type="pct"/>
            <w:shd w:val="clear" w:color="auto" w:fill="auto"/>
          </w:tcPr>
          <w:p w:rsidR="00C11D2C" w:rsidRDefault="00C11D2C">
            <w:pPr>
              <w:jc w:val="both"/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>ВИ</w:t>
            </w:r>
          </w:p>
        </w:tc>
      </w:tr>
      <w:tr w:rsidR="00C11D2C" w:rsidRPr="00953ADC" w:rsidTr="00C11D2C">
        <w:tblPrEx>
          <w:tblCellMar>
            <w:left w:w="0" w:type="dxa"/>
            <w:right w:w="0" w:type="dxa"/>
          </w:tblCellMar>
          <w:tblLook w:val="01E0"/>
        </w:tblPrEx>
        <w:trPr>
          <w:trHeight w:val="292"/>
        </w:trPr>
        <w:tc>
          <w:tcPr>
            <w:tcW w:w="1803" w:type="pct"/>
            <w:vMerge/>
            <w:shd w:val="clear" w:color="auto" w:fill="auto"/>
          </w:tcPr>
          <w:p w:rsidR="00C11D2C" w:rsidRPr="007F7A9C" w:rsidRDefault="00C11D2C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486" w:type="pct"/>
            <w:vMerge w:val="restart"/>
            <w:shd w:val="clear" w:color="auto" w:fill="auto"/>
            <w:vAlign w:val="bottom"/>
          </w:tcPr>
          <w:p w:rsidR="00C11D2C" w:rsidRDefault="00C11D2C">
            <w:pPr>
              <w:jc w:val="center"/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>2022</w:t>
            </w:r>
          </w:p>
        </w:tc>
        <w:tc>
          <w:tcPr>
            <w:tcW w:w="763" w:type="pct"/>
            <w:shd w:val="clear" w:color="auto" w:fill="auto"/>
          </w:tcPr>
          <w:p w:rsidR="00C11D2C" w:rsidRDefault="00C11D2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план по программе</w:t>
            </w:r>
          </w:p>
        </w:tc>
        <w:tc>
          <w:tcPr>
            <w:tcW w:w="514" w:type="pct"/>
            <w:shd w:val="clear" w:color="auto" w:fill="auto"/>
          </w:tcPr>
          <w:p w:rsidR="00C11D2C" w:rsidRDefault="00C11D2C">
            <w:pPr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1363,26</w:t>
            </w:r>
          </w:p>
        </w:tc>
        <w:tc>
          <w:tcPr>
            <w:tcW w:w="253" w:type="pct"/>
            <w:shd w:val="clear" w:color="auto" w:fill="auto"/>
          </w:tcPr>
          <w:p w:rsidR="00C11D2C" w:rsidRDefault="00C11D2C">
            <w:pPr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0</w:t>
            </w:r>
          </w:p>
        </w:tc>
        <w:tc>
          <w:tcPr>
            <w:tcW w:w="389" w:type="pct"/>
            <w:shd w:val="clear" w:color="auto" w:fill="auto"/>
          </w:tcPr>
          <w:p w:rsidR="00C11D2C" w:rsidRDefault="00C11D2C">
            <w:pPr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75,94</w:t>
            </w:r>
          </w:p>
        </w:tc>
        <w:tc>
          <w:tcPr>
            <w:tcW w:w="499" w:type="pct"/>
            <w:shd w:val="clear" w:color="auto" w:fill="auto"/>
          </w:tcPr>
          <w:p w:rsidR="00C11D2C" w:rsidRDefault="00C11D2C">
            <w:pPr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>1287,32</w:t>
            </w:r>
          </w:p>
        </w:tc>
        <w:tc>
          <w:tcPr>
            <w:tcW w:w="292" w:type="pct"/>
            <w:shd w:val="clear" w:color="auto" w:fill="auto"/>
          </w:tcPr>
          <w:p w:rsidR="00C11D2C" w:rsidRDefault="00C11D2C">
            <w:pPr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>0</w:t>
            </w:r>
          </w:p>
        </w:tc>
      </w:tr>
      <w:tr w:rsidR="00C11D2C" w:rsidRPr="00953ADC" w:rsidTr="00C11D2C">
        <w:tblPrEx>
          <w:tblCellMar>
            <w:left w:w="0" w:type="dxa"/>
            <w:right w:w="0" w:type="dxa"/>
          </w:tblCellMar>
          <w:tblLook w:val="01E0"/>
        </w:tblPrEx>
        <w:trPr>
          <w:trHeight w:val="292"/>
        </w:trPr>
        <w:tc>
          <w:tcPr>
            <w:tcW w:w="1803" w:type="pct"/>
            <w:vMerge/>
            <w:shd w:val="clear" w:color="auto" w:fill="auto"/>
          </w:tcPr>
          <w:p w:rsidR="00C11D2C" w:rsidRPr="007F7A9C" w:rsidRDefault="00C11D2C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</w:tcPr>
          <w:p w:rsidR="00C11D2C" w:rsidRPr="007F7A9C" w:rsidRDefault="00C11D2C" w:rsidP="008E09A9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</w:p>
        </w:tc>
        <w:tc>
          <w:tcPr>
            <w:tcW w:w="763" w:type="pct"/>
            <w:shd w:val="clear" w:color="auto" w:fill="auto"/>
          </w:tcPr>
          <w:p w:rsidR="00C11D2C" w:rsidRPr="007F7A9C" w:rsidRDefault="00C11D2C" w:rsidP="002545BD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утверждено в бюджете</w:t>
            </w:r>
          </w:p>
        </w:tc>
        <w:tc>
          <w:tcPr>
            <w:tcW w:w="514" w:type="pct"/>
            <w:shd w:val="clear" w:color="auto" w:fill="auto"/>
          </w:tcPr>
          <w:p w:rsidR="00C11D2C" w:rsidRDefault="00C11D2C" w:rsidP="00F95251">
            <w:r>
              <w:rPr>
                <w:rFonts w:eastAsia="Arial"/>
                <w:color w:val="000000"/>
              </w:rPr>
              <w:t xml:space="preserve"> 1363,26</w:t>
            </w:r>
          </w:p>
        </w:tc>
        <w:tc>
          <w:tcPr>
            <w:tcW w:w="253" w:type="pct"/>
            <w:shd w:val="clear" w:color="auto" w:fill="auto"/>
          </w:tcPr>
          <w:p w:rsidR="00C11D2C" w:rsidRPr="007F7A9C" w:rsidRDefault="00C11D2C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  <w:color w:val="000000"/>
              </w:rPr>
              <w:t>0</w:t>
            </w:r>
          </w:p>
        </w:tc>
        <w:tc>
          <w:tcPr>
            <w:tcW w:w="389" w:type="pct"/>
            <w:shd w:val="clear" w:color="auto" w:fill="auto"/>
          </w:tcPr>
          <w:p w:rsidR="00C11D2C" w:rsidRPr="007F7A9C" w:rsidRDefault="00C11D2C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  <w:color w:val="000000"/>
              </w:rPr>
              <w:t>75,94</w:t>
            </w:r>
          </w:p>
        </w:tc>
        <w:tc>
          <w:tcPr>
            <w:tcW w:w="499" w:type="pct"/>
            <w:shd w:val="clear" w:color="auto" w:fill="auto"/>
          </w:tcPr>
          <w:p w:rsidR="00C11D2C" w:rsidRDefault="00C11D2C" w:rsidP="002545BD">
            <w:r>
              <w:rPr>
                <w:rFonts w:eastAsia="Arial"/>
                <w:color w:val="000000"/>
              </w:rPr>
              <w:t>1287,32</w:t>
            </w:r>
          </w:p>
        </w:tc>
        <w:tc>
          <w:tcPr>
            <w:tcW w:w="292" w:type="pct"/>
            <w:shd w:val="clear" w:color="auto" w:fill="auto"/>
          </w:tcPr>
          <w:p w:rsidR="00C11D2C" w:rsidRPr="007F7A9C" w:rsidRDefault="00C11D2C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  <w:color w:val="000000"/>
              </w:rPr>
              <w:t>0</w:t>
            </w:r>
          </w:p>
        </w:tc>
      </w:tr>
      <w:tr w:rsidR="00C11D2C" w:rsidRPr="00953ADC" w:rsidTr="00C11D2C">
        <w:tblPrEx>
          <w:tblCellMar>
            <w:left w:w="0" w:type="dxa"/>
            <w:right w:w="0" w:type="dxa"/>
          </w:tblCellMar>
          <w:tblLook w:val="01E0"/>
        </w:tblPrEx>
        <w:trPr>
          <w:trHeight w:val="461"/>
        </w:trPr>
        <w:tc>
          <w:tcPr>
            <w:tcW w:w="1803" w:type="pct"/>
            <w:vMerge/>
            <w:shd w:val="clear" w:color="auto" w:fill="auto"/>
          </w:tcPr>
          <w:p w:rsidR="00C11D2C" w:rsidRPr="007F7A9C" w:rsidRDefault="00C11D2C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486" w:type="pct"/>
            <w:vMerge w:val="restart"/>
            <w:shd w:val="clear" w:color="auto" w:fill="auto"/>
            <w:vAlign w:val="bottom"/>
          </w:tcPr>
          <w:p w:rsidR="00C11D2C" w:rsidRDefault="00C11D2C">
            <w:pPr>
              <w:jc w:val="center"/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>2023</w:t>
            </w:r>
          </w:p>
        </w:tc>
        <w:tc>
          <w:tcPr>
            <w:tcW w:w="763" w:type="pct"/>
            <w:shd w:val="clear" w:color="auto" w:fill="auto"/>
          </w:tcPr>
          <w:p w:rsidR="00C11D2C" w:rsidRDefault="00C11D2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план по программе</w:t>
            </w:r>
          </w:p>
        </w:tc>
        <w:tc>
          <w:tcPr>
            <w:tcW w:w="514" w:type="pct"/>
            <w:shd w:val="clear" w:color="auto" w:fill="auto"/>
          </w:tcPr>
          <w:p w:rsidR="00C11D2C" w:rsidRDefault="00C11D2C">
            <w:pPr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1228,16</w:t>
            </w:r>
          </w:p>
        </w:tc>
        <w:tc>
          <w:tcPr>
            <w:tcW w:w="253" w:type="pct"/>
            <w:shd w:val="clear" w:color="auto" w:fill="auto"/>
          </w:tcPr>
          <w:p w:rsidR="00C11D2C" w:rsidRDefault="00C11D2C">
            <w:pPr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0</w:t>
            </w:r>
          </w:p>
        </w:tc>
        <w:tc>
          <w:tcPr>
            <w:tcW w:w="389" w:type="pct"/>
            <w:shd w:val="clear" w:color="auto" w:fill="auto"/>
          </w:tcPr>
          <w:p w:rsidR="00C11D2C" w:rsidRDefault="00C11D2C">
            <w:pPr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0</w:t>
            </w:r>
          </w:p>
        </w:tc>
        <w:tc>
          <w:tcPr>
            <w:tcW w:w="499" w:type="pct"/>
            <w:shd w:val="clear" w:color="auto" w:fill="auto"/>
          </w:tcPr>
          <w:p w:rsidR="00C11D2C" w:rsidRDefault="00C11D2C">
            <w:pPr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>1228,16</w:t>
            </w:r>
          </w:p>
        </w:tc>
        <w:tc>
          <w:tcPr>
            <w:tcW w:w="292" w:type="pct"/>
            <w:shd w:val="clear" w:color="auto" w:fill="auto"/>
          </w:tcPr>
          <w:p w:rsidR="00C11D2C" w:rsidRDefault="00C11D2C">
            <w:pPr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>0</w:t>
            </w:r>
          </w:p>
        </w:tc>
      </w:tr>
      <w:tr w:rsidR="00C11D2C" w:rsidRPr="00953ADC" w:rsidTr="00C11D2C">
        <w:tblPrEx>
          <w:tblCellMar>
            <w:left w:w="0" w:type="dxa"/>
            <w:right w:w="0" w:type="dxa"/>
          </w:tblCellMar>
          <w:tblLook w:val="01E0"/>
        </w:tblPrEx>
        <w:trPr>
          <w:trHeight w:val="383"/>
        </w:trPr>
        <w:tc>
          <w:tcPr>
            <w:tcW w:w="1803" w:type="pct"/>
            <w:vMerge/>
            <w:shd w:val="clear" w:color="auto" w:fill="auto"/>
          </w:tcPr>
          <w:p w:rsidR="00C11D2C" w:rsidRPr="007F7A9C" w:rsidRDefault="00C11D2C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</w:tcPr>
          <w:p w:rsidR="00C11D2C" w:rsidRDefault="00C11D2C" w:rsidP="008E09A9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</w:p>
        </w:tc>
        <w:tc>
          <w:tcPr>
            <w:tcW w:w="763" w:type="pct"/>
            <w:shd w:val="clear" w:color="auto" w:fill="auto"/>
          </w:tcPr>
          <w:p w:rsidR="00C11D2C" w:rsidRPr="007F7A9C" w:rsidRDefault="00C11D2C" w:rsidP="002545BD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утверждено в бюджете</w:t>
            </w:r>
          </w:p>
        </w:tc>
        <w:tc>
          <w:tcPr>
            <w:tcW w:w="514" w:type="pct"/>
            <w:shd w:val="clear" w:color="auto" w:fill="auto"/>
          </w:tcPr>
          <w:p w:rsidR="00C11D2C" w:rsidRPr="0006239D" w:rsidRDefault="00C11D2C" w:rsidP="0006239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lang w:val="en-US"/>
              </w:rPr>
            </w:pPr>
            <w:r>
              <w:rPr>
                <w:rFonts w:eastAsia="Arial"/>
                <w:color w:val="000000"/>
              </w:rPr>
              <w:t>1228,16</w:t>
            </w:r>
          </w:p>
        </w:tc>
        <w:tc>
          <w:tcPr>
            <w:tcW w:w="253" w:type="pct"/>
            <w:shd w:val="clear" w:color="auto" w:fill="auto"/>
          </w:tcPr>
          <w:p w:rsidR="00C11D2C" w:rsidRDefault="00C11D2C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  <w:color w:val="000000"/>
              </w:rPr>
              <w:t>0</w:t>
            </w:r>
          </w:p>
        </w:tc>
        <w:tc>
          <w:tcPr>
            <w:tcW w:w="389" w:type="pct"/>
            <w:shd w:val="clear" w:color="auto" w:fill="auto"/>
          </w:tcPr>
          <w:p w:rsidR="00C11D2C" w:rsidRDefault="00C11D2C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  <w:color w:val="000000"/>
              </w:rPr>
              <w:t>0</w:t>
            </w:r>
          </w:p>
        </w:tc>
        <w:tc>
          <w:tcPr>
            <w:tcW w:w="499" w:type="pct"/>
            <w:shd w:val="clear" w:color="auto" w:fill="auto"/>
          </w:tcPr>
          <w:p w:rsidR="00C11D2C" w:rsidRPr="00806B5C" w:rsidRDefault="00C11D2C">
            <w:pPr>
              <w:rPr>
                <w:rFonts w:eastAsia="Arial"/>
              </w:rPr>
            </w:pPr>
            <w:r>
              <w:rPr>
                <w:color w:val="000000"/>
              </w:rPr>
              <w:t>1228,16</w:t>
            </w:r>
          </w:p>
        </w:tc>
        <w:tc>
          <w:tcPr>
            <w:tcW w:w="292" w:type="pct"/>
            <w:shd w:val="clear" w:color="auto" w:fill="auto"/>
          </w:tcPr>
          <w:p w:rsidR="00C11D2C" w:rsidRDefault="00C11D2C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  <w:color w:val="000000"/>
              </w:rPr>
              <w:t>0</w:t>
            </w:r>
          </w:p>
        </w:tc>
      </w:tr>
      <w:tr w:rsidR="00C11D2C" w:rsidRPr="00953ADC" w:rsidTr="00C11D2C">
        <w:tblPrEx>
          <w:tblCellMar>
            <w:left w:w="0" w:type="dxa"/>
            <w:right w:w="0" w:type="dxa"/>
          </w:tblCellMar>
          <w:tblLook w:val="01E0"/>
        </w:tblPrEx>
        <w:trPr>
          <w:trHeight w:val="397"/>
        </w:trPr>
        <w:tc>
          <w:tcPr>
            <w:tcW w:w="1803" w:type="pct"/>
            <w:vMerge/>
            <w:shd w:val="clear" w:color="auto" w:fill="auto"/>
          </w:tcPr>
          <w:p w:rsidR="00C11D2C" w:rsidRPr="007F7A9C" w:rsidRDefault="00C11D2C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486" w:type="pct"/>
            <w:vMerge w:val="restart"/>
            <w:shd w:val="clear" w:color="auto" w:fill="auto"/>
            <w:vAlign w:val="bottom"/>
          </w:tcPr>
          <w:p w:rsidR="00C11D2C" w:rsidRDefault="00C11D2C">
            <w:pPr>
              <w:jc w:val="center"/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>2024</w:t>
            </w:r>
          </w:p>
        </w:tc>
        <w:tc>
          <w:tcPr>
            <w:tcW w:w="763" w:type="pct"/>
            <w:shd w:val="clear" w:color="auto" w:fill="auto"/>
          </w:tcPr>
          <w:p w:rsidR="00C11D2C" w:rsidRDefault="00C11D2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план по программе</w:t>
            </w:r>
          </w:p>
        </w:tc>
        <w:tc>
          <w:tcPr>
            <w:tcW w:w="514" w:type="pct"/>
            <w:shd w:val="clear" w:color="auto" w:fill="auto"/>
          </w:tcPr>
          <w:p w:rsidR="00C11D2C" w:rsidRDefault="00C11D2C">
            <w:pPr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1228,16</w:t>
            </w:r>
          </w:p>
        </w:tc>
        <w:tc>
          <w:tcPr>
            <w:tcW w:w="253" w:type="pct"/>
            <w:shd w:val="clear" w:color="auto" w:fill="auto"/>
          </w:tcPr>
          <w:p w:rsidR="00C11D2C" w:rsidRDefault="00C11D2C">
            <w:pPr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0</w:t>
            </w:r>
          </w:p>
        </w:tc>
        <w:tc>
          <w:tcPr>
            <w:tcW w:w="389" w:type="pct"/>
            <w:shd w:val="clear" w:color="auto" w:fill="auto"/>
          </w:tcPr>
          <w:p w:rsidR="00C11D2C" w:rsidRDefault="00C11D2C">
            <w:pPr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0</w:t>
            </w:r>
          </w:p>
        </w:tc>
        <w:tc>
          <w:tcPr>
            <w:tcW w:w="499" w:type="pct"/>
            <w:shd w:val="clear" w:color="auto" w:fill="auto"/>
          </w:tcPr>
          <w:p w:rsidR="00C11D2C" w:rsidRDefault="00C11D2C">
            <w:pPr>
              <w:rPr>
                <w:color w:val="000000"/>
              </w:rPr>
            </w:pPr>
            <w:r>
              <w:rPr>
                <w:color w:val="000000"/>
              </w:rPr>
              <w:t>1228,16</w:t>
            </w:r>
          </w:p>
        </w:tc>
        <w:tc>
          <w:tcPr>
            <w:tcW w:w="292" w:type="pct"/>
            <w:shd w:val="clear" w:color="auto" w:fill="auto"/>
          </w:tcPr>
          <w:p w:rsidR="00C11D2C" w:rsidRDefault="00C11D2C">
            <w:pPr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>0</w:t>
            </w:r>
          </w:p>
        </w:tc>
      </w:tr>
      <w:tr w:rsidR="00C11D2C" w:rsidRPr="00953ADC" w:rsidTr="00C11D2C">
        <w:tblPrEx>
          <w:tblCellMar>
            <w:left w:w="0" w:type="dxa"/>
            <w:right w:w="0" w:type="dxa"/>
          </w:tblCellMar>
          <w:tblLook w:val="01E0"/>
        </w:tblPrEx>
        <w:trPr>
          <w:trHeight w:val="397"/>
        </w:trPr>
        <w:tc>
          <w:tcPr>
            <w:tcW w:w="1803" w:type="pct"/>
            <w:vMerge/>
            <w:shd w:val="clear" w:color="auto" w:fill="auto"/>
          </w:tcPr>
          <w:p w:rsidR="00C11D2C" w:rsidRPr="007F7A9C" w:rsidRDefault="00C11D2C" w:rsidP="0006239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</w:tcPr>
          <w:p w:rsidR="00C11D2C" w:rsidRDefault="00C11D2C" w:rsidP="0006239D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</w:p>
        </w:tc>
        <w:tc>
          <w:tcPr>
            <w:tcW w:w="763" w:type="pct"/>
            <w:shd w:val="clear" w:color="auto" w:fill="auto"/>
          </w:tcPr>
          <w:p w:rsidR="00C11D2C" w:rsidRPr="007F7A9C" w:rsidRDefault="00C11D2C" w:rsidP="0006239D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утверждено в бюджете</w:t>
            </w:r>
          </w:p>
        </w:tc>
        <w:tc>
          <w:tcPr>
            <w:tcW w:w="514" w:type="pct"/>
            <w:shd w:val="clear" w:color="auto" w:fill="auto"/>
          </w:tcPr>
          <w:p w:rsidR="00C11D2C" w:rsidRPr="0006239D" w:rsidRDefault="00C11D2C" w:rsidP="0006239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lang w:val="en-US"/>
              </w:rPr>
            </w:pPr>
            <w:r>
              <w:rPr>
                <w:rFonts w:eastAsia="Arial"/>
                <w:color w:val="000000"/>
              </w:rPr>
              <w:t>1228,16</w:t>
            </w:r>
          </w:p>
        </w:tc>
        <w:tc>
          <w:tcPr>
            <w:tcW w:w="253" w:type="pct"/>
            <w:shd w:val="clear" w:color="auto" w:fill="auto"/>
          </w:tcPr>
          <w:p w:rsidR="00C11D2C" w:rsidRDefault="00C11D2C" w:rsidP="0006239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  <w:color w:val="000000"/>
              </w:rPr>
              <w:t>0</w:t>
            </w:r>
          </w:p>
        </w:tc>
        <w:tc>
          <w:tcPr>
            <w:tcW w:w="389" w:type="pct"/>
            <w:shd w:val="clear" w:color="auto" w:fill="auto"/>
          </w:tcPr>
          <w:p w:rsidR="00C11D2C" w:rsidRDefault="00C11D2C" w:rsidP="0006239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  <w:color w:val="000000"/>
              </w:rPr>
              <w:t>0</w:t>
            </w:r>
          </w:p>
        </w:tc>
        <w:tc>
          <w:tcPr>
            <w:tcW w:w="499" w:type="pct"/>
            <w:shd w:val="clear" w:color="auto" w:fill="auto"/>
          </w:tcPr>
          <w:p w:rsidR="00C11D2C" w:rsidRPr="00806B5C" w:rsidRDefault="00C11D2C" w:rsidP="0006239D">
            <w:pPr>
              <w:rPr>
                <w:rFonts w:eastAsia="Arial"/>
              </w:rPr>
            </w:pPr>
            <w:r>
              <w:rPr>
                <w:color w:val="000000"/>
              </w:rPr>
              <w:t>1228,16</w:t>
            </w:r>
          </w:p>
        </w:tc>
        <w:tc>
          <w:tcPr>
            <w:tcW w:w="292" w:type="pct"/>
            <w:shd w:val="clear" w:color="auto" w:fill="auto"/>
          </w:tcPr>
          <w:p w:rsidR="00C11D2C" w:rsidRDefault="00C11D2C" w:rsidP="0006239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  <w:color w:val="000000"/>
              </w:rPr>
              <w:t>0</w:t>
            </w:r>
          </w:p>
        </w:tc>
      </w:tr>
      <w:tr w:rsidR="00C11D2C" w:rsidRPr="00953ADC" w:rsidTr="00C11D2C">
        <w:tblPrEx>
          <w:tblCellMar>
            <w:left w:w="0" w:type="dxa"/>
            <w:right w:w="0" w:type="dxa"/>
          </w:tblCellMar>
          <w:tblLook w:val="01E0"/>
        </w:tblPrEx>
        <w:trPr>
          <w:trHeight w:val="461"/>
        </w:trPr>
        <w:tc>
          <w:tcPr>
            <w:tcW w:w="1803" w:type="pct"/>
            <w:vMerge/>
            <w:shd w:val="clear" w:color="auto" w:fill="auto"/>
          </w:tcPr>
          <w:p w:rsidR="00C11D2C" w:rsidRPr="007F7A9C" w:rsidRDefault="00C11D2C" w:rsidP="00EF175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486" w:type="pct"/>
            <w:vMerge w:val="restart"/>
            <w:shd w:val="clear" w:color="auto" w:fill="auto"/>
            <w:vAlign w:val="bottom"/>
          </w:tcPr>
          <w:p w:rsidR="00C11D2C" w:rsidRDefault="00C11D2C">
            <w:pPr>
              <w:jc w:val="center"/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>2025</w:t>
            </w:r>
          </w:p>
        </w:tc>
        <w:tc>
          <w:tcPr>
            <w:tcW w:w="763" w:type="pct"/>
            <w:shd w:val="clear" w:color="auto" w:fill="auto"/>
          </w:tcPr>
          <w:p w:rsidR="00C11D2C" w:rsidRDefault="00C11D2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план по программе</w:t>
            </w:r>
          </w:p>
        </w:tc>
        <w:tc>
          <w:tcPr>
            <w:tcW w:w="514" w:type="pct"/>
            <w:shd w:val="clear" w:color="auto" w:fill="auto"/>
          </w:tcPr>
          <w:p w:rsidR="00C11D2C" w:rsidRDefault="00C11D2C">
            <w:pPr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1228,16</w:t>
            </w:r>
          </w:p>
        </w:tc>
        <w:tc>
          <w:tcPr>
            <w:tcW w:w="253" w:type="pct"/>
            <w:shd w:val="clear" w:color="auto" w:fill="auto"/>
          </w:tcPr>
          <w:p w:rsidR="00C11D2C" w:rsidRDefault="00C11D2C">
            <w:pPr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0</w:t>
            </w:r>
          </w:p>
        </w:tc>
        <w:tc>
          <w:tcPr>
            <w:tcW w:w="389" w:type="pct"/>
            <w:shd w:val="clear" w:color="auto" w:fill="auto"/>
          </w:tcPr>
          <w:p w:rsidR="00C11D2C" w:rsidRDefault="00C11D2C">
            <w:pPr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0</w:t>
            </w:r>
          </w:p>
        </w:tc>
        <w:tc>
          <w:tcPr>
            <w:tcW w:w="499" w:type="pct"/>
            <w:shd w:val="clear" w:color="auto" w:fill="auto"/>
          </w:tcPr>
          <w:p w:rsidR="00C11D2C" w:rsidRDefault="00C11D2C">
            <w:pPr>
              <w:rPr>
                <w:color w:val="000000"/>
              </w:rPr>
            </w:pPr>
            <w:r>
              <w:rPr>
                <w:color w:val="000000"/>
              </w:rPr>
              <w:t>1228,16</w:t>
            </w:r>
          </w:p>
        </w:tc>
        <w:tc>
          <w:tcPr>
            <w:tcW w:w="292" w:type="pct"/>
            <w:shd w:val="clear" w:color="auto" w:fill="auto"/>
          </w:tcPr>
          <w:p w:rsidR="00C11D2C" w:rsidRDefault="00C11D2C">
            <w:pPr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>0</w:t>
            </w:r>
          </w:p>
        </w:tc>
      </w:tr>
      <w:tr w:rsidR="00C11D2C" w:rsidRPr="00953ADC" w:rsidTr="00C11D2C">
        <w:tblPrEx>
          <w:tblCellMar>
            <w:left w:w="0" w:type="dxa"/>
            <w:right w:w="0" w:type="dxa"/>
          </w:tblCellMar>
          <w:tblLook w:val="01E0"/>
        </w:tblPrEx>
        <w:trPr>
          <w:trHeight w:val="461"/>
        </w:trPr>
        <w:tc>
          <w:tcPr>
            <w:tcW w:w="1803" w:type="pct"/>
            <w:vMerge/>
            <w:shd w:val="clear" w:color="auto" w:fill="auto"/>
          </w:tcPr>
          <w:p w:rsidR="00C11D2C" w:rsidRPr="007F7A9C" w:rsidRDefault="00C11D2C" w:rsidP="00EF175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</w:tcPr>
          <w:p w:rsidR="00C11D2C" w:rsidRDefault="00C11D2C" w:rsidP="008E09A9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</w:p>
        </w:tc>
        <w:tc>
          <w:tcPr>
            <w:tcW w:w="763" w:type="pct"/>
            <w:shd w:val="clear" w:color="auto" w:fill="auto"/>
          </w:tcPr>
          <w:p w:rsidR="00C11D2C" w:rsidRPr="007F7A9C" w:rsidRDefault="00C11D2C" w:rsidP="00EF1756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утверждено в бюджете</w:t>
            </w:r>
          </w:p>
        </w:tc>
        <w:tc>
          <w:tcPr>
            <w:tcW w:w="514" w:type="pct"/>
            <w:shd w:val="clear" w:color="auto" w:fill="auto"/>
          </w:tcPr>
          <w:p w:rsidR="00C11D2C" w:rsidRPr="000635FF" w:rsidRDefault="00C11D2C" w:rsidP="008E09A9">
            <w:pPr>
              <w:ind w:left="57"/>
              <w:rPr>
                <w:rFonts w:eastAsia="Arial"/>
              </w:rPr>
            </w:pPr>
            <w:r>
              <w:rPr>
                <w:rFonts w:eastAsia="Arial"/>
                <w:color w:val="000000"/>
              </w:rPr>
              <w:t>1228,16</w:t>
            </w:r>
          </w:p>
        </w:tc>
        <w:tc>
          <w:tcPr>
            <w:tcW w:w="253" w:type="pct"/>
            <w:shd w:val="clear" w:color="auto" w:fill="auto"/>
          </w:tcPr>
          <w:p w:rsidR="00C11D2C" w:rsidRDefault="00C11D2C" w:rsidP="00EF175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  <w:color w:val="000000"/>
              </w:rPr>
              <w:t>0</w:t>
            </w:r>
          </w:p>
        </w:tc>
        <w:tc>
          <w:tcPr>
            <w:tcW w:w="389" w:type="pct"/>
            <w:shd w:val="clear" w:color="auto" w:fill="auto"/>
          </w:tcPr>
          <w:p w:rsidR="00C11D2C" w:rsidRDefault="00C11D2C" w:rsidP="00EF175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  <w:color w:val="000000"/>
              </w:rPr>
              <w:t>0</w:t>
            </w:r>
          </w:p>
        </w:tc>
        <w:tc>
          <w:tcPr>
            <w:tcW w:w="499" w:type="pct"/>
            <w:shd w:val="clear" w:color="auto" w:fill="auto"/>
          </w:tcPr>
          <w:p w:rsidR="00C11D2C" w:rsidRPr="00D03437" w:rsidRDefault="00C11D2C" w:rsidP="008E09A9">
            <w:pPr>
              <w:ind w:left="57"/>
              <w:rPr>
                <w:rFonts w:eastAsia="Arial"/>
              </w:rPr>
            </w:pPr>
            <w:r>
              <w:rPr>
                <w:color w:val="000000"/>
              </w:rPr>
              <w:t>1228,16</w:t>
            </w:r>
          </w:p>
        </w:tc>
        <w:tc>
          <w:tcPr>
            <w:tcW w:w="292" w:type="pct"/>
            <w:shd w:val="clear" w:color="auto" w:fill="auto"/>
          </w:tcPr>
          <w:p w:rsidR="00C11D2C" w:rsidRDefault="00C11D2C" w:rsidP="00EF175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  <w:color w:val="000000"/>
              </w:rPr>
              <w:t>0</w:t>
            </w:r>
          </w:p>
        </w:tc>
      </w:tr>
      <w:tr w:rsidR="00C11D2C" w:rsidRPr="00953ADC" w:rsidTr="00C11D2C">
        <w:tblPrEx>
          <w:tblCellMar>
            <w:left w:w="0" w:type="dxa"/>
            <w:right w:w="0" w:type="dxa"/>
          </w:tblCellMar>
          <w:tblLook w:val="01E0"/>
        </w:tblPrEx>
        <w:trPr>
          <w:trHeight w:val="299"/>
        </w:trPr>
        <w:tc>
          <w:tcPr>
            <w:tcW w:w="1803" w:type="pct"/>
            <w:vMerge/>
            <w:shd w:val="clear" w:color="auto" w:fill="auto"/>
          </w:tcPr>
          <w:p w:rsidR="00C11D2C" w:rsidRPr="007F7A9C" w:rsidRDefault="00C11D2C" w:rsidP="00EF175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1249" w:type="pct"/>
            <w:gridSpan w:val="2"/>
            <w:shd w:val="clear" w:color="auto" w:fill="auto"/>
          </w:tcPr>
          <w:p w:rsidR="00C11D2C" w:rsidRDefault="00C11D2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Итого по плану программы</w:t>
            </w:r>
          </w:p>
        </w:tc>
        <w:tc>
          <w:tcPr>
            <w:tcW w:w="514" w:type="pct"/>
            <w:shd w:val="clear" w:color="auto" w:fill="auto"/>
          </w:tcPr>
          <w:p w:rsidR="00C11D2C" w:rsidRDefault="00C11D2C">
            <w:pPr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5047,7</w:t>
            </w:r>
          </w:p>
        </w:tc>
        <w:tc>
          <w:tcPr>
            <w:tcW w:w="253" w:type="pct"/>
            <w:shd w:val="clear" w:color="auto" w:fill="auto"/>
          </w:tcPr>
          <w:p w:rsidR="00C11D2C" w:rsidRDefault="00C11D2C">
            <w:pPr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0</w:t>
            </w:r>
          </w:p>
        </w:tc>
        <w:tc>
          <w:tcPr>
            <w:tcW w:w="389" w:type="pct"/>
            <w:shd w:val="clear" w:color="auto" w:fill="auto"/>
          </w:tcPr>
          <w:p w:rsidR="00C11D2C" w:rsidRDefault="00C11D2C">
            <w:pPr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75,94</w:t>
            </w:r>
          </w:p>
        </w:tc>
        <w:tc>
          <w:tcPr>
            <w:tcW w:w="499" w:type="pct"/>
            <w:shd w:val="clear" w:color="auto" w:fill="auto"/>
          </w:tcPr>
          <w:p w:rsidR="00C11D2C" w:rsidRDefault="00C11D2C">
            <w:pPr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>4971,8</w:t>
            </w:r>
          </w:p>
        </w:tc>
        <w:tc>
          <w:tcPr>
            <w:tcW w:w="292" w:type="pct"/>
            <w:shd w:val="clear" w:color="auto" w:fill="auto"/>
          </w:tcPr>
          <w:p w:rsidR="00C11D2C" w:rsidRDefault="00C11D2C">
            <w:pPr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>0</w:t>
            </w:r>
          </w:p>
        </w:tc>
      </w:tr>
      <w:tr w:rsidR="00C11D2C" w:rsidRPr="00953ADC" w:rsidTr="00C11D2C">
        <w:tblPrEx>
          <w:tblCellMar>
            <w:left w:w="0" w:type="dxa"/>
            <w:right w:w="0" w:type="dxa"/>
          </w:tblCellMar>
          <w:tblLook w:val="01E0"/>
        </w:tblPrEx>
        <w:trPr>
          <w:trHeight w:val="364"/>
        </w:trPr>
        <w:tc>
          <w:tcPr>
            <w:tcW w:w="1803" w:type="pct"/>
            <w:shd w:val="clear" w:color="auto" w:fill="auto"/>
          </w:tcPr>
          <w:p w:rsidR="00C11D2C" w:rsidRPr="007F7A9C" w:rsidRDefault="00C11D2C" w:rsidP="00EF175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1249" w:type="pct"/>
            <w:gridSpan w:val="2"/>
            <w:shd w:val="clear" w:color="auto" w:fill="auto"/>
          </w:tcPr>
          <w:p w:rsidR="00C11D2C" w:rsidRDefault="00C11D2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 xml:space="preserve">Итого по утвержденному финансированию </w:t>
            </w:r>
          </w:p>
        </w:tc>
        <w:tc>
          <w:tcPr>
            <w:tcW w:w="514" w:type="pct"/>
            <w:shd w:val="clear" w:color="auto" w:fill="auto"/>
          </w:tcPr>
          <w:p w:rsidR="00C11D2C" w:rsidRDefault="00C11D2C">
            <w:pPr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5047,7</w:t>
            </w:r>
          </w:p>
        </w:tc>
        <w:tc>
          <w:tcPr>
            <w:tcW w:w="253" w:type="pct"/>
            <w:shd w:val="clear" w:color="auto" w:fill="auto"/>
          </w:tcPr>
          <w:p w:rsidR="00C11D2C" w:rsidRDefault="00C11D2C">
            <w:pPr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0</w:t>
            </w:r>
          </w:p>
        </w:tc>
        <w:tc>
          <w:tcPr>
            <w:tcW w:w="389" w:type="pct"/>
            <w:shd w:val="clear" w:color="auto" w:fill="auto"/>
          </w:tcPr>
          <w:p w:rsidR="00C11D2C" w:rsidRDefault="00C11D2C">
            <w:pPr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75,94</w:t>
            </w:r>
          </w:p>
        </w:tc>
        <w:tc>
          <w:tcPr>
            <w:tcW w:w="499" w:type="pct"/>
            <w:shd w:val="clear" w:color="auto" w:fill="auto"/>
          </w:tcPr>
          <w:p w:rsidR="00C11D2C" w:rsidRDefault="00C11D2C">
            <w:pPr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>4971,8</w:t>
            </w:r>
          </w:p>
        </w:tc>
        <w:tc>
          <w:tcPr>
            <w:tcW w:w="292" w:type="pct"/>
            <w:shd w:val="clear" w:color="auto" w:fill="auto"/>
          </w:tcPr>
          <w:p w:rsidR="00C11D2C" w:rsidRDefault="00C11D2C">
            <w:pPr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>0</w:t>
            </w:r>
          </w:p>
        </w:tc>
      </w:tr>
    </w:tbl>
    <w:p w:rsidR="001D0412" w:rsidRDefault="001D0412" w:rsidP="008E09A9">
      <w:pPr>
        <w:jc w:val="center"/>
        <w:rPr>
          <w:b/>
        </w:rPr>
      </w:pPr>
    </w:p>
    <w:p w:rsidR="00C91B51" w:rsidRPr="00C91B51" w:rsidRDefault="00C91B51" w:rsidP="00C91B51">
      <w:pPr>
        <w:jc w:val="center"/>
        <w:rPr>
          <w:b/>
        </w:rPr>
      </w:pPr>
      <w:r w:rsidRPr="00C91B51">
        <w:rPr>
          <w:b/>
        </w:rPr>
        <w:t xml:space="preserve">Характеристика текущего состояния, основания проблемы, </w:t>
      </w:r>
    </w:p>
    <w:p w:rsidR="00C91B51" w:rsidRPr="00C91B51" w:rsidRDefault="00C91B51" w:rsidP="00C91B51">
      <w:pPr>
        <w:jc w:val="center"/>
        <w:rPr>
          <w:b/>
        </w:rPr>
      </w:pPr>
      <w:r w:rsidRPr="00C91B51">
        <w:rPr>
          <w:b/>
        </w:rPr>
        <w:t>анализ основных показателей</w:t>
      </w:r>
    </w:p>
    <w:p w:rsidR="00E57C05" w:rsidRDefault="00E57C05" w:rsidP="008E09A9">
      <w:pPr>
        <w:jc w:val="center"/>
        <w:rPr>
          <w:b/>
        </w:rPr>
      </w:pPr>
    </w:p>
    <w:p w:rsidR="00C91B51" w:rsidRDefault="00C91B51" w:rsidP="00C91B51">
      <w:pPr>
        <w:jc w:val="both"/>
      </w:pPr>
      <w:r>
        <w:t xml:space="preserve">        В целях о</w:t>
      </w:r>
      <w:r w:rsidRPr="00C91B51">
        <w:t>беспечени</w:t>
      </w:r>
      <w:r w:rsidR="00D03EA3">
        <w:t>я</w:t>
      </w:r>
      <w:r w:rsidRPr="00C91B51">
        <w:t xml:space="preserve"> создания условий для реализации муниципальной программы МО «Северо-Байкальский район»  «Развитие имущественных и земельных отношений</w:t>
      </w:r>
      <w:r>
        <w:t>», п</w:t>
      </w:r>
      <w:r w:rsidRPr="00C91B51">
        <w:t>овышени</w:t>
      </w:r>
      <w:r w:rsidR="00D03EA3">
        <w:t>я</w:t>
      </w:r>
      <w:r w:rsidRPr="00C91B51">
        <w:t xml:space="preserve"> эффективности использования бюджетных средств, направленных на обеспечение исполнения полномочий и задач МКУ «Комитет по управлению муниципальным хозяйством» в сфере земельных и имущественных отношений</w:t>
      </w:r>
      <w:r w:rsidR="00476CC2">
        <w:t xml:space="preserve"> работают три специалиста.</w:t>
      </w:r>
    </w:p>
    <w:p w:rsidR="00FF09DC" w:rsidRDefault="00FF09DC" w:rsidP="00FF09DC">
      <w:pPr>
        <w:jc w:val="both"/>
      </w:pPr>
      <w:r>
        <w:t xml:space="preserve">        </w:t>
      </w:r>
      <w:r w:rsidRPr="00FF09DC">
        <w:t>Формирование высокопроф</w:t>
      </w:r>
      <w:r>
        <w:t>ессионального кадрового состава</w:t>
      </w:r>
      <w:r w:rsidRPr="00FF09DC">
        <w:t>, обеспечивающего выполнение целей и задач</w:t>
      </w:r>
      <w:r>
        <w:t xml:space="preserve"> программы будет  решат</w:t>
      </w:r>
      <w:r w:rsidR="00D03EA3">
        <w:t>ь</w:t>
      </w:r>
      <w:r>
        <w:t>ся</w:t>
      </w:r>
      <w:r w:rsidRPr="00FF09DC">
        <w:t xml:space="preserve"> за счет выполнения  мероприятий</w:t>
      </w:r>
      <w:r>
        <w:t xml:space="preserve"> по переподготовке кадров, </w:t>
      </w:r>
      <w:r w:rsidRPr="00FF09DC">
        <w:t>повышени</w:t>
      </w:r>
      <w:r>
        <w:t>я</w:t>
      </w:r>
      <w:r w:rsidRPr="00FF09DC">
        <w:t xml:space="preserve"> квалификации специалистов (получение сертификатов);</w:t>
      </w:r>
    </w:p>
    <w:p w:rsidR="00FF09DC" w:rsidRPr="00FF09DC" w:rsidRDefault="00FF09DC" w:rsidP="00FF09DC">
      <w:pPr>
        <w:jc w:val="both"/>
      </w:pPr>
    </w:p>
    <w:p w:rsidR="008E09A9" w:rsidRPr="005013A0" w:rsidRDefault="008E09A9" w:rsidP="008E09A9">
      <w:pPr>
        <w:jc w:val="center"/>
        <w:rPr>
          <w:b/>
        </w:rPr>
      </w:pPr>
      <w:r w:rsidRPr="005013A0">
        <w:rPr>
          <w:b/>
        </w:rPr>
        <w:t>Основные цели и задачи</w:t>
      </w:r>
    </w:p>
    <w:p w:rsidR="008E09A9" w:rsidRPr="005013A0" w:rsidRDefault="008E09A9" w:rsidP="008E09A9">
      <w:pPr>
        <w:ind w:firstLine="567"/>
        <w:jc w:val="center"/>
        <w:rPr>
          <w:b/>
        </w:rPr>
      </w:pPr>
    </w:p>
    <w:p w:rsidR="008E09A9" w:rsidRDefault="008E09A9" w:rsidP="008E09A9">
      <w:pPr>
        <w:ind w:firstLine="567"/>
        <w:jc w:val="both"/>
      </w:pPr>
      <w:r w:rsidRPr="00AE05E2">
        <w:t xml:space="preserve">Основной целью подпрограммы является </w:t>
      </w:r>
      <w:r>
        <w:t>о</w:t>
      </w:r>
      <w:r w:rsidRPr="00E44B19">
        <w:t>беспечение создания условий для реализации муниципальной программы МО «Северо-Байкальский район»  «Развитие имущественных и земельных отношений</w:t>
      </w:r>
      <w:r>
        <w:t>».</w:t>
      </w:r>
    </w:p>
    <w:p w:rsidR="008E09A9" w:rsidRDefault="008E09A9" w:rsidP="008E09A9">
      <w:pPr>
        <w:ind w:firstLine="567"/>
        <w:jc w:val="both"/>
      </w:pPr>
      <w:r w:rsidRPr="005013A0">
        <w:t>Для достижения поставленной цели будут решаться следующие задачи:</w:t>
      </w:r>
    </w:p>
    <w:p w:rsidR="008E09A9" w:rsidRPr="00D771D7" w:rsidRDefault="008E09A9" w:rsidP="00D771D7">
      <w:pPr>
        <w:pStyle w:val="aa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44B19">
        <w:rPr>
          <w:rFonts w:ascii="Times New Roman" w:hAnsi="Times New Roman"/>
          <w:sz w:val="24"/>
          <w:szCs w:val="24"/>
        </w:rPr>
        <w:t xml:space="preserve">Повышение эффективности использования бюджетных средств, направленных на обеспечение </w:t>
      </w:r>
      <w:r w:rsidRPr="00D771D7">
        <w:rPr>
          <w:rFonts w:ascii="Times New Roman" w:hAnsi="Times New Roman"/>
          <w:sz w:val="24"/>
          <w:szCs w:val="24"/>
        </w:rPr>
        <w:t>исполнения полномочий и задач МКУ «Комитет по управлению муниципальным хозяйством» в сфере земельных и имущественных отношений.</w:t>
      </w:r>
    </w:p>
    <w:p w:rsidR="000B1F45" w:rsidRDefault="000B1F45" w:rsidP="002916BB">
      <w:pPr>
        <w:pStyle w:val="aa"/>
        <w:tabs>
          <w:tab w:val="left" w:pos="284"/>
        </w:tabs>
        <w:ind w:left="0" w:firstLine="567"/>
        <w:jc w:val="center"/>
        <w:rPr>
          <w:rFonts w:ascii="Times New Roman" w:eastAsia="Arial" w:hAnsi="Times New Roman"/>
          <w:b/>
          <w:sz w:val="24"/>
          <w:szCs w:val="24"/>
        </w:rPr>
      </w:pPr>
    </w:p>
    <w:p w:rsidR="006E792C" w:rsidRDefault="006E792C" w:rsidP="002916BB">
      <w:pPr>
        <w:pStyle w:val="aa"/>
        <w:tabs>
          <w:tab w:val="left" w:pos="284"/>
        </w:tabs>
        <w:ind w:left="0" w:firstLine="567"/>
        <w:jc w:val="center"/>
        <w:rPr>
          <w:rFonts w:ascii="Times New Roman" w:eastAsia="Arial" w:hAnsi="Times New Roman"/>
          <w:b/>
          <w:sz w:val="24"/>
          <w:szCs w:val="24"/>
        </w:rPr>
      </w:pPr>
      <w:r w:rsidRPr="006E792C">
        <w:rPr>
          <w:rFonts w:ascii="Times New Roman" w:eastAsia="Arial" w:hAnsi="Times New Roman"/>
          <w:b/>
          <w:sz w:val="24"/>
          <w:szCs w:val="24"/>
        </w:rPr>
        <w:t>Ожидаемые результаты реализации муниципальной подпрограммы</w:t>
      </w:r>
    </w:p>
    <w:p w:rsidR="006E792C" w:rsidRPr="006E792C" w:rsidRDefault="006E792C" w:rsidP="0011431E">
      <w:pPr>
        <w:pStyle w:val="aa"/>
        <w:tabs>
          <w:tab w:val="left" w:pos="284"/>
        </w:tabs>
        <w:ind w:left="0" w:firstLine="567"/>
        <w:jc w:val="both"/>
        <w:rPr>
          <w:rFonts w:ascii="Times New Roman" w:eastAsia="Arial" w:hAnsi="Times New Roman"/>
          <w:sz w:val="24"/>
          <w:szCs w:val="24"/>
        </w:rPr>
      </w:pPr>
      <w:r w:rsidRPr="006E792C">
        <w:rPr>
          <w:rFonts w:ascii="Times New Roman" w:eastAsia="Arial" w:hAnsi="Times New Roman"/>
          <w:sz w:val="24"/>
          <w:szCs w:val="24"/>
        </w:rPr>
        <w:t xml:space="preserve">Ожидаемые результаты реализации подпрограммы отражены в таблице 1 приложения </w:t>
      </w:r>
      <w:r w:rsidR="0011431E">
        <w:rPr>
          <w:rFonts w:ascii="Times New Roman" w:eastAsia="Arial" w:hAnsi="Times New Roman"/>
          <w:sz w:val="24"/>
          <w:szCs w:val="24"/>
        </w:rPr>
        <w:t>№4</w:t>
      </w:r>
      <w:r w:rsidRPr="006E792C">
        <w:rPr>
          <w:rFonts w:ascii="Times New Roman" w:eastAsia="Arial" w:hAnsi="Times New Roman"/>
          <w:sz w:val="24"/>
          <w:szCs w:val="24"/>
        </w:rPr>
        <w:t>.</w:t>
      </w:r>
    </w:p>
    <w:p w:rsidR="006E792C" w:rsidRPr="006E792C" w:rsidRDefault="006E792C" w:rsidP="006E792C">
      <w:pPr>
        <w:pStyle w:val="aa"/>
        <w:tabs>
          <w:tab w:val="left" w:pos="284"/>
        </w:tabs>
        <w:ind w:firstLine="567"/>
        <w:jc w:val="both"/>
        <w:rPr>
          <w:rFonts w:ascii="Times New Roman" w:eastAsia="Arial" w:hAnsi="Times New Roman"/>
          <w:sz w:val="24"/>
          <w:szCs w:val="24"/>
        </w:rPr>
      </w:pPr>
    </w:p>
    <w:p w:rsidR="006E792C" w:rsidRDefault="006E792C" w:rsidP="002916BB">
      <w:pPr>
        <w:pStyle w:val="aa"/>
        <w:tabs>
          <w:tab w:val="left" w:pos="284"/>
        </w:tabs>
        <w:ind w:left="0" w:firstLine="567"/>
        <w:jc w:val="center"/>
        <w:rPr>
          <w:rFonts w:ascii="Times New Roman" w:eastAsia="Arial" w:hAnsi="Times New Roman"/>
          <w:b/>
          <w:bCs/>
          <w:sz w:val="24"/>
          <w:szCs w:val="24"/>
        </w:rPr>
      </w:pPr>
      <w:r w:rsidRPr="006E792C">
        <w:rPr>
          <w:rFonts w:ascii="Times New Roman" w:eastAsia="Arial" w:hAnsi="Times New Roman"/>
          <w:b/>
          <w:sz w:val="24"/>
          <w:szCs w:val="24"/>
        </w:rPr>
        <w:t>Целевые показатели муниципальной подпрограммы</w:t>
      </w:r>
    </w:p>
    <w:p w:rsidR="0011431E" w:rsidRDefault="006E792C" w:rsidP="0011431E">
      <w:pPr>
        <w:pStyle w:val="aa"/>
        <w:tabs>
          <w:tab w:val="left" w:pos="284"/>
        </w:tabs>
        <w:ind w:left="0" w:firstLine="567"/>
        <w:jc w:val="both"/>
        <w:rPr>
          <w:rFonts w:ascii="Times New Roman" w:eastAsia="Arial" w:hAnsi="Times New Roman"/>
          <w:sz w:val="24"/>
          <w:szCs w:val="24"/>
        </w:rPr>
      </w:pPr>
      <w:r w:rsidRPr="006E792C">
        <w:rPr>
          <w:rFonts w:ascii="Times New Roman" w:eastAsia="Arial" w:hAnsi="Times New Roman"/>
          <w:bCs/>
          <w:sz w:val="24"/>
          <w:szCs w:val="24"/>
        </w:rPr>
        <w:t xml:space="preserve">Целевые индикаторы муниципальной подпрограммы отражены в таблице 2 </w:t>
      </w:r>
      <w:r w:rsidR="0011431E">
        <w:rPr>
          <w:rFonts w:ascii="Times New Roman" w:eastAsia="Arial" w:hAnsi="Times New Roman"/>
          <w:bCs/>
          <w:sz w:val="24"/>
          <w:szCs w:val="24"/>
        </w:rPr>
        <w:t xml:space="preserve">приложения № </w:t>
      </w:r>
      <w:r>
        <w:rPr>
          <w:rFonts w:ascii="Times New Roman" w:eastAsia="Arial" w:hAnsi="Times New Roman"/>
          <w:bCs/>
          <w:sz w:val="24"/>
          <w:szCs w:val="24"/>
        </w:rPr>
        <w:t>4</w:t>
      </w:r>
      <w:r w:rsidR="0011431E">
        <w:rPr>
          <w:rFonts w:ascii="Times New Roman" w:eastAsia="Arial" w:hAnsi="Times New Roman"/>
          <w:bCs/>
          <w:sz w:val="24"/>
          <w:szCs w:val="24"/>
        </w:rPr>
        <w:t>.</w:t>
      </w:r>
    </w:p>
    <w:p w:rsidR="006E792C" w:rsidRPr="006E792C" w:rsidRDefault="006E792C" w:rsidP="0011431E">
      <w:pPr>
        <w:pStyle w:val="aa"/>
        <w:tabs>
          <w:tab w:val="left" w:pos="284"/>
        </w:tabs>
        <w:ind w:left="0" w:firstLine="567"/>
        <w:jc w:val="both"/>
        <w:rPr>
          <w:rFonts w:ascii="Times New Roman" w:eastAsia="Arial" w:hAnsi="Times New Roman"/>
          <w:sz w:val="24"/>
          <w:szCs w:val="24"/>
        </w:rPr>
      </w:pPr>
      <w:r w:rsidRPr="006E792C">
        <w:rPr>
          <w:rFonts w:ascii="Times New Roman" w:eastAsia="Arial" w:hAnsi="Times New Roman"/>
          <w:sz w:val="24"/>
          <w:szCs w:val="24"/>
        </w:rPr>
        <w:t xml:space="preserve">Информация о порядке расчета значений целевых индикаторов муниципальной подпрограммы отражена в таблице 3 </w:t>
      </w:r>
      <w:r w:rsidR="0011431E">
        <w:rPr>
          <w:rFonts w:ascii="Times New Roman" w:eastAsia="Arial" w:hAnsi="Times New Roman"/>
          <w:sz w:val="24"/>
          <w:szCs w:val="24"/>
        </w:rPr>
        <w:t>п</w:t>
      </w:r>
      <w:r w:rsidRPr="006E792C">
        <w:rPr>
          <w:rFonts w:ascii="Times New Roman" w:eastAsia="Arial" w:hAnsi="Times New Roman"/>
          <w:sz w:val="24"/>
          <w:szCs w:val="24"/>
        </w:rPr>
        <w:t>риложения №</w:t>
      </w:r>
      <w:r>
        <w:rPr>
          <w:rFonts w:ascii="Times New Roman" w:eastAsia="Arial" w:hAnsi="Times New Roman"/>
          <w:sz w:val="24"/>
          <w:szCs w:val="24"/>
        </w:rPr>
        <w:t>4</w:t>
      </w:r>
      <w:r w:rsidRPr="006E792C">
        <w:rPr>
          <w:rFonts w:ascii="Times New Roman" w:eastAsia="Arial" w:hAnsi="Times New Roman"/>
          <w:sz w:val="24"/>
          <w:szCs w:val="24"/>
        </w:rPr>
        <w:t>.</w:t>
      </w:r>
    </w:p>
    <w:p w:rsidR="006E792C" w:rsidRPr="006E792C" w:rsidRDefault="006E792C" w:rsidP="006E792C">
      <w:pPr>
        <w:pStyle w:val="aa"/>
        <w:tabs>
          <w:tab w:val="left" w:pos="284"/>
        </w:tabs>
        <w:ind w:left="0" w:firstLine="567"/>
        <w:jc w:val="both"/>
        <w:rPr>
          <w:rFonts w:ascii="Times New Roman" w:eastAsia="Arial" w:hAnsi="Times New Roman"/>
          <w:sz w:val="24"/>
          <w:szCs w:val="24"/>
        </w:rPr>
      </w:pPr>
    </w:p>
    <w:p w:rsidR="006E792C" w:rsidRPr="006E792C" w:rsidRDefault="006E792C" w:rsidP="006E792C">
      <w:pPr>
        <w:pStyle w:val="aa"/>
        <w:tabs>
          <w:tab w:val="left" w:pos="28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 xml:space="preserve">                                                             </w:t>
      </w:r>
      <w:r w:rsidRPr="006E792C">
        <w:rPr>
          <w:rFonts w:ascii="Times New Roman" w:eastAsia="Arial" w:hAnsi="Times New Roman"/>
          <w:b/>
          <w:sz w:val="24"/>
          <w:szCs w:val="24"/>
        </w:rPr>
        <w:t>Сроки реализации</w:t>
      </w:r>
    </w:p>
    <w:p w:rsidR="006E792C" w:rsidRPr="006E792C" w:rsidRDefault="006E792C" w:rsidP="0011431E">
      <w:pPr>
        <w:pStyle w:val="aa"/>
        <w:tabs>
          <w:tab w:val="left" w:pos="284"/>
        </w:tabs>
        <w:ind w:left="0" w:firstLine="567"/>
        <w:jc w:val="both"/>
        <w:rPr>
          <w:rFonts w:ascii="Times New Roman" w:eastAsia="Arial" w:hAnsi="Times New Roman"/>
          <w:b/>
          <w:sz w:val="24"/>
          <w:szCs w:val="24"/>
        </w:rPr>
      </w:pPr>
      <w:r w:rsidRPr="006E792C">
        <w:rPr>
          <w:rFonts w:ascii="Times New Roman" w:eastAsia="Arial" w:hAnsi="Times New Roman"/>
          <w:sz w:val="24"/>
          <w:szCs w:val="24"/>
        </w:rPr>
        <w:t>Срок реализации муниципальной подпрограммы устанавливается на срок с 2022-2025 годы.</w:t>
      </w:r>
    </w:p>
    <w:p w:rsidR="006E792C" w:rsidRPr="006E792C" w:rsidRDefault="006E792C" w:rsidP="002916BB">
      <w:pPr>
        <w:pStyle w:val="aa"/>
        <w:tabs>
          <w:tab w:val="left" w:pos="284"/>
        </w:tabs>
        <w:ind w:left="0" w:firstLine="567"/>
        <w:jc w:val="center"/>
        <w:rPr>
          <w:rFonts w:ascii="Times New Roman" w:eastAsia="Arial" w:hAnsi="Times New Roman"/>
          <w:b/>
          <w:sz w:val="24"/>
          <w:szCs w:val="24"/>
        </w:rPr>
      </w:pPr>
      <w:r w:rsidRPr="006E792C">
        <w:rPr>
          <w:rFonts w:ascii="Times New Roman" w:eastAsia="Arial" w:hAnsi="Times New Roman"/>
          <w:b/>
          <w:sz w:val="24"/>
          <w:szCs w:val="24"/>
        </w:rPr>
        <w:t>Перечень мероприятий и ресурсное обеспечение</w:t>
      </w:r>
    </w:p>
    <w:p w:rsidR="006E792C" w:rsidRDefault="006E792C" w:rsidP="002916BB">
      <w:pPr>
        <w:pStyle w:val="aa"/>
        <w:tabs>
          <w:tab w:val="left" w:pos="284"/>
        </w:tabs>
        <w:ind w:left="0" w:firstLine="567"/>
        <w:jc w:val="center"/>
        <w:rPr>
          <w:rFonts w:ascii="Times New Roman" w:eastAsia="Arial" w:hAnsi="Times New Roman"/>
          <w:b/>
          <w:sz w:val="24"/>
          <w:szCs w:val="24"/>
        </w:rPr>
      </w:pPr>
      <w:r w:rsidRPr="006E792C">
        <w:rPr>
          <w:rFonts w:ascii="Times New Roman" w:eastAsia="Arial" w:hAnsi="Times New Roman"/>
          <w:b/>
          <w:sz w:val="24"/>
          <w:szCs w:val="24"/>
        </w:rPr>
        <w:t xml:space="preserve">муниципальной подпрограммы </w:t>
      </w:r>
    </w:p>
    <w:p w:rsidR="0011431E" w:rsidRPr="006E792C" w:rsidRDefault="0011431E" w:rsidP="002916BB">
      <w:pPr>
        <w:pStyle w:val="aa"/>
        <w:tabs>
          <w:tab w:val="left" w:pos="284"/>
        </w:tabs>
        <w:ind w:left="0" w:firstLine="567"/>
        <w:jc w:val="center"/>
        <w:rPr>
          <w:rFonts w:ascii="Times New Roman" w:eastAsia="Arial" w:hAnsi="Times New Roman"/>
          <w:b/>
          <w:sz w:val="24"/>
          <w:szCs w:val="24"/>
        </w:rPr>
      </w:pPr>
    </w:p>
    <w:p w:rsidR="006E792C" w:rsidRPr="006E792C" w:rsidRDefault="006E792C" w:rsidP="0011431E">
      <w:pPr>
        <w:pStyle w:val="aa"/>
        <w:tabs>
          <w:tab w:val="left" w:pos="284"/>
        </w:tabs>
        <w:ind w:left="0" w:firstLine="567"/>
        <w:jc w:val="both"/>
        <w:rPr>
          <w:rFonts w:ascii="Times New Roman" w:eastAsia="Arial" w:hAnsi="Times New Roman"/>
          <w:b/>
          <w:sz w:val="24"/>
          <w:szCs w:val="24"/>
        </w:rPr>
      </w:pPr>
      <w:r w:rsidRPr="006E792C">
        <w:rPr>
          <w:rFonts w:ascii="Times New Roman" w:eastAsia="Arial" w:hAnsi="Times New Roman"/>
          <w:sz w:val="24"/>
          <w:szCs w:val="24"/>
        </w:rPr>
        <w:t xml:space="preserve"> </w:t>
      </w:r>
      <w:r w:rsidRPr="006E792C">
        <w:rPr>
          <w:rFonts w:ascii="Times New Roman" w:hAnsi="Times New Roman"/>
          <w:sz w:val="24"/>
          <w:szCs w:val="24"/>
        </w:rPr>
        <w:t xml:space="preserve">Перечень мероприятий муниципальной подпрограммы отражены </w:t>
      </w:r>
      <w:r w:rsidRPr="006E792C">
        <w:rPr>
          <w:rFonts w:ascii="Times New Roman" w:eastAsia="Arial" w:hAnsi="Times New Roman"/>
          <w:sz w:val="24"/>
          <w:szCs w:val="24"/>
        </w:rPr>
        <w:t>в</w:t>
      </w:r>
      <w:r w:rsidR="007A4457">
        <w:rPr>
          <w:rFonts w:ascii="Times New Roman" w:eastAsia="Arial" w:hAnsi="Times New Roman"/>
          <w:sz w:val="24"/>
          <w:szCs w:val="24"/>
        </w:rPr>
        <w:t xml:space="preserve"> таблице 4 </w:t>
      </w:r>
      <w:r w:rsidRPr="006E792C">
        <w:rPr>
          <w:rFonts w:ascii="Times New Roman" w:eastAsia="Arial" w:hAnsi="Times New Roman"/>
          <w:sz w:val="24"/>
          <w:szCs w:val="24"/>
        </w:rPr>
        <w:t>приложени</w:t>
      </w:r>
      <w:r w:rsidR="002916BB">
        <w:rPr>
          <w:rFonts w:ascii="Times New Roman" w:eastAsia="Arial" w:hAnsi="Times New Roman"/>
          <w:sz w:val="24"/>
          <w:szCs w:val="24"/>
        </w:rPr>
        <w:t>я</w:t>
      </w:r>
      <w:r w:rsidRPr="006E792C">
        <w:rPr>
          <w:rFonts w:ascii="Times New Roman" w:eastAsia="Arial" w:hAnsi="Times New Roman"/>
          <w:sz w:val="24"/>
          <w:szCs w:val="24"/>
        </w:rPr>
        <w:t xml:space="preserve"> </w:t>
      </w:r>
      <w:r w:rsidR="0011431E">
        <w:rPr>
          <w:rFonts w:ascii="Times New Roman" w:eastAsia="Arial" w:hAnsi="Times New Roman"/>
          <w:sz w:val="24"/>
          <w:szCs w:val="24"/>
        </w:rPr>
        <w:t xml:space="preserve">№ </w:t>
      </w:r>
      <w:r w:rsidRPr="006E792C">
        <w:rPr>
          <w:rFonts w:ascii="Times New Roman" w:eastAsia="Arial" w:hAnsi="Times New Roman"/>
          <w:sz w:val="24"/>
          <w:szCs w:val="24"/>
        </w:rPr>
        <w:t>3 к постановлению администрации МО «Северо-Байкальский район».</w:t>
      </w:r>
    </w:p>
    <w:p w:rsidR="006E792C" w:rsidRPr="006E792C" w:rsidRDefault="006E792C" w:rsidP="006E792C">
      <w:pPr>
        <w:pStyle w:val="aa"/>
        <w:tabs>
          <w:tab w:val="left" w:pos="284"/>
        </w:tabs>
        <w:ind w:left="0" w:firstLine="567"/>
        <w:jc w:val="both"/>
        <w:rPr>
          <w:rFonts w:ascii="Times New Roman" w:eastAsia="Arial" w:hAnsi="Times New Roman"/>
          <w:b/>
          <w:sz w:val="24"/>
          <w:szCs w:val="24"/>
        </w:rPr>
      </w:pPr>
    </w:p>
    <w:p w:rsidR="006E792C" w:rsidRPr="006E792C" w:rsidRDefault="006E792C" w:rsidP="002916BB">
      <w:pPr>
        <w:pStyle w:val="aa"/>
        <w:tabs>
          <w:tab w:val="left" w:pos="284"/>
        </w:tabs>
        <w:ind w:left="0" w:firstLine="567"/>
        <w:jc w:val="center"/>
        <w:rPr>
          <w:rFonts w:ascii="Times New Roman" w:eastAsia="Arial" w:hAnsi="Times New Roman"/>
          <w:b/>
          <w:sz w:val="24"/>
          <w:szCs w:val="24"/>
        </w:rPr>
      </w:pPr>
      <w:r w:rsidRPr="006E792C">
        <w:rPr>
          <w:rFonts w:ascii="Times New Roman" w:eastAsia="Arial" w:hAnsi="Times New Roman"/>
          <w:b/>
          <w:sz w:val="24"/>
          <w:szCs w:val="24"/>
        </w:rPr>
        <w:t>Сравнительная таблица целевых показателей на текущий период</w:t>
      </w:r>
    </w:p>
    <w:p w:rsidR="006E792C" w:rsidRPr="006E792C" w:rsidRDefault="0011431E" w:rsidP="0011431E">
      <w:pPr>
        <w:pStyle w:val="aa"/>
        <w:tabs>
          <w:tab w:val="left" w:pos="284"/>
        </w:tabs>
        <w:ind w:left="0" w:firstLine="567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С</w:t>
      </w:r>
      <w:r w:rsidR="006E792C" w:rsidRPr="006E792C">
        <w:rPr>
          <w:rFonts w:ascii="Times New Roman" w:eastAsia="Arial" w:hAnsi="Times New Roman"/>
          <w:sz w:val="24"/>
          <w:szCs w:val="24"/>
        </w:rPr>
        <w:t>равнительная таблица целевых показателей на текущий период отражена в таблице 5  приложения № 3 к постановлению администрации МО «Северо-Байкальский район».</w:t>
      </w:r>
    </w:p>
    <w:p w:rsidR="006E792C" w:rsidRPr="006E792C" w:rsidRDefault="006E792C" w:rsidP="002916BB">
      <w:pPr>
        <w:pStyle w:val="aa"/>
        <w:tabs>
          <w:tab w:val="left" w:pos="284"/>
        </w:tabs>
        <w:ind w:left="0" w:firstLine="567"/>
        <w:jc w:val="both"/>
        <w:rPr>
          <w:rFonts w:eastAsia="Arial"/>
        </w:rPr>
      </w:pPr>
    </w:p>
    <w:p w:rsidR="008E09A9" w:rsidRPr="00802401" w:rsidRDefault="007A4457" w:rsidP="008E09A9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Т</w:t>
      </w:r>
      <w:r w:rsidR="008E09A9" w:rsidRPr="00802401">
        <w:rPr>
          <w:color w:val="000000"/>
          <w:sz w:val="20"/>
          <w:szCs w:val="20"/>
        </w:rPr>
        <w:t xml:space="preserve">аблица </w:t>
      </w:r>
      <w:r w:rsidR="008E09A9">
        <w:rPr>
          <w:color w:val="000000"/>
          <w:sz w:val="20"/>
          <w:szCs w:val="20"/>
        </w:rPr>
        <w:t>1</w:t>
      </w:r>
      <w:r w:rsidR="008E09A9" w:rsidRPr="008E09A9">
        <w:rPr>
          <w:color w:val="000000"/>
          <w:sz w:val="20"/>
          <w:szCs w:val="20"/>
        </w:rPr>
        <w:t xml:space="preserve"> </w:t>
      </w:r>
      <w:r w:rsidR="0011431E">
        <w:rPr>
          <w:color w:val="000000"/>
          <w:sz w:val="20"/>
          <w:szCs w:val="20"/>
        </w:rPr>
        <w:t>П</w:t>
      </w:r>
      <w:r w:rsidR="008E09A9" w:rsidRPr="00802401">
        <w:rPr>
          <w:sz w:val="20"/>
          <w:szCs w:val="20"/>
        </w:rPr>
        <w:t>риложени</w:t>
      </w:r>
      <w:r w:rsidR="0011431E">
        <w:rPr>
          <w:sz w:val="20"/>
          <w:szCs w:val="20"/>
        </w:rPr>
        <w:t>я</w:t>
      </w:r>
      <w:r w:rsidR="008E09A9" w:rsidRPr="00802401">
        <w:rPr>
          <w:sz w:val="20"/>
          <w:szCs w:val="20"/>
        </w:rPr>
        <w:t xml:space="preserve"> № </w:t>
      </w:r>
      <w:r w:rsidR="008E09A9">
        <w:rPr>
          <w:sz w:val="20"/>
          <w:szCs w:val="20"/>
        </w:rPr>
        <w:t>4</w:t>
      </w:r>
    </w:p>
    <w:p w:rsidR="008E09A9" w:rsidRPr="00802401" w:rsidRDefault="008E09A9" w:rsidP="008E09A9">
      <w:pPr>
        <w:tabs>
          <w:tab w:val="left" w:pos="7797"/>
        </w:tabs>
        <w:ind w:right="-1"/>
        <w:jc w:val="right"/>
        <w:rPr>
          <w:sz w:val="20"/>
          <w:szCs w:val="20"/>
        </w:rPr>
      </w:pPr>
      <w:r w:rsidRPr="00802401">
        <w:rPr>
          <w:sz w:val="20"/>
          <w:szCs w:val="20"/>
        </w:rPr>
        <w:t>к постановлению администрации</w:t>
      </w:r>
    </w:p>
    <w:p w:rsidR="008E09A9" w:rsidRPr="00802401" w:rsidRDefault="008E09A9" w:rsidP="008E09A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02401">
        <w:rPr>
          <w:rFonts w:ascii="Times New Roman" w:hAnsi="Times New Roman" w:cs="Times New Roman"/>
        </w:rPr>
        <w:t>МО «Северо-Байкальский район»</w:t>
      </w:r>
    </w:p>
    <w:p w:rsidR="0044499E" w:rsidRPr="00257E2B" w:rsidRDefault="00257E2B" w:rsidP="0044499E">
      <w:pPr>
        <w:ind w:firstLine="709"/>
        <w:jc w:val="right"/>
        <w:rPr>
          <w:bCs/>
          <w:spacing w:val="-2"/>
          <w:sz w:val="20"/>
          <w:szCs w:val="20"/>
        </w:rPr>
      </w:pPr>
      <w:r>
        <w:rPr>
          <w:bCs/>
          <w:sz w:val="20"/>
          <w:szCs w:val="20"/>
        </w:rPr>
        <w:t>о</w:t>
      </w:r>
      <w:r w:rsidR="0044499E" w:rsidRPr="00257E2B">
        <w:rPr>
          <w:bCs/>
          <w:sz w:val="20"/>
          <w:szCs w:val="20"/>
        </w:rPr>
        <w:t xml:space="preserve">т </w:t>
      </w:r>
      <w:r w:rsidR="00F410A1">
        <w:rPr>
          <w:bCs/>
          <w:sz w:val="20"/>
          <w:szCs w:val="20"/>
        </w:rPr>
        <w:t>06</w:t>
      </w:r>
      <w:r w:rsidR="00402CB1" w:rsidRPr="002B530A">
        <w:rPr>
          <w:bCs/>
          <w:sz w:val="20"/>
          <w:szCs w:val="20"/>
        </w:rPr>
        <w:t>.</w:t>
      </w:r>
      <w:r w:rsidR="00F410A1">
        <w:rPr>
          <w:bCs/>
          <w:sz w:val="20"/>
          <w:szCs w:val="20"/>
        </w:rPr>
        <w:t>03</w:t>
      </w:r>
      <w:r w:rsidR="00402CB1" w:rsidRPr="002B530A">
        <w:rPr>
          <w:bCs/>
          <w:sz w:val="20"/>
          <w:szCs w:val="20"/>
        </w:rPr>
        <w:t>.202</w:t>
      </w:r>
      <w:r w:rsidR="00C11D2C">
        <w:rPr>
          <w:bCs/>
          <w:sz w:val="20"/>
          <w:szCs w:val="20"/>
        </w:rPr>
        <w:t>3</w:t>
      </w:r>
      <w:r w:rsidR="00402CB1" w:rsidRPr="002B530A">
        <w:rPr>
          <w:bCs/>
          <w:spacing w:val="-2"/>
          <w:sz w:val="20"/>
          <w:szCs w:val="20"/>
        </w:rPr>
        <w:t xml:space="preserve"> г. № </w:t>
      </w:r>
      <w:r w:rsidR="00F410A1">
        <w:rPr>
          <w:bCs/>
          <w:spacing w:val="-2"/>
          <w:sz w:val="20"/>
          <w:szCs w:val="20"/>
        </w:rPr>
        <w:t>66</w:t>
      </w:r>
    </w:p>
    <w:p w:rsidR="008E09A9" w:rsidRPr="00613867" w:rsidRDefault="008E09A9" w:rsidP="008E09A9">
      <w:pPr>
        <w:pStyle w:val="aa"/>
        <w:tabs>
          <w:tab w:val="left" w:pos="284"/>
        </w:tabs>
        <w:autoSpaceDE w:val="0"/>
        <w:autoSpaceDN w:val="0"/>
        <w:adjustRightInd w:val="0"/>
        <w:spacing w:line="240" w:lineRule="atLeast"/>
        <w:ind w:left="928"/>
        <w:jc w:val="right"/>
        <w:rPr>
          <w:rFonts w:ascii="Times New Roman" w:hAnsi="Times New Roman"/>
        </w:rPr>
      </w:pPr>
    </w:p>
    <w:p w:rsidR="008E09A9" w:rsidRPr="00802401" w:rsidRDefault="008E09A9" w:rsidP="008E09A9">
      <w:pPr>
        <w:pStyle w:val="aa"/>
        <w:tabs>
          <w:tab w:val="left" w:pos="284"/>
        </w:tabs>
        <w:autoSpaceDE w:val="0"/>
        <w:autoSpaceDN w:val="0"/>
        <w:adjustRightInd w:val="0"/>
        <w:spacing w:line="240" w:lineRule="atLeast"/>
        <w:ind w:left="928"/>
        <w:jc w:val="center"/>
        <w:rPr>
          <w:rFonts w:ascii="Times New Roman" w:hAnsi="Times New Roman"/>
          <w:b/>
          <w:sz w:val="24"/>
          <w:szCs w:val="24"/>
        </w:rPr>
      </w:pPr>
      <w:r w:rsidRPr="007C30BF">
        <w:rPr>
          <w:rFonts w:ascii="Times New Roman" w:hAnsi="Times New Roman"/>
          <w:b/>
          <w:sz w:val="24"/>
          <w:szCs w:val="24"/>
        </w:rPr>
        <w:t xml:space="preserve">Ожидаемые результаты реализации муниципальной </w:t>
      </w:r>
      <w:r>
        <w:rPr>
          <w:rFonts w:ascii="Times New Roman" w:hAnsi="Times New Roman"/>
          <w:b/>
          <w:sz w:val="24"/>
          <w:szCs w:val="24"/>
        </w:rPr>
        <w:t>подпрограммы</w:t>
      </w:r>
    </w:p>
    <w:tbl>
      <w:tblPr>
        <w:tblW w:w="10080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3"/>
        <w:gridCol w:w="2126"/>
        <w:gridCol w:w="1845"/>
        <w:gridCol w:w="1703"/>
        <w:gridCol w:w="1420"/>
        <w:gridCol w:w="2403"/>
      </w:tblGrid>
      <w:tr w:rsidR="008E09A9" w:rsidRPr="00953ADC" w:rsidTr="002D6497">
        <w:trPr>
          <w:trHeight w:val="363"/>
        </w:trPr>
        <w:tc>
          <w:tcPr>
            <w:tcW w:w="583" w:type="dxa"/>
            <w:shd w:val="clear" w:color="auto" w:fill="auto"/>
          </w:tcPr>
          <w:p w:rsidR="008E09A9" w:rsidRPr="007F7A9C" w:rsidRDefault="008E09A9" w:rsidP="002D649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  <w:p w:rsidR="008E09A9" w:rsidRPr="007F7A9C" w:rsidRDefault="008E09A9" w:rsidP="002D649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  <w:w w:val="101"/>
              </w:rPr>
              <w:t>N</w:t>
            </w:r>
          </w:p>
          <w:p w:rsidR="008E09A9" w:rsidRPr="007F7A9C" w:rsidRDefault="008E09A9" w:rsidP="002D649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п/п</w:t>
            </w:r>
          </w:p>
        </w:tc>
        <w:tc>
          <w:tcPr>
            <w:tcW w:w="2126" w:type="dxa"/>
            <w:shd w:val="clear" w:color="auto" w:fill="auto"/>
          </w:tcPr>
          <w:p w:rsidR="008E09A9" w:rsidRPr="007F7A9C" w:rsidRDefault="008E09A9" w:rsidP="002D649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  <w:p w:rsidR="008E09A9" w:rsidRPr="007F7A9C" w:rsidRDefault="008E09A9" w:rsidP="002D649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Задачи</w:t>
            </w:r>
          </w:p>
        </w:tc>
        <w:tc>
          <w:tcPr>
            <w:tcW w:w="1845" w:type="dxa"/>
            <w:shd w:val="clear" w:color="auto" w:fill="auto"/>
          </w:tcPr>
          <w:p w:rsidR="008E09A9" w:rsidRPr="007F7A9C" w:rsidRDefault="008E09A9" w:rsidP="002D649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  <w:p w:rsidR="008E09A9" w:rsidRPr="007F7A9C" w:rsidRDefault="008E09A9" w:rsidP="002D6497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Решаемые проблемы</w:t>
            </w:r>
          </w:p>
          <w:p w:rsidR="008E09A9" w:rsidRPr="007F7A9C" w:rsidRDefault="008E09A9" w:rsidP="002D649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&lt;1&gt;</w:t>
            </w:r>
          </w:p>
        </w:tc>
        <w:tc>
          <w:tcPr>
            <w:tcW w:w="1703" w:type="dxa"/>
            <w:shd w:val="clear" w:color="auto" w:fill="auto"/>
          </w:tcPr>
          <w:p w:rsidR="008E09A9" w:rsidRPr="007F7A9C" w:rsidRDefault="008E09A9" w:rsidP="002D649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  <w:p w:rsidR="008E09A9" w:rsidRPr="007F7A9C" w:rsidRDefault="008E09A9" w:rsidP="002D6497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Ожидаемые результаты</w:t>
            </w:r>
          </w:p>
        </w:tc>
        <w:tc>
          <w:tcPr>
            <w:tcW w:w="1420" w:type="dxa"/>
            <w:shd w:val="clear" w:color="auto" w:fill="auto"/>
          </w:tcPr>
          <w:p w:rsidR="008E09A9" w:rsidRPr="007F7A9C" w:rsidRDefault="008E09A9" w:rsidP="002D649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  <w:p w:rsidR="008E09A9" w:rsidRPr="007F7A9C" w:rsidRDefault="008E09A9" w:rsidP="002D6497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Сроки достижения результатов</w:t>
            </w:r>
          </w:p>
        </w:tc>
        <w:tc>
          <w:tcPr>
            <w:tcW w:w="2403" w:type="dxa"/>
            <w:shd w:val="clear" w:color="auto" w:fill="auto"/>
          </w:tcPr>
          <w:p w:rsidR="008E09A9" w:rsidRPr="007F7A9C" w:rsidRDefault="008E09A9" w:rsidP="002D649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  <w:p w:rsidR="008E09A9" w:rsidRPr="007F7A9C" w:rsidRDefault="008E09A9" w:rsidP="002D6497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Ответственный исполнитель (соисполнители)</w:t>
            </w:r>
          </w:p>
        </w:tc>
      </w:tr>
      <w:tr w:rsidR="008E09A9" w:rsidRPr="00953ADC" w:rsidTr="002D6497">
        <w:trPr>
          <w:trHeight w:val="219"/>
        </w:trPr>
        <w:tc>
          <w:tcPr>
            <w:tcW w:w="10080" w:type="dxa"/>
            <w:gridSpan w:val="6"/>
            <w:shd w:val="clear" w:color="auto" w:fill="auto"/>
          </w:tcPr>
          <w:p w:rsidR="008E09A9" w:rsidRPr="007F7A9C" w:rsidRDefault="008E09A9" w:rsidP="002D649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 xml:space="preserve">Цель </w:t>
            </w:r>
            <w:r>
              <w:rPr>
                <w:rFonts w:eastAsia="Arial"/>
              </w:rPr>
              <w:t>подпрограммы</w:t>
            </w:r>
            <w:r w:rsidRPr="007F7A9C">
              <w:rPr>
                <w:rFonts w:eastAsia="Arial"/>
              </w:rPr>
              <w:t>:</w:t>
            </w:r>
            <w:r w:rsidRPr="005013A0">
              <w:rPr>
                <w:color w:val="000000"/>
              </w:rPr>
              <w:t xml:space="preserve"> </w:t>
            </w:r>
            <w:r w:rsidR="007058B5" w:rsidRPr="00E44B19">
              <w:t>Обеспечение создания условий для реализации муниципальной программы МО «Северо-Байкальский район»  «Развитие имущественных и земельных отношений</w:t>
            </w:r>
            <w:r w:rsidRPr="00540E7A">
              <w:t>.</w:t>
            </w:r>
          </w:p>
        </w:tc>
      </w:tr>
      <w:tr w:rsidR="008E09A9" w:rsidRPr="00B86E27" w:rsidTr="002D6497">
        <w:trPr>
          <w:trHeight w:val="86"/>
        </w:trPr>
        <w:tc>
          <w:tcPr>
            <w:tcW w:w="583" w:type="dxa"/>
            <w:shd w:val="clear" w:color="auto" w:fill="auto"/>
          </w:tcPr>
          <w:p w:rsidR="008E09A9" w:rsidRPr="007F7A9C" w:rsidRDefault="008E09A9" w:rsidP="002D649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8E09A9" w:rsidRPr="00C43701" w:rsidRDefault="007058B5" w:rsidP="002D649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E44B19">
              <w:t>Повышение эффективности использования бюджетных средств, направленных на обеспечение исполнения полномочий и задач МКУ «Комитет по управлению муниципальным хозяйством» в сфере земельных и имущественных отношений</w:t>
            </w:r>
          </w:p>
        </w:tc>
        <w:tc>
          <w:tcPr>
            <w:tcW w:w="1845" w:type="dxa"/>
            <w:shd w:val="clear" w:color="auto" w:fill="auto"/>
          </w:tcPr>
          <w:p w:rsidR="008E09A9" w:rsidRPr="00C43701" w:rsidRDefault="007058B5" w:rsidP="002D649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Предоставление возможности по оказанию помощи  в приобретении билетов к месту проведения обучения, оплата курсов обучающих семинаров</w:t>
            </w:r>
          </w:p>
        </w:tc>
        <w:tc>
          <w:tcPr>
            <w:tcW w:w="1703" w:type="dxa"/>
            <w:shd w:val="clear" w:color="auto" w:fill="auto"/>
          </w:tcPr>
          <w:p w:rsidR="007058B5" w:rsidRPr="008E09A9" w:rsidRDefault="007058B5" w:rsidP="007058B5">
            <w:pPr>
              <w:pStyle w:val="aa"/>
              <w:spacing w:after="0" w:line="240" w:lineRule="atLeast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E09A9">
              <w:rPr>
                <w:rFonts w:ascii="Times New Roman" w:hAnsi="Times New Roman"/>
                <w:sz w:val="24"/>
                <w:szCs w:val="24"/>
              </w:rPr>
              <w:t>повышение квалификации специалистов (получение сертификатов);</w:t>
            </w:r>
          </w:p>
          <w:p w:rsidR="008E09A9" w:rsidRPr="00C43701" w:rsidRDefault="007058B5" w:rsidP="007058B5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8E09A9">
              <w:t>- обучающие семинары</w:t>
            </w:r>
          </w:p>
        </w:tc>
        <w:tc>
          <w:tcPr>
            <w:tcW w:w="1420" w:type="dxa"/>
            <w:shd w:val="clear" w:color="auto" w:fill="auto"/>
          </w:tcPr>
          <w:p w:rsidR="008E09A9" w:rsidRPr="00C43701" w:rsidRDefault="008E09A9" w:rsidP="002D649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C43701">
              <w:rPr>
                <w:rFonts w:eastAsia="Arial"/>
              </w:rPr>
              <w:t>2022-2025</w:t>
            </w:r>
          </w:p>
        </w:tc>
        <w:tc>
          <w:tcPr>
            <w:tcW w:w="2403" w:type="dxa"/>
            <w:shd w:val="clear" w:color="auto" w:fill="auto"/>
          </w:tcPr>
          <w:p w:rsidR="008E09A9" w:rsidRPr="00C43701" w:rsidRDefault="008E09A9" w:rsidP="007058B5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C43701">
              <w:rPr>
                <w:bCs/>
              </w:rPr>
              <w:t>Специалисты МКУ «Комитет по управлению муниципальным хозяйством» по земельным вопросам</w:t>
            </w:r>
            <w:r w:rsidR="007058B5">
              <w:rPr>
                <w:bCs/>
              </w:rPr>
              <w:t>,</w:t>
            </w:r>
            <w:r w:rsidR="007058B5" w:rsidRPr="00CC0BA3">
              <w:rPr>
                <w:bCs/>
              </w:rPr>
              <w:t xml:space="preserve"> </w:t>
            </w:r>
            <w:r w:rsidR="007058B5">
              <w:rPr>
                <w:bCs/>
              </w:rPr>
              <w:t>к</w:t>
            </w:r>
            <w:r w:rsidR="007058B5" w:rsidRPr="00CC0BA3">
              <w:rPr>
                <w:bCs/>
              </w:rPr>
              <w:t>онсультант по имущественным отношен</w:t>
            </w:r>
            <w:r w:rsidR="007058B5">
              <w:rPr>
                <w:bCs/>
              </w:rPr>
              <w:t>иям</w:t>
            </w:r>
            <w:r w:rsidR="007058B5" w:rsidRPr="00CC0BA3">
              <w:rPr>
                <w:bCs/>
              </w:rPr>
              <w:t xml:space="preserve"> </w:t>
            </w:r>
            <w:r w:rsidR="007058B5">
              <w:rPr>
                <w:bCs/>
              </w:rPr>
              <w:t xml:space="preserve"> </w:t>
            </w:r>
          </w:p>
        </w:tc>
      </w:tr>
    </w:tbl>
    <w:p w:rsidR="006D1320" w:rsidRPr="002916BB" w:rsidRDefault="006D1320" w:rsidP="006D1320">
      <w:pPr>
        <w:pStyle w:val="aa"/>
        <w:widowControl w:val="0"/>
        <w:autoSpaceDE w:val="0"/>
        <w:autoSpaceDN w:val="0"/>
        <w:ind w:left="142" w:right="-285"/>
        <w:jc w:val="both"/>
        <w:rPr>
          <w:rFonts w:ascii="Times New Roman" w:eastAsia="Arial" w:hAnsi="Times New Roman"/>
          <w:sz w:val="18"/>
          <w:szCs w:val="18"/>
        </w:rPr>
      </w:pPr>
      <w:r w:rsidRPr="002916BB">
        <w:rPr>
          <w:rFonts w:ascii="Times New Roman" w:eastAsia="Arial" w:hAnsi="Times New Roman"/>
          <w:sz w:val="18"/>
          <w:szCs w:val="18"/>
        </w:rPr>
        <w:t xml:space="preserve">&lt;1&gt; В </w:t>
      </w:r>
      <w:r w:rsidRPr="002916BB">
        <w:rPr>
          <w:rFonts w:ascii="Times New Roman" w:eastAsia="Arial" w:hAnsi="Times New Roman"/>
          <w:spacing w:val="-3"/>
          <w:sz w:val="18"/>
          <w:szCs w:val="18"/>
        </w:rPr>
        <w:t xml:space="preserve">графе </w:t>
      </w:r>
      <w:r w:rsidRPr="002916BB">
        <w:rPr>
          <w:rFonts w:ascii="Times New Roman" w:eastAsia="Arial" w:hAnsi="Times New Roman"/>
          <w:sz w:val="18"/>
          <w:szCs w:val="18"/>
        </w:rPr>
        <w:t xml:space="preserve">указываются все проблемы, выявленные в разделе 1 муниципальной программы. </w:t>
      </w:r>
      <w:r w:rsidRPr="002916BB">
        <w:rPr>
          <w:rFonts w:ascii="Times New Roman" w:eastAsia="Arial" w:hAnsi="Times New Roman"/>
          <w:spacing w:val="-2"/>
          <w:sz w:val="18"/>
          <w:szCs w:val="18"/>
        </w:rPr>
        <w:t xml:space="preserve">При </w:t>
      </w:r>
      <w:r w:rsidRPr="002916BB">
        <w:rPr>
          <w:rFonts w:ascii="Times New Roman" w:eastAsia="Arial" w:hAnsi="Times New Roman"/>
          <w:sz w:val="18"/>
          <w:szCs w:val="18"/>
        </w:rPr>
        <w:t xml:space="preserve">невозможности </w:t>
      </w:r>
      <w:r w:rsidRPr="002916BB">
        <w:rPr>
          <w:rFonts w:ascii="Times New Roman" w:eastAsia="Arial" w:hAnsi="Times New Roman"/>
          <w:spacing w:val="-3"/>
          <w:sz w:val="18"/>
          <w:szCs w:val="18"/>
        </w:rPr>
        <w:t xml:space="preserve">решения </w:t>
      </w:r>
      <w:r w:rsidRPr="002916BB">
        <w:rPr>
          <w:rFonts w:ascii="Times New Roman" w:eastAsia="Arial" w:hAnsi="Times New Roman"/>
          <w:sz w:val="18"/>
          <w:szCs w:val="18"/>
        </w:rPr>
        <w:t xml:space="preserve">какой-либо проблемы в течение планового периода представляются пояснения о факторах, препятствующих ее </w:t>
      </w:r>
      <w:r w:rsidRPr="002916BB">
        <w:rPr>
          <w:rFonts w:ascii="Times New Roman" w:eastAsia="Arial" w:hAnsi="Times New Roman"/>
          <w:spacing w:val="-3"/>
          <w:sz w:val="18"/>
          <w:szCs w:val="18"/>
        </w:rPr>
        <w:t xml:space="preserve">решению, </w:t>
      </w:r>
      <w:r w:rsidRPr="002916BB">
        <w:rPr>
          <w:rFonts w:ascii="Times New Roman" w:eastAsia="Arial" w:hAnsi="Times New Roman"/>
          <w:sz w:val="18"/>
          <w:szCs w:val="18"/>
        </w:rPr>
        <w:t xml:space="preserve">и о перспективных планах </w:t>
      </w:r>
      <w:r w:rsidRPr="002916BB">
        <w:rPr>
          <w:rFonts w:ascii="Times New Roman" w:eastAsia="Arial" w:hAnsi="Times New Roman"/>
          <w:spacing w:val="-3"/>
          <w:sz w:val="18"/>
          <w:szCs w:val="18"/>
        </w:rPr>
        <w:t xml:space="preserve">решения </w:t>
      </w:r>
      <w:r w:rsidRPr="002916BB">
        <w:rPr>
          <w:rFonts w:ascii="Times New Roman" w:eastAsia="Arial" w:hAnsi="Times New Roman"/>
          <w:sz w:val="18"/>
          <w:szCs w:val="18"/>
        </w:rPr>
        <w:t>данной</w:t>
      </w:r>
      <w:r w:rsidRPr="002916BB">
        <w:rPr>
          <w:rFonts w:ascii="Times New Roman" w:eastAsia="Arial" w:hAnsi="Times New Roman"/>
          <w:spacing w:val="-4"/>
          <w:sz w:val="18"/>
          <w:szCs w:val="18"/>
        </w:rPr>
        <w:t xml:space="preserve"> </w:t>
      </w:r>
      <w:r w:rsidRPr="002916BB">
        <w:rPr>
          <w:rFonts w:ascii="Times New Roman" w:eastAsia="Arial" w:hAnsi="Times New Roman"/>
          <w:sz w:val="18"/>
          <w:szCs w:val="18"/>
        </w:rPr>
        <w:t>проблемы</w:t>
      </w:r>
      <w:r w:rsidRPr="002916BB">
        <w:rPr>
          <w:rFonts w:ascii="Times New Roman" w:eastAsia="Arial" w:hAnsi="Times New Roman"/>
          <w:spacing w:val="-1"/>
          <w:sz w:val="18"/>
          <w:szCs w:val="18"/>
        </w:rPr>
        <w:t xml:space="preserve"> </w:t>
      </w:r>
      <w:r w:rsidRPr="002916BB">
        <w:rPr>
          <w:rFonts w:ascii="Times New Roman" w:eastAsia="Arial" w:hAnsi="Times New Roman"/>
          <w:sz w:val="18"/>
          <w:szCs w:val="18"/>
        </w:rPr>
        <w:t>(в</w:t>
      </w:r>
      <w:r w:rsidRPr="002916BB">
        <w:rPr>
          <w:rFonts w:ascii="Times New Roman" w:eastAsia="Arial" w:hAnsi="Times New Roman"/>
          <w:spacing w:val="-1"/>
          <w:sz w:val="18"/>
          <w:szCs w:val="18"/>
        </w:rPr>
        <w:t xml:space="preserve"> </w:t>
      </w:r>
      <w:r w:rsidRPr="002916BB">
        <w:rPr>
          <w:rFonts w:ascii="Times New Roman" w:eastAsia="Arial" w:hAnsi="Times New Roman"/>
          <w:sz w:val="18"/>
          <w:szCs w:val="18"/>
        </w:rPr>
        <w:t>т.ч.</w:t>
      </w:r>
      <w:r w:rsidRPr="002916BB">
        <w:rPr>
          <w:rFonts w:ascii="Times New Roman" w:eastAsia="Arial" w:hAnsi="Times New Roman"/>
          <w:spacing w:val="-3"/>
          <w:sz w:val="18"/>
          <w:szCs w:val="18"/>
        </w:rPr>
        <w:t xml:space="preserve"> </w:t>
      </w:r>
      <w:r w:rsidRPr="002916BB">
        <w:rPr>
          <w:rFonts w:ascii="Times New Roman" w:eastAsia="Arial" w:hAnsi="Times New Roman"/>
          <w:sz w:val="18"/>
          <w:szCs w:val="18"/>
        </w:rPr>
        <w:t>в</w:t>
      </w:r>
      <w:r w:rsidRPr="002916BB">
        <w:rPr>
          <w:rFonts w:ascii="Times New Roman" w:eastAsia="Arial" w:hAnsi="Times New Roman"/>
          <w:spacing w:val="-2"/>
          <w:sz w:val="18"/>
          <w:szCs w:val="18"/>
        </w:rPr>
        <w:t xml:space="preserve"> </w:t>
      </w:r>
      <w:r w:rsidRPr="002916BB">
        <w:rPr>
          <w:rFonts w:ascii="Times New Roman" w:eastAsia="Arial" w:hAnsi="Times New Roman"/>
          <w:sz w:val="18"/>
          <w:szCs w:val="18"/>
        </w:rPr>
        <w:t>рамках</w:t>
      </w:r>
      <w:r w:rsidRPr="002916BB">
        <w:rPr>
          <w:rFonts w:ascii="Times New Roman" w:eastAsia="Arial" w:hAnsi="Times New Roman"/>
          <w:spacing w:val="-3"/>
          <w:sz w:val="18"/>
          <w:szCs w:val="18"/>
        </w:rPr>
        <w:t xml:space="preserve"> </w:t>
      </w:r>
      <w:r w:rsidRPr="002916BB">
        <w:rPr>
          <w:rFonts w:ascii="Times New Roman" w:eastAsia="Arial" w:hAnsi="Times New Roman"/>
          <w:sz w:val="18"/>
          <w:szCs w:val="18"/>
        </w:rPr>
        <w:t>других</w:t>
      </w:r>
      <w:r w:rsidRPr="002916BB">
        <w:rPr>
          <w:rFonts w:ascii="Times New Roman" w:eastAsia="Arial" w:hAnsi="Times New Roman"/>
          <w:spacing w:val="-4"/>
          <w:sz w:val="18"/>
          <w:szCs w:val="18"/>
        </w:rPr>
        <w:t xml:space="preserve"> </w:t>
      </w:r>
      <w:r w:rsidRPr="002916BB">
        <w:rPr>
          <w:rFonts w:ascii="Times New Roman" w:eastAsia="Arial" w:hAnsi="Times New Roman"/>
          <w:sz w:val="18"/>
          <w:szCs w:val="18"/>
        </w:rPr>
        <w:t>программ).</w:t>
      </w:r>
    </w:p>
    <w:p w:rsidR="005F4717" w:rsidRPr="007F6A9B" w:rsidRDefault="005F4717" w:rsidP="007F6A9B">
      <w:pPr>
        <w:spacing w:before="120"/>
        <w:jc w:val="center"/>
        <w:rPr>
          <w:b/>
        </w:rPr>
        <w:sectPr w:rsidR="005F4717" w:rsidRPr="007F6A9B" w:rsidSect="00242BBF">
          <w:pgSz w:w="11906" w:h="16838" w:code="9"/>
          <w:pgMar w:top="1134" w:right="851" w:bottom="1418" w:left="1134" w:header="709" w:footer="709" w:gutter="0"/>
          <w:cols w:space="708"/>
          <w:titlePg/>
          <w:docGrid w:linePitch="360"/>
        </w:sectPr>
      </w:pPr>
    </w:p>
    <w:p w:rsidR="007058B5" w:rsidRPr="00802401" w:rsidRDefault="007058B5" w:rsidP="007058B5">
      <w:pPr>
        <w:spacing w:line="240" w:lineRule="atLeast"/>
        <w:jc w:val="right"/>
        <w:rPr>
          <w:color w:val="000000"/>
          <w:sz w:val="20"/>
          <w:szCs w:val="20"/>
        </w:rPr>
      </w:pPr>
      <w:r w:rsidRPr="00802401">
        <w:rPr>
          <w:color w:val="000000"/>
          <w:sz w:val="20"/>
          <w:szCs w:val="20"/>
        </w:rPr>
        <w:lastRenderedPageBreak/>
        <w:t xml:space="preserve">Таблица </w:t>
      </w:r>
      <w:r>
        <w:rPr>
          <w:color w:val="000000"/>
          <w:sz w:val="20"/>
          <w:szCs w:val="20"/>
        </w:rPr>
        <w:t>2</w:t>
      </w:r>
      <w:r w:rsidRPr="00802401">
        <w:rPr>
          <w:color w:val="000000"/>
          <w:sz w:val="20"/>
          <w:szCs w:val="20"/>
        </w:rPr>
        <w:t xml:space="preserve"> </w:t>
      </w:r>
      <w:r w:rsidRPr="00802401">
        <w:rPr>
          <w:sz w:val="20"/>
          <w:szCs w:val="20"/>
        </w:rPr>
        <w:t>Приложени</w:t>
      </w:r>
      <w:r w:rsidR="0011431E">
        <w:rPr>
          <w:sz w:val="20"/>
          <w:szCs w:val="20"/>
        </w:rPr>
        <w:t>я</w:t>
      </w:r>
      <w:r w:rsidRPr="00802401">
        <w:rPr>
          <w:sz w:val="20"/>
          <w:szCs w:val="20"/>
        </w:rPr>
        <w:t xml:space="preserve"> № </w:t>
      </w:r>
      <w:r>
        <w:rPr>
          <w:sz w:val="20"/>
          <w:szCs w:val="20"/>
        </w:rPr>
        <w:t>4</w:t>
      </w:r>
    </w:p>
    <w:p w:rsidR="007058B5" w:rsidRPr="00802401" w:rsidRDefault="007058B5" w:rsidP="007058B5">
      <w:pPr>
        <w:tabs>
          <w:tab w:val="left" w:pos="7797"/>
        </w:tabs>
        <w:spacing w:line="240" w:lineRule="atLeast"/>
        <w:jc w:val="right"/>
        <w:rPr>
          <w:sz w:val="20"/>
          <w:szCs w:val="20"/>
        </w:rPr>
      </w:pPr>
      <w:r w:rsidRPr="00802401">
        <w:rPr>
          <w:sz w:val="20"/>
          <w:szCs w:val="20"/>
        </w:rPr>
        <w:t>к постановлению администрации</w:t>
      </w:r>
    </w:p>
    <w:p w:rsidR="007058B5" w:rsidRPr="00802401" w:rsidRDefault="007058B5" w:rsidP="007058B5">
      <w:pPr>
        <w:pStyle w:val="ConsPlusNormal"/>
        <w:widowControl/>
        <w:spacing w:line="240" w:lineRule="atLeast"/>
        <w:ind w:firstLine="0"/>
        <w:jc w:val="right"/>
        <w:rPr>
          <w:rFonts w:ascii="Times New Roman" w:hAnsi="Times New Roman" w:cs="Times New Roman"/>
        </w:rPr>
      </w:pPr>
      <w:r w:rsidRPr="00802401">
        <w:rPr>
          <w:rFonts w:ascii="Times New Roman" w:hAnsi="Times New Roman" w:cs="Times New Roman"/>
        </w:rPr>
        <w:t>МО «Северо-Байкальский район»</w:t>
      </w:r>
    </w:p>
    <w:p w:rsidR="0044499E" w:rsidRPr="00FA77BC" w:rsidRDefault="0044499E" w:rsidP="0044499E">
      <w:pPr>
        <w:ind w:firstLine="709"/>
        <w:jc w:val="right"/>
        <w:rPr>
          <w:bCs/>
          <w:spacing w:val="-2"/>
          <w:sz w:val="20"/>
          <w:szCs w:val="20"/>
        </w:rPr>
      </w:pPr>
      <w:r w:rsidRPr="00FA77BC">
        <w:rPr>
          <w:bCs/>
          <w:sz w:val="20"/>
          <w:szCs w:val="20"/>
        </w:rPr>
        <w:t xml:space="preserve">От </w:t>
      </w:r>
      <w:r w:rsidR="00F410A1">
        <w:rPr>
          <w:bCs/>
          <w:sz w:val="20"/>
          <w:szCs w:val="20"/>
        </w:rPr>
        <w:t>06</w:t>
      </w:r>
      <w:r w:rsidR="00402CB1" w:rsidRPr="002B530A">
        <w:rPr>
          <w:bCs/>
          <w:sz w:val="20"/>
          <w:szCs w:val="20"/>
        </w:rPr>
        <w:t>.</w:t>
      </w:r>
      <w:r w:rsidR="00F410A1">
        <w:rPr>
          <w:bCs/>
          <w:sz w:val="20"/>
          <w:szCs w:val="20"/>
        </w:rPr>
        <w:t>03</w:t>
      </w:r>
      <w:r w:rsidR="00402CB1" w:rsidRPr="002B530A">
        <w:rPr>
          <w:bCs/>
          <w:sz w:val="20"/>
          <w:szCs w:val="20"/>
        </w:rPr>
        <w:t>.202</w:t>
      </w:r>
      <w:r w:rsidR="00C11D2C">
        <w:rPr>
          <w:bCs/>
          <w:sz w:val="20"/>
          <w:szCs w:val="20"/>
        </w:rPr>
        <w:t>3</w:t>
      </w:r>
      <w:r w:rsidR="00402CB1" w:rsidRPr="002B530A">
        <w:rPr>
          <w:bCs/>
          <w:spacing w:val="-2"/>
          <w:sz w:val="20"/>
          <w:szCs w:val="20"/>
        </w:rPr>
        <w:t xml:space="preserve"> г. № </w:t>
      </w:r>
      <w:r w:rsidR="00F410A1">
        <w:rPr>
          <w:bCs/>
          <w:spacing w:val="-2"/>
          <w:sz w:val="20"/>
          <w:szCs w:val="20"/>
        </w:rPr>
        <w:t>66</w:t>
      </w:r>
    </w:p>
    <w:p w:rsidR="007058B5" w:rsidRDefault="007058B5" w:rsidP="007058B5">
      <w:pPr>
        <w:rPr>
          <w:rFonts w:ascii="Calibri" w:eastAsia="Arial" w:hAnsi="Calibri"/>
          <w:sz w:val="22"/>
          <w:szCs w:val="22"/>
          <w:lang w:eastAsia="en-US"/>
        </w:rPr>
      </w:pPr>
    </w:p>
    <w:p w:rsidR="007C30BF" w:rsidRPr="007058B5" w:rsidRDefault="007058B5" w:rsidP="007058B5">
      <w:pPr>
        <w:spacing w:line="240" w:lineRule="atLeast"/>
        <w:ind w:left="568"/>
        <w:jc w:val="center"/>
        <w:rPr>
          <w:b/>
        </w:rPr>
      </w:pPr>
      <w:r>
        <w:rPr>
          <w:b/>
        </w:rPr>
        <w:t xml:space="preserve">Раздел 4. </w:t>
      </w:r>
      <w:r w:rsidRPr="00F74A81">
        <w:rPr>
          <w:b/>
        </w:rPr>
        <w:t>Целевые показатели</w:t>
      </w:r>
      <w:r>
        <w:rPr>
          <w:b/>
        </w:rPr>
        <w:t xml:space="preserve"> муниципальной </w:t>
      </w:r>
      <w:r w:rsidRPr="00161AF6">
        <w:rPr>
          <w:b/>
        </w:rPr>
        <w:t>подпрограммы «</w:t>
      </w:r>
      <w:r w:rsidR="00161AF6" w:rsidRPr="00161AF6">
        <w:rPr>
          <w:b/>
        </w:rPr>
        <w:t>Обеспечение создания условий для реализации муниципальной программы МО «Северо-Байкальский район»  «Развитие имущественных и земельных отношений»</w:t>
      </w:r>
      <w:r w:rsidRPr="00161AF6">
        <w:rPr>
          <w:b/>
          <w:bCs/>
        </w:rPr>
        <w:t>»</w:t>
      </w:r>
    </w:p>
    <w:tbl>
      <w:tblPr>
        <w:tblpPr w:leftFromText="180" w:rightFromText="180" w:vertAnchor="text" w:horzAnchor="margin" w:tblpXSpec="center" w:tblpY="235"/>
        <w:tblW w:w="15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4"/>
        <w:gridCol w:w="3544"/>
        <w:gridCol w:w="1134"/>
        <w:gridCol w:w="1417"/>
        <w:gridCol w:w="1276"/>
        <w:gridCol w:w="1276"/>
        <w:gridCol w:w="1276"/>
        <w:gridCol w:w="1559"/>
        <w:gridCol w:w="709"/>
        <w:gridCol w:w="1417"/>
        <w:gridCol w:w="1135"/>
      </w:tblGrid>
      <w:tr w:rsidR="00F74A81" w:rsidRPr="00953ADC" w:rsidTr="00161AF6">
        <w:trPr>
          <w:trHeight w:val="271"/>
        </w:trPr>
        <w:tc>
          <w:tcPr>
            <w:tcW w:w="714" w:type="dxa"/>
            <w:vMerge w:val="restart"/>
            <w:shd w:val="clear" w:color="auto" w:fill="auto"/>
          </w:tcPr>
          <w:p w:rsidR="00F74A81" w:rsidRPr="007F7A9C" w:rsidRDefault="00F74A81" w:rsidP="007F6A9B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</w:p>
          <w:p w:rsidR="00F74A81" w:rsidRPr="007F7A9C" w:rsidRDefault="00F74A81" w:rsidP="007F6A9B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  <w:r w:rsidRPr="007F7A9C">
              <w:rPr>
                <w:rFonts w:eastAsia="Arial"/>
                <w:w w:val="101"/>
              </w:rPr>
              <w:t>N</w:t>
            </w:r>
          </w:p>
          <w:p w:rsidR="00F74A81" w:rsidRPr="007F7A9C" w:rsidRDefault="00F74A81" w:rsidP="007F6A9B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п/п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F74A81" w:rsidRPr="007F7A9C" w:rsidRDefault="00F74A81" w:rsidP="007F6A9B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</w:p>
          <w:p w:rsidR="00F74A81" w:rsidRPr="007F7A9C" w:rsidRDefault="00F74A81" w:rsidP="007F6A9B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74A81" w:rsidRPr="007F7A9C" w:rsidRDefault="00F74A81" w:rsidP="007F6A9B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</w:p>
          <w:p w:rsidR="00F74A81" w:rsidRPr="007F7A9C" w:rsidRDefault="00F74A81" w:rsidP="007F6A9B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Ед. изм.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74A81" w:rsidRPr="007F7A9C" w:rsidRDefault="00F74A81" w:rsidP="007F6A9B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</w:p>
          <w:p w:rsidR="00F74A81" w:rsidRPr="007F7A9C" w:rsidRDefault="00F74A81" w:rsidP="007F6A9B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  <w:r w:rsidRPr="007F7A9C">
              <w:rPr>
                <w:rFonts w:eastAsia="Arial"/>
                <w:spacing w:val="-2"/>
              </w:rPr>
              <w:t xml:space="preserve">Необходимое </w:t>
            </w:r>
            <w:r w:rsidRPr="007F7A9C">
              <w:rPr>
                <w:rFonts w:eastAsia="Arial"/>
              </w:rPr>
              <w:t>направление изменений (&gt;, &lt;, 0)</w:t>
            </w:r>
            <w:r w:rsidRPr="007F7A9C">
              <w:rPr>
                <w:rFonts w:eastAsia="Arial"/>
                <w:spacing w:val="-6"/>
              </w:rPr>
              <w:t xml:space="preserve"> </w:t>
            </w:r>
            <w:r w:rsidRPr="007F7A9C">
              <w:rPr>
                <w:rFonts w:eastAsia="Arial"/>
              </w:rPr>
              <w:t>&lt;1&gt;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74A81" w:rsidRPr="007F7A9C" w:rsidRDefault="00F74A81" w:rsidP="007F6A9B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</w:p>
          <w:p w:rsidR="00F74A81" w:rsidRPr="007F7A9C" w:rsidRDefault="00F74A81" w:rsidP="007F6A9B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 xml:space="preserve">Отчетный год </w:t>
            </w:r>
            <w:r w:rsidRPr="007F7A9C">
              <w:rPr>
                <w:rFonts w:eastAsia="Arial"/>
                <w:sz w:val="20"/>
                <w:szCs w:val="20"/>
              </w:rPr>
              <w:t>(фактически достигнутое значение)</w:t>
            </w:r>
          </w:p>
        </w:tc>
        <w:tc>
          <w:tcPr>
            <w:tcW w:w="6237" w:type="dxa"/>
            <w:gridSpan w:val="5"/>
            <w:shd w:val="clear" w:color="auto" w:fill="auto"/>
          </w:tcPr>
          <w:p w:rsidR="00F74A81" w:rsidRPr="007F7A9C" w:rsidRDefault="00F74A81" w:rsidP="007F6A9B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Плановые значения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F74A81" w:rsidRPr="007F7A9C" w:rsidRDefault="00F74A81" w:rsidP="007F6A9B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</w:p>
          <w:p w:rsidR="00F74A81" w:rsidRPr="007F7A9C" w:rsidRDefault="00F74A81" w:rsidP="007F6A9B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Темп прироста (%) &lt;2&gt;</w:t>
            </w:r>
          </w:p>
        </w:tc>
      </w:tr>
      <w:tr w:rsidR="00F74A81" w:rsidRPr="00953ADC" w:rsidTr="00161AF6">
        <w:trPr>
          <w:trHeight w:val="443"/>
        </w:trPr>
        <w:tc>
          <w:tcPr>
            <w:tcW w:w="714" w:type="dxa"/>
            <w:vMerge/>
            <w:shd w:val="clear" w:color="auto" w:fill="auto"/>
          </w:tcPr>
          <w:p w:rsidR="00F74A81" w:rsidRPr="007F7A9C" w:rsidRDefault="00F74A81" w:rsidP="00F74A81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F74A81" w:rsidRPr="007F7A9C" w:rsidRDefault="00F74A81" w:rsidP="00F74A81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74A81" w:rsidRPr="007F7A9C" w:rsidRDefault="00F74A81" w:rsidP="00F74A81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74A81" w:rsidRPr="007F7A9C" w:rsidRDefault="00F74A81" w:rsidP="00F74A81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74A81" w:rsidRPr="007F7A9C" w:rsidRDefault="00F74A81" w:rsidP="00F74A81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74A81" w:rsidRPr="007F7A9C" w:rsidRDefault="00D86DF2" w:rsidP="00161AF6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4A81" w:rsidRPr="007F7A9C" w:rsidRDefault="00D86DF2" w:rsidP="00161AF6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4A81" w:rsidRPr="007F7A9C" w:rsidRDefault="00D86DF2" w:rsidP="00161AF6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4A81" w:rsidRPr="007F7A9C" w:rsidRDefault="00071828" w:rsidP="00161AF6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2025</w:t>
            </w:r>
          </w:p>
        </w:tc>
        <w:tc>
          <w:tcPr>
            <w:tcW w:w="1417" w:type="dxa"/>
            <w:shd w:val="clear" w:color="auto" w:fill="auto"/>
          </w:tcPr>
          <w:p w:rsidR="00F74A81" w:rsidRPr="007F7A9C" w:rsidRDefault="00F74A81" w:rsidP="00F74A81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год завершения действия программы</w:t>
            </w:r>
            <w:r w:rsidR="00D86DF2">
              <w:rPr>
                <w:rFonts w:eastAsia="Arial"/>
              </w:rPr>
              <w:t xml:space="preserve"> 2025</w:t>
            </w:r>
          </w:p>
        </w:tc>
        <w:tc>
          <w:tcPr>
            <w:tcW w:w="1135" w:type="dxa"/>
            <w:vMerge/>
            <w:shd w:val="clear" w:color="auto" w:fill="auto"/>
          </w:tcPr>
          <w:p w:rsidR="00F74A81" w:rsidRPr="007F7A9C" w:rsidRDefault="00F74A81" w:rsidP="00F74A81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</w:tr>
      <w:tr w:rsidR="00F74A81" w:rsidRPr="00953ADC" w:rsidTr="00913A6A">
        <w:trPr>
          <w:trHeight w:val="394"/>
        </w:trPr>
        <w:tc>
          <w:tcPr>
            <w:tcW w:w="714" w:type="dxa"/>
            <w:shd w:val="clear" w:color="auto" w:fill="auto"/>
            <w:vAlign w:val="center"/>
          </w:tcPr>
          <w:p w:rsidR="00F74A81" w:rsidRPr="007F7A9C" w:rsidRDefault="00F74A81" w:rsidP="00FC38B7">
            <w:pPr>
              <w:pStyle w:val="aa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hanging="649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74A81" w:rsidRPr="007F7A9C" w:rsidRDefault="00161AF6" w:rsidP="00161AF6">
            <w:pPr>
              <w:pStyle w:val="aa"/>
              <w:widowControl w:val="0"/>
              <w:autoSpaceDE w:val="0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A81" w:rsidRPr="007F7A9C" w:rsidRDefault="00F74A81" w:rsidP="00FC38B7">
            <w:pPr>
              <w:pStyle w:val="aa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hanging="131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74A81" w:rsidRPr="007F7A9C" w:rsidRDefault="00F74A81" w:rsidP="00FC38B7">
            <w:pPr>
              <w:pStyle w:val="aa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hanging="131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74A81" w:rsidRPr="007F7A9C" w:rsidRDefault="00F74A81" w:rsidP="00FC38B7">
            <w:pPr>
              <w:pStyle w:val="aa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74A81" w:rsidRPr="007F7A9C" w:rsidRDefault="00F74A81" w:rsidP="00FC38B7">
            <w:pPr>
              <w:pStyle w:val="aa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74A81" w:rsidRPr="007F7A9C" w:rsidRDefault="00F74A81" w:rsidP="00FC38B7">
            <w:pPr>
              <w:pStyle w:val="aa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hanging="41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4A81" w:rsidRPr="007F7A9C" w:rsidRDefault="00F74A81" w:rsidP="00FC38B7">
            <w:pPr>
              <w:pStyle w:val="aa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hanging="131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74A81" w:rsidRPr="007F7A9C" w:rsidRDefault="00F74A81" w:rsidP="00FC38B7">
            <w:pPr>
              <w:pStyle w:val="aa"/>
              <w:widowControl w:val="0"/>
              <w:numPr>
                <w:ilvl w:val="0"/>
                <w:numId w:val="13"/>
              </w:numPr>
              <w:tabs>
                <w:tab w:val="left" w:pos="143"/>
              </w:tabs>
              <w:autoSpaceDE w:val="0"/>
              <w:autoSpaceDN w:val="0"/>
              <w:spacing w:after="0" w:line="240" w:lineRule="auto"/>
              <w:ind w:left="0" w:hanging="133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74A81" w:rsidRPr="007F7A9C" w:rsidRDefault="00F74A81" w:rsidP="00FC38B7">
            <w:pPr>
              <w:pStyle w:val="aa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F74A81" w:rsidRPr="007F7A9C" w:rsidRDefault="00F74A81" w:rsidP="00FC38B7">
            <w:pPr>
              <w:pStyle w:val="aa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hanging="41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A81" w:rsidRPr="00953ADC" w:rsidTr="00913A6A">
        <w:trPr>
          <w:trHeight w:val="213"/>
        </w:trPr>
        <w:tc>
          <w:tcPr>
            <w:tcW w:w="714" w:type="dxa"/>
            <w:shd w:val="clear" w:color="auto" w:fill="auto"/>
          </w:tcPr>
          <w:p w:rsidR="00F74A81" w:rsidRPr="007F7A9C" w:rsidRDefault="00F74A81" w:rsidP="005F471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14743" w:type="dxa"/>
            <w:gridSpan w:val="10"/>
            <w:shd w:val="clear" w:color="auto" w:fill="auto"/>
          </w:tcPr>
          <w:p w:rsidR="00F74A81" w:rsidRPr="00EF1756" w:rsidRDefault="00F74A81" w:rsidP="0011431E">
            <w:pPr>
              <w:pStyle w:val="aa"/>
              <w:widowControl w:val="0"/>
              <w:tabs>
                <w:tab w:val="left" w:pos="425"/>
              </w:tabs>
              <w:autoSpaceDE w:val="0"/>
              <w:autoSpaceDN w:val="0"/>
              <w:spacing w:after="0" w:line="240" w:lineRule="atLeast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z w:val="24"/>
                <w:szCs w:val="24"/>
              </w:rPr>
              <w:t>Цель</w:t>
            </w:r>
            <w:r>
              <w:rPr>
                <w:rFonts w:eastAsia="Arial"/>
              </w:rPr>
              <w:t>:</w:t>
            </w:r>
            <w:r w:rsidRPr="005013A0">
              <w:rPr>
                <w:color w:val="000000"/>
              </w:rPr>
              <w:t xml:space="preserve"> </w:t>
            </w:r>
            <w:r w:rsidR="00EF1756" w:rsidRPr="00EF17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61AF6" w:rsidRPr="00E44B19">
              <w:rPr>
                <w:rFonts w:ascii="Times New Roman" w:hAnsi="Times New Roman"/>
                <w:sz w:val="24"/>
                <w:szCs w:val="24"/>
              </w:rPr>
              <w:t xml:space="preserve"> Обеспечение создания условий для реализации муниципальной программы МО «Северо-Байкальский район» «Развитие имущественных и земельных отношений</w:t>
            </w:r>
          </w:p>
        </w:tc>
      </w:tr>
      <w:tr w:rsidR="00F74A81" w:rsidRPr="00953ADC" w:rsidTr="00913A6A">
        <w:trPr>
          <w:trHeight w:val="213"/>
        </w:trPr>
        <w:tc>
          <w:tcPr>
            <w:tcW w:w="714" w:type="dxa"/>
            <w:shd w:val="clear" w:color="auto" w:fill="auto"/>
          </w:tcPr>
          <w:p w:rsidR="00F74A81" w:rsidRPr="007F7A9C" w:rsidRDefault="00F74A81" w:rsidP="005F471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14743" w:type="dxa"/>
            <w:gridSpan w:val="10"/>
            <w:shd w:val="clear" w:color="auto" w:fill="auto"/>
          </w:tcPr>
          <w:p w:rsidR="00F74A81" w:rsidRPr="00161AF6" w:rsidRDefault="00F74A81" w:rsidP="00161AF6">
            <w:pPr>
              <w:pStyle w:val="ConsPlusNonformat"/>
              <w:widowControl/>
              <w:tabs>
                <w:tab w:val="left" w:pos="425"/>
                <w:tab w:val="left" w:pos="464"/>
              </w:tabs>
              <w:spacing w:line="240" w:lineRule="atLeast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F7">
              <w:rPr>
                <w:rFonts w:ascii="Times New Roman" w:eastAsia="Arial" w:hAnsi="Times New Roman" w:cs="Times New Roman"/>
                <w:sz w:val="24"/>
                <w:szCs w:val="24"/>
              </w:rPr>
              <w:t>Задача</w:t>
            </w:r>
            <w:r w:rsidR="00FC61F7" w:rsidRPr="00FC61F7"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  <w:r w:rsidR="00FC61F7" w:rsidRPr="00FC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61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161AF6" w:rsidRPr="00E44B19">
              <w:rPr>
                <w:rFonts w:ascii="Times New Roman" w:hAnsi="Times New Roman"/>
                <w:sz w:val="24"/>
                <w:szCs w:val="24"/>
              </w:rPr>
              <w:t>Повышение эффективности использования бюджетных средств, направленных на обеспечение исполнения полномочий и задач МКУ «Комитет по управлению муниципальным хозяйством» в сфере земельных и имущественных отношений</w:t>
            </w:r>
          </w:p>
        </w:tc>
      </w:tr>
      <w:tr w:rsidR="00F450B5" w:rsidRPr="00953ADC" w:rsidTr="00913A6A">
        <w:trPr>
          <w:trHeight w:val="213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F450B5" w:rsidRPr="007F7A9C" w:rsidRDefault="00F450B5" w:rsidP="00F450B5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F450B5" w:rsidRPr="00161AF6" w:rsidRDefault="00F450B5" w:rsidP="00161AF6">
            <w:pPr>
              <w:widowControl w:val="0"/>
              <w:autoSpaceDE w:val="0"/>
              <w:autoSpaceDN w:val="0"/>
              <w:ind w:left="142"/>
              <w:jc w:val="both"/>
              <w:rPr>
                <w:rFonts w:eastAsia="Arial"/>
              </w:rPr>
            </w:pPr>
            <w:r w:rsidRPr="00161AF6">
              <w:rPr>
                <w:rFonts w:eastAsia="Arial"/>
              </w:rPr>
              <w:t xml:space="preserve">Целевой показатель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450B5" w:rsidRPr="007F7A9C" w:rsidRDefault="00F450B5" w:rsidP="00F450B5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450B5" w:rsidRPr="007F7A9C" w:rsidRDefault="00F450B5" w:rsidP="00F450B5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450B5" w:rsidRPr="007F7A9C" w:rsidRDefault="00F450B5" w:rsidP="00F450B5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450B5" w:rsidRPr="007F7A9C" w:rsidRDefault="00F450B5" w:rsidP="00F450B5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450B5" w:rsidRPr="007F7A9C" w:rsidRDefault="00F450B5" w:rsidP="00F450B5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450B5" w:rsidRPr="007F7A9C" w:rsidRDefault="00F450B5" w:rsidP="00F450B5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450B5" w:rsidRPr="007F7A9C" w:rsidRDefault="00F450B5" w:rsidP="00F450B5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450B5" w:rsidRPr="007F7A9C" w:rsidRDefault="00F450B5" w:rsidP="00F450B5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F450B5" w:rsidRPr="007F7A9C" w:rsidRDefault="00F450B5" w:rsidP="00F450B5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</w:tr>
      <w:tr w:rsidR="00700715" w:rsidRPr="00953ADC" w:rsidTr="00913A6A">
        <w:trPr>
          <w:trHeight w:val="213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700715" w:rsidRPr="007F7A9C" w:rsidRDefault="00700715" w:rsidP="00F450B5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700715" w:rsidRPr="00161AF6" w:rsidRDefault="00161AF6" w:rsidP="00161AF6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425"/>
              </w:tabs>
              <w:autoSpaceDE w:val="0"/>
              <w:autoSpaceDN w:val="0"/>
              <w:spacing w:after="0" w:line="240" w:lineRule="atLeast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AF6">
              <w:rPr>
                <w:rFonts w:ascii="Times New Roman" w:hAnsi="Times New Roman"/>
                <w:sz w:val="24"/>
                <w:szCs w:val="24"/>
              </w:rPr>
              <w:t>повышение квалификации специалистов (получение сертификатов);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00715" w:rsidRPr="00161AF6" w:rsidRDefault="00A0662E" w:rsidP="00700715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ч</w:t>
            </w:r>
            <w:r w:rsidR="002916BB">
              <w:rPr>
                <w:rFonts w:eastAsia="Arial"/>
              </w:rPr>
              <w:t>ел.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00715" w:rsidRPr="00161AF6" w:rsidRDefault="00161AF6" w:rsidP="00700715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00715" w:rsidRPr="004B693E" w:rsidRDefault="004B693E" w:rsidP="00700715">
            <w:pPr>
              <w:widowControl w:val="0"/>
              <w:autoSpaceDE w:val="0"/>
              <w:autoSpaceDN w:val="0"/>
              <w:jc w:val="center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00715" w:rsidRPr="004B693E" w:rsidRDefault="004B693E" w:rsidP="00700715">
            <w:pPr>
              <w:widowControl w:val="0"/>
              <w:autoSpaceDE w:val="0"/>
              <w:autoSpaceDN w:val="0"/>
              <w:jc w:val="center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00715" w:rsidRPr="007F7A9C" w:rsidRDefault="00161AF6" w:rsidP="00700715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00715" w:rsidRPr="007F7A9C" w:rsidRDefault="00161AF6" w:rsidP="00700715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00715" w:rsidRPr="007F7A9C" w:rsidRDefault="00161AF6" w:rsidP="00700715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00715" w:rsidRPr="007F7A9C" w:rsidRDefault="00161AF6" w:rsidP="00700715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700715" w:rsidRPr="007F7A9C" w:rsidRDefault="00763A4C" w:rsidP="00700715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10</w:t>
            </w:r>
            <w:r w:rsidR="00161AF6">
              <w:rPr>
                <w:rFonts w:eastAsia="Arial"/>
              </w:rPr>
              <w:t>0</w:t>
            </w:r>
          </w:p>
        </w:tc>
      </w:tr>
      <w:tr w:rsidR="00F450B5" w:rsidRPr="006D1320" w:rsidTr="00913A6A">
        <w:trPr>
          <w:trHeight w:val="213"/>
        </w:trPr>
        <w:tc>
          <w:tcPr>
            <w:tcW w:w="1545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450B5" w:rsidRPr="006D1320" w:rsidRDefault="00F450B5" w:rsidP="00F450B5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</w:rPr>
            </w:pPr>
            <w:r w:rsidRPr="006D1320">
              <w:rPr>
                <w:rFonts w:eastAsia="Arial"/>
                <w:sz w:val="22"/>
                <w:szCs w:val="22"/>
              </w:rPr>
              <w:t>&lt;1&gt; Увеличение значения показателя (прямой показатель); &lt; - уменьшение значения показателя (обратный показатель); 0 - без изменений.</w:t>
            </w:r>
          </w:p>
        </w:tc>
      </w:tr>
      <w:tr w:rsidR="00F450B5" w:rsidRPr="006D1320" w:rsidTr="00913A6A">
        <w:trPr>
          <w:trHeight w:val="213"/>
        </w:trPr>
        <w:tc>
          <w:tcPr>
            <w:tcW w:w="154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50B5" w:rsidRPr="006D1320" w:rsidRDefault="00F450B5" w:rsidP="006D1320">
            <w:pPr>
              <w:widowControl w:val="0"/>
              <w:autoSpaceDE w:val="0"/>
              <w:autoSpaceDN w:val="0"/>
              <w:ind w:firstLine="5"/>
              <w:rPr>
                <w:rFonts w:eastAsia="Arial"/>
                <w:sz w:val="22"/>
                <w:szCs w:val="22"/>
              </w:rPr>
            </w:pPr>
            <w:r w:rsidRPr="006D1320">
              <w:rPr>
                <w:rFonts w:eastAsia="Arial"/>
                <w:sz w:val="22"/>
                <w:szCs w:val="22"/>
              </w:rPr>
              <w:t xml:space="preserve">&lt;2&gt; Для прямого показателя, а также для показателя, необходимое направление изменений значения которого "0", значение </w:t>
            </w:r>
            <w:r w:rsidRPr="006D1320">
              <w:rPr>
                <w:rFonts w:eastAsia="Arial"/>
                <w:spacing w:val="-3"/>
                <w:sz w:val="22"/>
                <w:szCs w:val="22"/>
              </w:rPr>
              <w:t xml:space="preserve">графы </w:t>
            </w:r>
            <w:r w:rsidRPr="006D1320">
              <w:rPr>
                <w:rFonts w:eastAsia="Arial"/>
                <w:sz w:val="22"/>
                <w:szCs w:val="22"/>
              </w:rPr>
              <w:t xml:space="preserve">11 рассчитывается по </w:t>
            </w:r>
            <w:r w:rsidRPr="006D1320">
              <w:rPr>
                <w:rFonts w:eastAsia="Arial"/>
                <w:spacing w:val="-3"/>
                <w:sz w:val="22"/>
                <w:szCs w:val="22"/>
              </w:rPr>
              <w:t xml:space="preserve">формуле: </w:t>
            </w:r>
            <w:r w:rsidRPr="006D1320">
              <w:rPr>
                <w:rFonts w:eastAsia="Arial"/>
                <w:sz w:val="22"/>
                <w:szCs w:val="22"/>
              </w:rPr>
              <w:t>(гр. 10 / гр. 6 x 100) – 100.</w:t>
            </w:r>
          </w:p>
          <w:p w:rsidR="00F450B5" w:rsidRPr="006D1320" w:rsidRDefault="00F450B5" w:rsidP="00F450B5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</w:rPr>
            </w:pPr>
          </w:p>
        </w:tc>
      </w:tr>
    </w:tbl>
    <w:p w:rsidR="007F6A9B" w:rsidRDefault="00F74A81" w:rsidP="007F6A9B">
      <w:pPr>
        <w:tabs>
          <w:tab w:val="left" w:pos="3098"/>
        </w:tabs>
        <w:rPr>
          <w:rFonts w:eastAsia="Arial"/>
          <w:bCs/>
          <w:w w:val="110"/>
        </w:rPr>
      </w:pPr>
      <w:r>
        <w:rPr>
          <w:rFonts w:eastAsia="Arial"/>
        </w:rPr>
        <w:tab/>
      </w:r>
    </w:p>
    <w:p w:rsidR="00F064CF" w:rsidRDefault="00F064CF" w:rsidP="00F74A81">
      <w:pPr>
        <w:widowControl w:val="0"/>
        <w:autoSpaceDE w:val="0"/>
        <w:autoSpaceDN w:val="0"/>
        <w:jc w:val="center"/>
        <w:rPr>
          <w:rFonts w:eastAsia="Arial"/>
          <w:b/>
          <w:bCs/>
          <w:w w:val="110"/>
        </w:rPr>
      </w:pPr>
    </w:p>
    <w:p w:rsidR="00F064CF" w:rsidRDefault="00F064CF" w:rsidP="00F74A81">
      <w:pPr>
        <w:widowControl w:val="0"/>
        <w:autoSpaceDE w:val="0"/>
        <w:autoSpaceDN w:val="0"/>
        <w:jc w:val="center"/>
        <w:rPr>
          <w:rFonts w:eastAsia="Arial"/>
          <w:b/>
          <w:bCs/>
          <w:w w:val="110"/>
        </w:rPr>
      </w:pPr>
    </w:p>
    <w:p w:rsidR="00F064CF" w:rsidRDefault="00F064CF" w:rsidP="00F74A81">
      <w:pPr>
        <w:widowControl w:val="0"/>
        <w:autoSpaceDE w:val="0"/>
        <w:autoSpaceDN w:val="0"/>
        <w:jc w:val="center"/>
        <w:rPr>
          <w:rFonts w:eastAsia="Arial"/>
          <w:b/>
          <w:bCs/>
          <w:w w:val="110"/>
        </w:rPr>
      </w:pPr>
    </w:p>
    <w:p w:rsidR="00F064CF" w:rsidRDefault="00F064CF" w:rsidP="00F74A81">
      <w:pPr>
        <w:widowControl w:val="0"/>
        <w:autoSpaceDE w:val="0"/>
        <w:autoSpaceDN w:val="0"/>
        <w:jc w:val="center"/>
        <w:rPr>
          <w:rFonts w:eastAsia="Arial"/>
          <w:b/>
          <w:bCs/>
          <w:w w:val="110"/>
        </w:rPr>
      </w:pPr>
    </w:p>
    <w:p w:rsidR="001D0412" w:rsidRDefault="001D0412" w:rsidP="001D0412">
      <w:pPr>
        <w:rPr>
          <w:rFonts w:ascii="Calibri" w:eastAsia="Arial" w:hAnsi="Calibri"/>
          <w:sz w:val="22"/>
          <w:szCs w:val="22"/>
          <w:lang w:eastAsia="en-US"/>
        </w:rPr>
        <w:sectPr w:rsidR="001D0412" w:rsidSect="00242BBF">
          <w:pgSz w:w="16838" w:h="11906" w:orient="landscape" w:code="9"/>
          <w:pgMar w:top="1134" w:right="851" w:bottom="1418" w:left="1134" w:header="709" w:footer="709" w:gutter="0"/>
          <w:cols w:space="708"/>
          <w:titlePg/>
          <w:docGrid w:linePitch="360"/>
        </w:sectPr>
      </w:pPr>
    </w:p>
    <w:p w:rsidR="001D0412" w:rsidRPr="00DB1E52" w:rsidRDefault="001D0412" w:rsidP="001D0412">
      <w:pPr>
        <w:jc w:val="right"/>
        <w:rPr>
          <w:color w:val="000000"/>
          <w:sz w:val="20"/>
          <w:szCs w:val="20"/>
        </w:rPr>
      </w:pPr>
      <w:r w:rsidRPr="00A1735B">
        <w:rPr>
          <w:color w:val="000000"/>
          <w:sz w:val="20"/>
          <w:szCs w:val="20"/>
        </w:rPr>
        <w:lastRenderedPageBreak/>
        <w:t xml:space="preserve">Таблица </w:t>
      </w:r>
      <w:r>
        <w:rPr>
          <w:color w:val="000000"/>
          <w:sz w:val="20"/>
          <w:szCs w:val="20"/>
        </w:rPr>
        <w:t>3</w:t>
      </w:r>
      <w:r w:rsidRPr="004B4E30">
        <w:rPr>
          <w:color w:val="000000"/>
          <w:sz w:val="20"/>
          <w:szCs w:val="20"/>
        </w:rPr>
        <w:t xml:space="preserve"> </w:t>
      </w:r>
      <w:r w:rsidR="0011431E">
        <w:rPr>
          <w:sz w:val="20"/>
          <w:szCs w:val="20"/>
        </w:rPr>
        <w:t>Приложения</w:t>
      </w:r>
      <w:r>
        <w:rPr>
          <w:sz w:val="20"/>
          <w:szCs w:val="20"/>
        </w:rPr>
        <w:t xml:space="preserve"> № 4</w:t>
      </w:r>
    </w:p>
    <w:p w:rsidR="001D0412" w:rsidRPr="000A0DC6" w:rsidRDefault="001D0412" w:rsidP="001D0412">
      <w:pPr>
        <w:tabs>
          <w:tab w:val="left" w:pos="7797"/>
        </w:tabs>
        <w:ind w:right="-1"/>
        <w:jc w:val="right"/>
        <w:rPr>
          <w:sz w:val="20"/>
          <w:szCs w:val="20"/>
        </w:rPr>
      </w:pPr>
      <w:r w:rsidRPr="000A0DC6">
        <w:rPr>
          <w:sz w:val="20"/>
          <w:szCs w:val="20"/>
        </w:rPr>
        <w:t>к постановлению администрации</w:t>
      </w:r>
    </w:p>
    <w:p w:rsidR="001D0412" w:rsidRPr="000A0DC6" w:rsidRDefault="001D0412" w:rsidP="001D0412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0A0DC6">
        <w:rPr>
          <w:rFonts w:ascii="Times New Roman" w:hAnsi="Times New Roman" w:cs="Times New Roman"/>
        </w:rPr>
        <w:t>МО «Северо-Байкальский район»</w:t>
      </w:r>
    </w:p>
    <w:p w:rsidR="0044499E" w:rsidRPr="00FA77BC" w:rsidRDefault="0044499E" w:rsidP="0044499E">
      <w:pPr>
        <w:ind w:firstLine="709"/>
        <w:jc w:val="right"/>
        <w:rPr>
          <w:bCs/>
          <w:spacing w:val="-2"/>
          <w:sz w:val="20"/>
          <w:szCs w:val="20"/>
        </w:rPr>
      </w:pPr>
      <w:r w:rsidRPr="00FA77BC">
        <w:rPr>
          <w:bCs/>
          <w:sz w:val="20"/>
          <w:szCs w:val="20"/>
        </w:rPr>
        <w:t>От</w:t>
      </w:r>
      <w:r w:rsidR="00F410A1">
        <w:rPr>
          <w:bCs/>
          <w:sz w:val="20"/>
          <w:szCs w:val="20"/>
        </w:rPr>
        <w:t xml:space="preserve"> 06</w:t>
      </w:r>
      <w:r w:rsidR="00402CB1" w:rsidRPr="002B530A">
        <w:rPr>
          <w:bCs/>
          <w:sz w:val="20"/>
          <w:szCs w:val="20"/>
        </w:rPr>
        <w:t>.</w:t>
      </w:r>
      <w:r w:rsidR="00F410A1">
        <w:rPr>
          <w:bCs/>
          <w:sz w:val="20"/>
          <w:szCs w:val="20"/>
        </w:rPr>
        <w:t>03</w:t>
      </w:r>
      <w:r w:rsidR="00402CB1" w:rsidRPr="002B530A">
        <w:rPr>
          <w:bCs/>
          <w:sz w:val="20"/>
          <w:szCs w:val="20"/>
        </w:rPr>
        <w:t>.202</w:t>
      </w:r>
      <w:r w:rsidR="00C11D2C">
        <w:rPr>
          <w:bCs/>
          <w:sz w:val="20"/>
          <w:szCs w:val="20"/>
        </w:rPr>
        <w:t>3</w:t>
      </w:r>
      <w:r w:rsidR="00402CB1" w:rsidRPr="002B530A">
        <w:rPr>
          <w:bCs/>
          <w:spacing w:val="-2"/>
          <w:sz w:val="20"/>
          <w:szCs w:val="20"/>
        </w:rPr>
        <w:t xml:space="preserve"> г. № </w:t>
      </w:r>
      <w:r w:rsidR="00F410A1">
        <w:rPr>
          <w:bCs/>
          <w:spacing w:val="-2"/>
          <w:sz w:val="20"/>
          <w:szCs w:val="20"/>
        </w:rPr>
        <w:t>66</w:t>
      </w:r>
    </w:p>
    <w:p w:rsidR="001D0412" w:rsidRPr="00A1735B" w:rsidRDefault="001D0412" w:rsidP="001D0412">
      <w:pPr>
        <w:jc w:val="right"/>
        <w:rPr>
          <w:color w:val="000000"/>
          <w:sz w:val="20"/>
          <w:szCs w:val="20"/>
        </w:rPr>
      </w:pPr>
    </w:p>
    <w:p w:rsidR="001D0412" w:rsidRPr="00467557" w:rsidRDefault="001D0412" w:rsidP="001D0412">
      <w:pPr>
        <w:jc w:val="center"/>
        <w:rPr>
          <w:color w:val="000000"/>
        </w:rPr>
      </w:pPr>
      <w:r w:rsidRPr="00467557">
        <w:rPr>
          <w:color w:val="000000"/>
        </w:rPr>
        <w:t>Информация о порядке расчета значений целевых индикаторов муниципальной подпрограммы</w:t>
      </w:r>
    </w:p>
    <w:p w:rsidR="001D0412" w:rsidRPr="00A1735B" w:rsidRDefault="001D0412" w:rsidP="001D0412">
      <w:pPr>
        <w:jc w:val="right"/>
        <w:rPr>
          <w:color w:val="000000"/>
          <w:sz w:val="20"/>
          <w:szCs w:val="20"/>
        </w:rPr>
      </w:pPr>
    </w:p>
    <w:tbl>
      <w:tblPr>
        <w:tblW w:w="10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3092"/>
        <w:gridCol w:w="1134"/>
        <w:gridCol w:w="3827"/>
        <w:gridCol w:w="1666"/>
      </w:tblGrid>
      <w:tr w:rsidR="001D0412" w:rsidRPr="00F77DD7" w:rsidTr="002D6497">
        <w:tc>
          <w:tcPr>
            <w:tcW w:w="560" w:type="dxa"/>
            <w:shd w:val="clear" w:color="auto" w:fill="auto"/>
          </w:tcPr>
          <w:p w:rsidR="001D0412" w:rsidRPr="00F77DD7" w:rsidRDefault="001D0412" w:rsidP="002D6497">
            <w:pPr>
              <w:rPr>
                <w:color w:val="000000"/>
              </w:rPr>
            </w:pPr>
            <w:r w:rsidRPr="00F77DD7">
              <w:rPr>
                <w:color w:val="000000"/>
              </w:rPr>
              <w:t>№ п/п</w:t>
            </w:r>
          </w:p>
        </w:tc>
        <w:tc>
          <w:tcPr>
            <w:tcW w:w="3092" w:type="dxa"/>
            <w:shd w:val="clear" w:color="auto" w:fill="auto"/>
          </w:tcPr>
          <w:p w:rsidR="001D0412" w:rsidRPr="00F77DD7" w:rsidRDefault="001D0412" w:rsidP="002D6497">
            <w:pPr>
              <w:rPr>
                <w:color w:val="000000"/>
              </w:rPr>
            </w:pPr>
            <w:r w:rsidRPr="00F77DD7">
              <w:rPr>
                <w:color w:val="000000"/>
              </w:rPr>
              <w:t xml:space="preserve">Наименование </w:t>
            </w:r>
          </w:p>
          <w:p w:rsidR="001D0412" w:rsidRPr="00F77DD7" w:rsidRDefault="001D0412" w:rsidP="002D6497">
            <w:pPr>
              <w:rPr>
                <w:color w:val="000000"/>
              </w:rPr>
            </w:pPr>
            <w:r w:rsidRPr="00F77DD7">
              <w:rPr>
                <w:color w:val="000000"/>
              </w:rPr>
              <w:t>показателя (индикатора)</w:t>
            </w:r>
          </w:p>
        </w:tc>
        <w:tc>
          <w:tcPr>
            <w:tcW w:w="1134" w:type="dxa"/>
            <w:shd w:val="clear" w:color="auto" w:fill="auto"/>
          </w:tcPr>
          <w:p w:rsidR="001D0412" w:rsidRPr="00F77DD7" w:rsidRDefault="001D0412" w:rsidP="002D6497">
            <w:pPr>
              <w:rPr>
                <w:color w:val="000000"/>
              </w:rPr>
            </w:pPr>
            <w:r w:rsidRPr="00F77DD7">
              <w:rPr>
                <w:color w:val="000000"/>
              </w:rPr>
              <w:t>Ед. изм.</w:t>
            </w:r>
          </w:p>
        </w:tc>
        <w:tc>
          <w:tcPr>
            <w:tcW w:w="3827" w:type="dxa"/>
            <w:shd w:val="clear" w:color="auto" w:fill="auto"/>
          </w:tcPr>
          <w:p w:rsidR="001D0412" w:rsidRPr="00F77DD7" w:rsidRDefault="001D0412" w:rsidP="002D6497">
            <w:pPr>
              <w:rPr>
                <w:color w:val="000000"/>
              </w:rPr>
            </w:pPr>
            <w:r w:rsidRPr="00F77DD7">
              <w:rPr>
                <w:color w:val="000000"/>
              </w:rPr>
              <w:t>Методика расчета целевого показателя (индикатора) ˂1˃</w:t>
            </w:r>
          </w:p>
        </w:tc>
        <w:tc>
          <w:tcPr>
            <w:tcW w:w="1666" w:type="dxa"/>
            <w:shd w:val="clear" w:color="auto" w:fill="auto"/>
          </w:tcPr>
          <w:p w:rsidR="001D0412" w:rsidRPr="00F77DD7" w:rsidRDefault="001D0412" w:rsidP="002D6497">
            <w:pPr>
              <w:rPr>
                <w:color w:val="000000"/>
              </w:rPr>
            </w:pPr>
            <w:r w:rsidRPr="00F77DD7">
              <w:rPr>
                <w:color w:val="000000"/>
              </w:rPr>
              <w:t>Источник полученных данных</w:t>
            </w:r>
          </w:p>
        </w:tc>
      </w:tr>
      <w:tr w:rsidR="001D0412" w:rsidRPr="004B4E30" w:rsidTr="002D6497">
        <w:tc>
          <w:tcPr>
            <w:tcW w:w="560" w:type="dxa"/>
            <w:shd w:val="clear" w:color="auto" w:fill="auto"/>
          </w:tcPr>
          <w:p w:rsidR="001D0412" w:rsidRPr="00613867" w:rsidRDefault="001D0412" w:rsidP="002D6497">
            <w:pPr>
              <w:rPr>
                <w:color w:val="000000"/>
              </w:rPr>
            </w:pPr>
            <w:r w:rsidRPr="00613867">
              <w:rPr>
                <w:color w:val="000000"/>
              </w:rPr>
              <w:t>1</w:t>
            </w:r>
          </w:p>
        </w:tc>
        <w:tc>
          <w:tcPr>
            <w:tcW w:w="3092" w:type="dxa"/>
          </w:tcPr>
          <w:p w:rsidR="001D0412" w:rsidRPr="00613867" w:rsidRDefault="00F872D6" w:rsidP="002D6497">
            <w:pPr>
              <w:jc w:val="both"/>
            </w:pPr>
            <w:r w:rsidRPr="00161AF6">
              <w:t>повышение квалификации специалистов (получение сертификатов</w:t>
            </w:r>
            <w:r>
              <w:t>)</w:t>
            </w:r>
          </w:p>
        </w:tc>
        <w:tc>
          <w:tcPr>
            <w:tcW w:w="1134" w:type="dxa"/>
            <w:shd w:val="clear" w:color="auto" w:fill="auto"/>
          </w:tcPr>
          <w:p w:rsidR="001D0412" w:rsidRDefault="007B5C4D" w:rsidP="002D649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ч</w:t>
            </w:r>
            <w:r w:rsidR="002916BB">
              <w:rPr>
                <w:rFonts w:eastAsia="Arial"/>
              </w:rPr>
              <w:t>ел.</w:t>
            </w:r>
          </w:p>
        </w:tc>
        <w:tc>
          <w:tcPr>
            <w:tcW w:w="3827" w:type="dxa"/>
            <w:shd w:val="clear" w:color="auto" w:fill="auto"/>
          </w:tcPr>
          <w:p w:rsidR="001D0412" w:rsidRPr="00F872D6" w:rsidRDefault="001D0412" w:rsidP="002D6497">
            <w:pPr>
              <w:jc w:val="both"/>
              <w:rPr>
                <w:color w:val="000000"/>
              </w:rPr>
            </w:pPr>
          </w:p>
        </w:tc>
        <w:tc>
          <w:tcPr>
            <w:tcW w:w="1666" w:type="dxa"/>
            <w:shd w:val="clear" w:color="auto" w:fill="auto"/>
          </w:tcPr>
          <w:p w:rsidR="001D0412" w:rsidRPr="00613867" w:rsidRDefault="001D0412" w:rsidP="002D6497">
            <w:pPr>
              <w:jc w:val="both"/>
              <w:rPr>
                <w:color w:val="000000"/>
              </w:rPr>
            </w:pPr>
            <w:r w:rsidRPr="00613867">
              <w:rPr>
                <w:color w:val="000000"/>
              </w:rPr>
              <w:t>отчетность</w:t>
            </w:r>
          </w:p>
        </w:tc>
      </w:tr>
    </w:tbl>
    <w:p w:rsidR="00416628" w:rsidRPr="00DB05AE" w:rsidRDefault="00416628" w:rsidP="00416628">
      <w:pPr>
        <w:widowControl w:val="0"/>
        <w:autoSpaceDE w:val="0"/>
        <w:autoSpaceDN w:val="0"/>
        <w:jc w:val="both"/>
        <w:rPr>
          <w:rFonts w:eastAsia="Arial"/>
          <w:sz w:val="20"/>
          <w:szCs w:val="20"/>
        </w:rPr>
      </w:pPr>
      <w:r w:rsidRPr="006D1320">
        <w:rPr>
          <w:rFonts w:eastAsia="Arial"/>
          <w:sz w:val="22"/>
          <w:szCs w:val="22"/>
        </w:rPr>
        <w:t>&lt;</w:t>
      </w:r>
      <w:r w:rsidRPr="00DB05AE">
        <w:rPr>
          <w:rFonts w:eastAsia="Arial"/>
          <w:sz w:val="20"/>
          <w:szCs w:val="20"/>
        </w:rPr>
        <w:t>1&gt; Для удельных (относительных) показателей указывается формула расчета, для натуральных (абсолютных) показателей указывается источник информации.</w:t>
      </w:r>
    </w:p>
    <w:p w:rsidR="00F872D6" w:rsidRPr="00DB05AE" w:rsidRDefault="00F872D6" w:rsidP="00F872D6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</w:p>
    <w:p w:rsidR="0029407E" w:rsidRDefault="0029407E" w:rsidP="001D0412">
      <w:pPr>
        <w:rPr>
          <w:b/>
          <w:color w:val="000000"/>
          <w:highlight w:val="green"/>
        </w:rPr>
        <w:sectPr w:rsidR="0029407E" w:rsidSect="00242BBF">
          <w:pgSz w:w="11906" w:h="16838" w:code="9"/>
          <w:pgMar w:top="1134" w:right="851" w:bottom="1418" w:left="1134" w:header="709" w:footer="709" w:gutter="0"/>
          <w:cols w:space="708"/>
          <w:titlePg/>
          <w:docGrid w:linePitch="360"/>
        </w:sectPr>
      </w:pPr>
    </w:p>
    <w:p w:rsidR="0029407E" w:rsidRPr="00DB1E52" w:rsidRDefault="0029407E" w:rsidP="0029407E">
      <w:pPr>
        <w:jc w:val="right"/>
        <w:rPr>
          <w:color w:val="000000"/>
          <w:sz w:val="20"/>
          <w:szCs w:val="20"/>
        </w:rPr>
      </w:pPr>
      <w:r w:rsidRPr="00A1735B">
        <w:rPr>
          <w:color w:val="000000"/>
          <w:sz w:val="20"/>
          <w:szCs w:val="20"/>
        </w:rPr>
        <w:lastRenderedPageBreak/>
        <w:t xml:space="preserve">Таблица </w:t>
      </w:r>
      <w:r>
        <w:rPr>
          <w:color w:val="000000"/>
          <w:sz w:val="20"/>
          <w:szCs w:val="20"/>
        </w:rPr>
        <w:t>4</w:t>
      </w:r>
      <w:r w:rsidRPr="004B4E30">
        <w:rPr>
          <w:color w:val="000000"/>
          <w:sz w:val="20"/>
          <w:szCs w:val="20"/>
        </w:rPr>
        <w:t xml:space="preserve"> </w:t>
      </w:r>
      <w:r w:rsidR="0011431E">
        <w:rPr>
          <w:sz w:val="20"/>
          <w:szCs w:val="20"/>
        </w:rPr>
        <w:t>Приложения</w:t>
      </w:r>
      <w:r>
        <w:rPr>
          <w:sz w:val="20"/>
          <w:szCs w:val="20"/>
        </w:rPr>
        <w:t xml:space="preserve"> № 4</w:t>
      </w:r>
    </w:p>
    <w:p w:rsidR="0029407E" w:rsidRPr="000A0DC6" w:rsidRDefault="0029407E" w:rsidP="0029407E">
      <w:pPr>
        <w:tabs>
          <w:tab w:val="left" w:pos="7797"/>
        </w:tabs>
        <w:ind w:right="-1"/>
        <w:jc w:val="right"/>
        <w:rPr>
          <w:sz w:val="20"/>
          <w:szCs w:val="20"/>
        </w:rPr>
      </w:pPr>
      <w:r w:rsidRPr="000A0DC6">
        <w:rPr>
          <w:sz w:val="20"/>
          <w:szCs w:val="20"/>
        </w:rPr>
        <w:t>к постановлению администрации</w:t>
      </w:r>
    </w:p>
    <w:p w:rsidR="0029407E" w:rsidRPr="000A0DC6" w:rsidRDefault="0029407E" w:rsidP="0029407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0A0DC6">
        <w:rPr>
          <w:rFonts w:ascii="Times New Roman" w:hAnsi="Times New Roman" w:cs="Times New Roman"/>
        </w:rPr>
        <w:t>МО «Северо-Байкальский район»</w:t>
      </w:r>
    </w:p>
    <w:p w:rsidR="0044499E" w:rsidRPr="00FA77BC" w:rsidRDefault="0044499E" w:rsidP="0044499E">
      <w:pPr>
        <w:ind w:firstLine="709"/>
        <w:jc w:val="right"/>
        <w:rPr>
          <w:bCs/>
          <w:spacing w:val="-2"/>
          <w:sz w:val="20"/>
          <w:szCs w:val="20"/>
        </w:rPr>
      </w:pPr>
      <w:r w:rsidRPr="00FA77BC">
        <w:rPr>
          <w:bCs/>
          <w:sz w:val="20"/>
          <w:szCs w:val="20"/>
        </w:rPr>
        <w:t xml:space="preserve">От </w:t>
      </w:r>
      <w:r w:rsidR="00F410A1">
        <w:rPr>
          <w:bCs/>
          <w:sz w:val="20"/>
          <w:szCs w:val="20"/>
        </w:rPr>
        <w:t>06</w:t>
      </w:r>
      <w:r w:rsidR="00402CB1" w:rsidRPr="002B530A">
        <w:rPr>
          <w:bCs/>
          <w:sz w:val="20"/>
          <w:szCs w:val="20"/>
        </w:rPr>
        <w:t>.</w:t>
      </w:r>
      <w:r w:rsidR="00F410A1">
        <w:rPr>
          <w:bCs/>
          <w:sz w:val="20"/>
          <w:szCs w:val="20"/>
        </w:rPr>
        <w:t>03</w:t>
      </w:r>
      <w:r w:rsidR="00402CB1" w:rsidRPr="002B530A">
        <w:rPr>
          <w:bCs/>
          <w:sz w:val="20"/>
          <w:szCs w:val="20"/>
        </w:rPr>
        <w:t>.202</w:t>
      </w:r>
      <w:r w:rsidR="00C11D2C">
        <w:rPr>
          <w:bCs/>
          <w:sz w:val="20"/>
          <w:szCs w:val="20"/>
        </w:rPr>
        <w:t>3</w:t>
      </w:r>
      <w:r w:rsidR="00402CB1" w:rsidRPr="002B530A">
        <w:rPr>
          <w:bCs/>
          <w:spacing w:val="-2"/>
          <w:sz w:val="20"/>
          <w:szCs w:val="20"/>
        </w:rPr>
        <w:t xml:space="preserve"> г. № </w:t>
      </w:r>
      <w:r w:rsidR="00F410A1">
        <w:rPr>
          <w:bCs/>
          <w:spacing w:val="-2"/>
          <w:sz w:val="20"/>
          <w:szCs w:val="20"/>
        </w:rPr>
        <w:t>66</w:t>
      </w:r>
    </w:p>
    <w:p w:rsidR="0029407E" w:rsidRDefault="0029407E" w:rsidP="009D4879">
      <w:pPr>
        <w:jc w:val="center"/>
        <w:rPr>
          <w:rFonts w:eastAsia="Arial"/>
          <w:b/>
          <w:bCs/>
          <w:w w:val="110"/>
        </w:rPr>
      </w:pPr>
    </w:p>
    <w:p w:rsidR="009D4879" w:rsidRDefault="009D4879" w:rsidP="009D4879">
      <w:pPr>
        <w:jc w:val="center"/>
      </w:pPr>
      <w:r w:rsidRPr="00953ADC">
        <w:rPr>
          <w:rFonts w:eastAsia="Arial"/>
          <w:b/>
          <w:bCs/>
          <w:w w:val="110"/>
        </w:rPr>
        <w:t xml:space="preserve">Перечень мероприятий и ресурсное обеспечение </w:t>
      </w:r>
      <w:r>
        <w:rPr>
          <w:rFonts w:eastAsia="Arial"/>
          <w:b/>
          <w:bCs/>
          <w:w w:val="110"/>
        </w:rPr>
        <w:t>по подпрограмме</w:t>
      </w:r>
      <w:r w:rsidR="00536FC2">
        <w:rPr>
          <w:rFonts w:eastAsia="Arial"/>
          <w:b/>
          <w:bCs/>
          <w:w w:val="110"/>
        </w:rPr>
        <w:t xml:space="preserve"> 3</w:t>
      </w:r>
    </w:p>
    <w:tbl>
      <w:tblPr>
        <w:tblW w:w="150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2327"/>
        <w:gridCol w:w="1134"/>
        <w:gridCol w:w="709"/>
        <w:gridCol w:w="1134"/>
        <w:gridCol w:w="992"/>
        <w:gridCol w:w="1276"/>
        <w:gridCol w:w="1276"/>
        <w:gridCol w:w="1275"/>
        <w:gridCol w:w="1276"/>
        <w:gridCol w:w="1134"/>
        <w:gridCol w:w="981"/>
        <w:gridCol w:w="981"/>
      </w:tblGrid>
      <w:tr w:rsidR="009D4879" w:rsidRPr="00953ADC" w:rsidTr="00E56FF4">
        <w:trPr>
          <w:trHeight w:val="48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879" w:rsidRPr="00953ADC" w:rsidRDefault="009D4879" w:rsidP="002545BD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№</w:t>
            </w:r>
          </w:p>
          <w:p w:rsidR="009D4879" w:rsidRPr="00953ADC" w:rsidRDefault="009D4879" w:rsidP="002545BD">
            <w:pPr>
              <w:jc w:val="center"/>
              <w:rPr>
                <w:b/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п/п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879" w:rsidRPr="00953ADC" w:rsidRDefault="009D4879" w:rsidP="002545BD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Наименование подпрограммы, мероприятия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879" w:rsidRPr="00953ADC" w:rsidRDefault="009D4879" w:rsidP="002545BD">
            <w:pPr>
              <w:jc w:val="center"/>
              <w:rPr>
                <w:color w:val="000000"/>
                <w:sz w:val="18"/>
                <w:szCs w:val="18"/>
              </w:rPr>
            </w:pPr>
            <w:r w:rsidRPr="00953ADC">
              <w:rPr>
                <w:color w:val="000000"/>
                <w:sz w:val="18"/>
                <w:szCs w:val="18"/>
              </w:rPr>
              <w:t xml:space="preserve">Ожидаемый  </w:t>
            </w:r>
          </w:p>
          <w:p w:rsidR="009D4879" w:rsidRPr="00953ADC" w:rsidRDefault="009D4879" w:rsidP="002545BD">
            <w:pPr>
              <w:jc w:val="center"/>
              <w:rPr>
                <w:color w:val="000000"/>
                <w:sz w:val="18"/>
                <w:szCs w:val="18"/>
              </w:rPr>
            </w:pPr>
            <w:r w:rsidRPr="00953ADC">
              <w:rPr>
                <w:color w:val="000000"/>
                <w:sz w:val="18"/>
                <w:szCs w:val="18"/>
              </w:rPr>
              <w:t xml:space="preserve"> социально-  </w:t>
            </w:r>
          </w:p>
          <w:p w:rsidR="009D4879" w:rsidRPr="00953ADC" w:rsidRDefault="009D4879" w:rsidP="002545BD">
            <w:pPr>
              <w:jc w:val="center"/>
              <w:rPr>
                <w:color w:val="000000"/>
                <w:sz w:val="18"/>
                <w:szCs w:val="18"/>
              </w:rPr>
            </w:pPr>
            <w:r w:rsidRPr="00953ADC">
              <w:rPr>
                <w:color w:val="000000"/>
                <w:sz w:val="18"/>
                <w:szCs w:val="18"/>
              </w:rPr>
              <w:t>экономический</w:t>
            </w:r>
          </w:p>
          <w:p w:rsidR="009D4879" w:rsidRPr="00953ADC" w:rsidRDefault="009D4879" w:rsidP="002545BD">
            <w:pPr>
              <w:jc w:val="center"/>
              <w:rPr>
                <w:color w:val="000000"/>
                <w:sz w:val="18"/>
                <w:szCs w:val="18"/>
              </w:rPr>
            </w:pPr>
            <w:r w:rsidRPr="00953ADC">
              <w:rPr>
                <w:color w:val="000000"/>
                <w:sz w:val="18"/>
                <w:szCs w:val="18"/>
              </w:rPr>
              <w:t xml:space="preserve"> эффект</w:t>
            </w:r>
          </w:p>
          <w:p w:rsidR="009D4879" w:rsidRPr="00953ADC" w:rsidRDefault="009D4879" w:rsidP="002545BD">
            <w:pPr>
              <w:jc w:val="center"/>
              <w:rPr>
                <w:color w:val="000000"/>
                <w:sz w:val="18"/>
                <w:szCs w:val="18"/>
              </w:rPr>
            </w:pPr>
            <w:r w:rsidRPr="009D4F59">
              <w:rPr>
                <w:sz w:val="20"/>
                <w:szCs w:val="20"/>
              </w:rPr>
              <w:t>&lt;1&gt;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879" w:rsidRPr="00953ADC" w:rsidRDefault="009D4879" w:rsidP="002545BD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Период реализации программы.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79" w:rsidRPr="00953ADC" w:rsidRDefault="009D4879" w:rsidP="002545BD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7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879" w:rsidRPr="00953ADC" w:rsidRDefault="009D4879" w:rsidP="002545BD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Финансовые показатели, тыс. руб.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79" w:rsidRPr="00953ADC" w:rsidRDefault="009D4879" w:rsidP="002545BD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 xml:space="preserve">Итого: ∑граф </w:t>
            </w:r>
            <w:r>
              <w:rPr>
                <w:sz w:val="18"/>
                <w:szCs w:val="18"/>
              </w:rPr>
              <w:t>7</w:t>
            </w:r>
            <w:r w:rsidRPr="00953ADC">
              <w:rPr>
                <w:sz w:val="18"/>
                <w:szCs w:val="18"/>
              </w:rPr>
              <w:t>,</w:t>
            </w:r>
          </w:p>
          <w:p w:rsidR="009D4879" w:rsidRPr="00953ADC" w:rsidRDefault="009D4879" w:rsidP="00254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953ADC">
              <w:rPr>
                <w:sz w:val="18"/>
                <w:szCs w:val="18"/>
              </w:rPr>
              <w:t>,1</w:t>
            </w:r>
            <w:r>
              <w:rPr>
                <w:sz w:val="18"/>
                <w:szCs w:val="18"/>
              </w:rPr>
              <w:t>0</w:t>
            </w:r>
            <w:r w:rsidRPr="00953ADC">
              <w:rPr>
                <w:sz w:val="18"/>
                <w:szCs w:val="18"/>
              </w:rPr>
              <w:t>,1</w:t>
            </w:r>
            <w:r>
              <w:rPr>
                <w:sz w:val="18"/>
                <w:szCs w:val="18"/>
              </w:rPr>
              <w:t>1</w:t>
            </w:r>
            <w:r w:rsidRPr="00953ADC">
              <w:rPr>
                <w:sz w:val="18"/>
                <w:szCs w:val="18"/>
              </w:rPr>
              <w:t>,</w:t>
            </w:r>
          </w:p>
          <w:p w:rsidR="009D4879" w:rsidRPr="00953ADC" w:rsidRDefault="009D4879" w:rsidP="002545BD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  <w:p w:rsidR="009D4879" w:rsidRPr="00953ADC" w:rsidRDefault="009D4879" w:rsidP="002545BD">
            <w:pPr>
              <w:jc w:val="center"/>
              <w:rPr>
                <w:sz w:val="18"/>
                <w:szCs w:val="18"/>
              </w:rPr>
            </w:pPr>
          </w:p>
          <w:p w:rsidR="009D4879" w:rsidRPr="00953ADC" w:rsidRDefault="009D4879" w:rsidP="002545BD">
            <w:pPr>
              <w:jc w:val="center"/>
              <w:rPr>
                <w:sz w:val="18"/>
                <w:szCs w:val="18"/>
              </w:rPr>
            </w:pPr>
          </w:p>
          <w:p w:rsidR="009D4879" w:rsidRPr="00953ADC" w:rsidRDefault="009D4879" w:rsidP="002545BD">
            <w:pPr>
              <w:jc w:val="center"/>
              <w:rPr>
                <w:sz w:val="18"/>
                <w:szCs w:val="18"/>
              </w:rPr>
            </w:pPr>
          </w:p>
        </w:tc>
      </w:tr>
      <w:tr w:rsidR="009D4879" w:rsidRPr="00953ADC" w:rsidTr="00E56FF4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9" w:rsidRPr="00953ADC" w:rsidRDefault="009D4879" w:rsidP="002545BD">
            <w:pPr>
              <w:rPr>
                <w:b/>
                <w:sz w:val="18"/>
                <w:szCs w:val="18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9" w:rsidRPr="00953ADC" w:rsidRDefault="009D4879" w:rsidP="002545B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9" w:rsidRPr="00953ADC" w:rsidRDefault="009D4879" w:rsidP="002545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9" w:rsidRPr="00953ADC" w:rsidRDefault="009D4879" w:rsidP="002545B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79" w:rsidRPr="00953ADC" w:rsidRDefault="009D4879" w:rsidP="00254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79" w:rsidRPr="00984B41" w:rsidRDefault="00984B41" w:rsidP="00254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79" w:rsidRPr="00953ADC" w:rsidRDefault="00984B41" w:rsidP="002545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79" w:rsidRPr="00984B41" w:rsidRDefault="00984B41" w:rsidP="002545BD">
            <w:pPr>
              <w:jc w:val="center"/>
            </w:pPr>
            <w: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79" w:rsidRPr="00984B41" w:rsidRDefault="00984B41" w:rsidP="002545BD">
            <w:pPr>
              <w:jc w:val="center"/>
            </w:pPr>
            <w:r>
              <w:t>2025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879" w:rsidRPr="00953ADC" w:rsidRDefault="009D4879" w:rsidP="002545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ADC">
              <w:rPr>
                <w:lang w:val="en-US"/>
              </w:rPr>
              <w:t>N</w:t>
            </w:r>
            <w:r w:rsidRPr="00953ADC">
              <w:t>+4</w:t>
            </w: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79" w:rsidRPr="00953ADC" w:rsidRDefault="009D4879" w:rsidP="002545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D4879" w:rsidRPr="00953ADC" w:rsidTr="00E56FF4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9" w:rsidRPr="00953ADC" w:rsidRDefault="009D4879" w:rsidP="002545BD">
            <w:pPr>
              <w:rPr>
                <w:b/>
                <w:sz w:val="18"/>
                <w:szCs w:val="18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9" w:rsidRPr="00953ADC" w:rsidRDefault="009D4879" w:rsidP="002545B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9" w:rsidRPr="00953ADC" w:rsidRDefault="009D4879" w:rsidP="002545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879" w:rsidRPr="00953ADC" w:rsidRDefault="009D4879" w:rsidP="002545BD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Начало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879" w:rsidRPr="00953ADC" w:rsidRDefault="009D4879" w:rsidP="002545BD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Окончание</w:t>
            </w:r>
          </w:p>
          <w:p w:rsidR="009D4879" w:rsidRPr="00953ADC" w:rsidRDefault="009D4879" w:rsidP="002545BD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 xml:space="preserve">реализации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79" w:rsidRPr="00953ADC" w:rsidRDefault="009D4879" w:rsidP="00254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79" w:rsidRPr="00953ADC" w:rsidRDefault="009D4879" w:rsidP="002545BD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879" w:rsidRPr="00953ADC" w:rsidRDefault="009D4879" w:rsidP="002545BD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Утверждено в бюджете</w:t>
            </w:r>
          </w:p>
          <w:p w:rsidR="009D4879" w:rsidRPr="00953ADC" w:rsidRDefault="009D4879" w:rsidP="002545BD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20"/>
                <w:szCs w:val="20"/>
              </w:rPr>
              <w:t>&lt;3&gt;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879" w:rsidRPr="00953ADC" w:rsidRDefault="009D4879" w:rsidP="002545BD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879" w:rsidRPr="00953ADC" w:rsidRDefault="009D4879" w:rsidP="002545BD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879" w:rsidRPr="00953ADC" w:rsidRDefault="009D4879" w:rsidP="002545BD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79" w:rsidRPr="00953ADC" w:rsidRDefault="009D4879" w:rsidP="002545BD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План</w:t>
            </w: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79" w:rsidRPr="00953ADC" w:rsidRDefault="009D4879" w:rsidP="002545BD">
            <w:pPr>
              <w:jc w:val="center"/>
              <w:rPr>
                <w:sz w:val="18"/>
                <w:szCs w:val="18"/>
              </w:rPr>
            </w:pPr>
          </w:p>
        </w:tc>
      </w:tr>
      <w:tr w:rsidR="009D4879" w:rsidRPr="00953ADC" w:rsidTr="00E56FF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879" w:rsidRPr="00953ADC" w:rsidRDefault="009D4879" w:rsidP="002545BD">
            <w:pPr>
              <w:jc w:val="center"/>
            </w:pPr>
            <w:r w:rsidRPr="00953ADC"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879" w:rsidRPr="00953ADC" w:rsidRDefault="009D4879" w:rsidP="002545BD">
            <w:pPr>
              <w:jc w:val="center"/>
            </w:pPr>
            <w:r w:rsidRPr="00953AD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879" w:rsidRPr="00953ADC" w:rsidRDefault="009D4879" w:rsidP="002545BD">
            <w:pPr>
              <w:jc w:val="center"/>
            </w:pPr>
            <w:r w:rsidRPr="00953ADC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879" w:rsidRPr="00953ADC" w:rsidRDefault="009D4879" w:rsidP="002545BD">
            <w:pPr>
              <w:jc w:val="center"/>
            </w:pPr>
            <w:r w:rsidRPr="00953ADC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879" w:rsidRPr="00953ADC" w:rsidRDefault="009D4879" w:rsidP="002545BD">
            <w:pPr>
              <w:jc w:val="center"/>
            </w:pPr>
            <w:r w:rsidRPr="00953ADC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79" w:rsidRPr="00953ADC" w:rsidRDefault="009D4879" w:rsidP="002545BD">
            <w:pPr>
              <w:jc w:val="center"/>
            </w:pPr>
            <w:r w:rsidRPr="00953ADC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79" w:rsidRPr="00953ADC" w:rsidRDefault="009D4879" w:rsidP="002545BD">
            <w:pPr>
              <w:jc w:val="center"/>
            </w:pPr>
            <w:r w:rsidRPr="00953ADC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79" w:rsidRPr="00953ADC" w:rsidRDefault="009D4879" w:rsidP="002545BD">
            <w:pPr>
              <w:jc w:val="center"/>
            </w:pPr>
            <w:r w:rsidRPr="00953ADC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79" w:rsidRPr="00953ADC" w:rsidRDefault="009D4879" w:rsidP="002545BD">
            <w:pPr>
              <w:jc w:val="center"/>
            </w:pPr>
            <w:r w:rsidRPr="00953ADC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79" w:rsidRPr="00953ADC" w:rsidRDefault="009D4879" w:rsidP="002545BD">
            <w:pPr>
              <w:jc w:val="center"/>
            </w:pPr>
            <w:r w:rsidRPr="00953ADC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79" w:rsidRPr="00953ADC" w:rsidRDefault="009D4879" w:rsidP="002545BD">
            <w:pPr>
              <w:jc w:val="center"/>
            </w:pPr>
            <w:r w:rsidRPr="00953ADC">
              <w:t>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79" w:rsidRPr="00953ADC" w:rsidRDefault="009D4879" w:rsidP="002545BD">
            <w:pPr>
              <w:jc w:val="center"/>
            </w:pPr>
            <w:r w:rsidRPr="00953ADC">
              <w:t>12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79" w:rsidRPr="00953ADC" w:rsidRDefault="009D4879" w:rsidP="002545BD">
            <w:pPr>
              <w:jc w:val="center"/>
            </w:pPr>
            <w:r w:rsidRPr="00953ADC">
              <w:t>13</w:t>
            </w:r>
          </w:p>
        </w:tc>
      </w:tr>
      <w:tr w:rsidR="009F1557" w:rsidRPr="00B42FD8" w:rsidTr="00E56FF4">
        <w:tc>
          <w:tcPr>
            <w:tcW w:w="140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57" w:rsidRPr="009F1557" w:rsidRDefault="009F1557" w:rsidP="002545BD">
            <w:pPr>
              <w:jc w:val="center"/>
              <w:rPr>
                <w:b/>
                <w:i/>
                <w:sz w:val="20"/>
                <w:szCs w:val="20"/>
              </w:rPr>
            </w:pPr>
            <w:r w:rsidRPr="009F1557">
              <w:rPr>
                <w:b/>
                <w:i/>
                <w:sz w:val="20"/>
                <w:szCs w:val="20"/>
              </w:rPr>
              <w:t xml:space="preserve">Подпрограмма Обеспечение создания условий для реализации муниципальной программы МО «Северо-Байкальский район»  </w:t>
            </w:r>
          </w:p>
          <w:p w:rsidR="009F1557" w:rsidRPr="009F1557" w:rsidRDefault="009F1557" w:rsidP="002545BD">
            <w:pPr>
              <w:jc w:val="center"/>
              <w:rPr>
                <w:b/>
                <w:sz w:val="20"/>
                <w:szCs w:val="20"/>
              </w:rPr>
            </w:pPr>
            <w:r w:rsidRPr="009F1557">
              <w:rPr>
                <w:b/>
                <w:i/>
                <w:sz w:val="20"/>
                <w:szCs w:val="20"/>
              </w:rPr>
              <w:t>«Развитие имущественных и земельных отношений</w:t>
            </w:r>
            <w:r w:rsidR="004300AF"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57" w:rsidRPr="00B42FD8" w:rsidRDefault="009F1557" w:rsidP="002545B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F1557" w:rsidRPr="00B42FD8" w:rsidTr="00E56FF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57" w:rsidRPr="00B42FD8" w:rsidRDefault="009F1557" w:rsidP="00254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57" w:rsidRPr="00B42FD8" w:rsidRDefault="009F1557" w:rsidP="002545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программы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57" w:rsidRPr="00B42FD8" w:rsidRDefault="009F1557" w:rsidP="002545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57" w:rsidRPr="00B42FD8" w:rsidRDefault="009F1557" w:rsidP="002545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57" w:rsidRPr="00B42FD8" w:rsidRDefault="009F1557" w:rsidP="002545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57" w:rsidRPr="00B42FD8" w:rsidRDefault="009F1557" w:rsidP="002545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57" w:rsidRPr="00B42FD8" w:rsidRDefault="009F1557" w:rsidP="002545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57" w:rsidRPr="00B42FD8" w:rsidRDefault="009F1557" w:rsidP="002545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57" w:rsidRPr="00B42FD8" w:rsidRDefault="009F1557" w:rsidP="002545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57" w:rsidRPr="00B42FD8" w:rsidRDefault="009F1557" w:rsidP="002545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57" w:rsidRPr="00B42FD8" w:rsidRDefault="009F1557" w:rsidP="002545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57" w:rsidRPr="00B42FD8" w:rsidRDefault="009F1557" w:rsidP="002545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57" w:rsidRPr="00B42FD8" w:rsidRDefault="009F1557" w:rsidP="002545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6716" w:rsidRPr="00B42FD8" w:rsidTr="0041662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716" w:rsidRPr="00B42FD8" w:rsidRDefault="00276716" w:rsidP="00254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42FD8">
              <w:rPr>
                <w:sz w:val="20"/>
                <w:szCs w:val="20"/>
              </w:rPr>
              <w:t>.1.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716" w:rsidRPr="009F1557" w:rsidRDefault="00276716" w:rsidP="002545BD">
            <w:pPr>
              <w:jc w:val="both"/>
              <w:rPr>
                <w:sz w:val="20"/>
                <w:szCs w:val="20"/>
              </w:rPr>
            </w:pPr>
            <w:r w:rsidRPr="009F1557">
              <w:rPr>
                <w:sz w:val="20"/>
                <w:szCs w:val="20"/>
              </w:rPr>
              <w:t>Мероприятия 1</w:t>
            </w:r>
            <w:r w:rsidRPr="009F1557">
              <w:rPr>
                <w:color w:val="000000"/>
                <w:sz w:val="20"/>
                <w:szCs w:val="20"/>
              </w:rPr>
              <w:t xml:space="preserve"> </w:t>
            </w:r>
            <w:r w:rsidRPr="009F1557">
              <w:rPr>
                <w:sz w:val="20"/>
                <w:szCs w:val="20"/>
              </w:rPr>
              <w:t>Повышение эффективности использования бюджетных средств, направленных на обеспечение исполнения полномочий и задач МКУ «Комитет по управлению муниципальным хозяйством» в сфере земельных и имущественных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16" w:rsidRPr="00B42FD8" w:rsidRDefault="00276716" w:rsidP="002545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16" w:rsidRDefault="002767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16" w:rsidRDefault="002767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16" w:rsidRDefault="002767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16" w:rsidRDefault="002767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1363,26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16" w:rsidRDefault="002767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1363,26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16" w:rsidRDefault="002767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1228,16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16" w:rsidRDefault="002767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1228,16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16" w:rsidRDefault="002767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1228,16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16" w:rsidRDefault="002767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16" w:rsidRDefault="002767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5047,7</w:t>
            </w:r>
          </w:p>
        </w:tc>
      </w:tr>
      <w:tr w:rsidR="00276716" w:rsidRPr="00B42FD8" w:rsidTr="00416628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716" w:rsidRPr="000820A8" w:rsidRDefault="00276716" w:rsidP="00254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716" w:rsidRPr="00B42FD8" w:rsidRDefault="00276716" w:rsidP="002545BD">
            <w:pPr>
              <w:jc w:val="both"/>
              <w:textAlignment w:val="baseline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Итого подпрограмма 3</w:t>
            </w:r>
            <w:r w:rsidRPr="00B42FD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716" w:rsidRPr="009D4F59" w:rsidRDefault="00276716" w:rsidP="002545BD">
            <w:pPr>
              <w:jc w:val="center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716" w:rsidRDefault="002767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716" w:rsidRDefault="002767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16" w:rsidRDefault="002767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16" w:rsidRDefault="002767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1363,26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16" w:rsidRDefault="002767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1363,26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16" w:rsidRDefault="002767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1228,16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16" w:rsidRDefault="002767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1228,16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16" w:rsidRDefault="002767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1228,16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16" w:rsidRDefault="002767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16" w:rsidRDefault="002767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5047,7</w:t>
            </w:r>
          </w:p>
        </w:tc>
      </w:tr>
      <w:tr w:rsidR="00276716" w:rsidRPr="00B42FD8" w:rsidTr="00C72C36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16" w:rsidRPr="00B42FD8" w:rsidRDefault="00276716" w:rsidP="00C72C3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16" w:rsidRPr="00B42FD8" w:rsidRDefault="00276716" w:rsidP="00C72C36">
            <w:pPr>
              <w:jc w:val="both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716" w:rsidRPr="009D4F59" w:rsidRDefault="00276716" w:rsidP="00C72C36">
            <w:pPr>
              <w:jc w:val="center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716" w:rsidRDefault="002767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716" w:rsidRDefault="002767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16" w:rsidRDefault="0027671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16" w:rsidRDefault="002767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16" w:rsidRDefault="002767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16" w:rsidRDefault="002767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16" w:rsidRDefault="002767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16" w:rsidRDefault="002767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16" w:rsidRDefault="002767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16" w:rsidRDefault="002767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76716" w:rsidRPr="00B42FD8" w:rsidTr="00C72C36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16" w:rsidRPr="00B42FD8" w:rsidRDefault="00276716" w:rsidP="00C72C3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16" w:rsidRPr="00B42FD8" w:rsidRDefault="00276716" w:rsidP="00C72C36">
            <w:pPr>
              <w:jc w:val="both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716" w:rsidRPr="009D4F59" w:rsidRDefault="00276716" w:rsidP="00C72C36">
            <w:pPr>
              <w:jc w:val="center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716" w:rsidRDefault="002767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716" w:rsidRDefault="002767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16" w:rsidRDefault="0027671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16" w:rsidRDefault="002767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16" w:rsidRDefault="002767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16" w:rsidRDefault="002767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16" w:rsidRDefault="002767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16" w:rsidRDefault="002767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16" w:rsidRDefault="002767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16" w:rsidRDefault="002767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75,94</w:t>
            </w:r>
          </w:p>
        </w:tc>
      </w:tr>
      <w:tr w:rsidR="00276716" w:rsidRPr="00B42FD8" w:rsidTr="00C72C36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16" w:rsidRPr="00B42FD8" w:rsidRDefault="00276716" w:rsidP="00C72C3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16" w:rsidRPr="00B42FD8" w:rsidRDefault="00276716" w:rsidP="00C72C36">
            <w:pPr>
              <w:jc w:val="both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716" w:rsidRPr="009D4F59" w:rsidRDefault="00276716" w:rsidP="00C72C36">
            <w:pPr>
              <w:jc w:val="center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716" w:rsidRDefault="002767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716" w:rsidRDefault="002767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16" w:rsidRDefault="0027671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16" w:rsidRDefault="002767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1287,32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16" w:rsidRDefault="002767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1287,32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16" w:rsidRDefault="002767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1228,16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16" w:rsidRDefault="002767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1228,16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16" w:rsidRDefault="002767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1228,16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16" w:rsidRDefault="002767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16" w:rsidRDefault="002767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4971,8</w:t>
            </w:r>
          </w:p>
        </w:tc>
      </w:tr>
      <w:tr w:rsidR="00C72C36" w:rsidRPr="00B42FD8" w:rsidTr="00C72C36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36" w:rsidRPr="00B42FD8" w:rsidRDefault="00C72C36" w:rsidP="00C72C3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C36" w:rsidRPr="00B42FD8" w:rsidRDefault="00C72C36" w:rsidP="00C72C36">
            <w:pPr>
              <w:jc w:val="both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36" w:rsidRPr="00B42FD8" w:rsidRDefault="00C72C36" w:rsidP="00C72C3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36" w:rsidRPr="00B42FD8" w:rsidRDefault="00C72C36" w:rsidP="00C72C3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36" w:rsidRPr="00B42FD8" w:rsidRDefault="00C72C36" w:rsidP="00C72C3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C36" w:rsidRPr="00B42FD8" w:rsidRDefault="00C72C36" w:rsidP="00C72C36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</w:rPr>
              <w:t>ВБ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C36" w:rsidRDefault="00C72C36" w:rsidP="00C72C36">
            <w:pPr>
              <w:jc w:val="center"/>
            </w:pPr>
            <w:r w:rsidRPr="0000127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C36" w:rsidRDefault="00C72C36" w:rsidP="00C72C36">
            <w:pPr>
              <w:jc w:val="center"/>
            </w:pPr>
            <w:r w:rsidRPr="0000127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C36" w:rsidRDefault="00C72C36" w:rsidP="00C72C36">
            <w:pPr>
              <w:jc w:val="center"/>
            </w:pPr>
            <w:r w:rsidRPr="0000127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C36" w:rsidRDefault="00C72C36" w:rsidP="00C72C36">
            <w:pPr>
              <w:jc w:val="center"/>
            </w:pPr>
            <w:r w:rsidRPr="0000127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C36" w:rsidRDefault="00C72C36" w:rsidP="00C72C36">
            <w:pPr>
              <w:jc w:val="center"/>
            </w:pPr>
            <w:r w:rsidRPr="0000127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C36" w:rsidRDefault="00C72C36" w:rsidP="00C72C36">
            <w:pPr>
              <w:jc w:val="center"/>
            </w:pPr>
            <w:r w:rsidRPr="0056279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C36" w:rsidRPr="00B42FD8" w:rsidRDefault="00C72C36" w:rsidP="00C72C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</w:tbl>
    <w:p w:rsidR="00272B29" w:rsidRDefault="00272B29" w:rsidP="0029407E">
      <w:pPr>
        <w:tabs>
          <w:tab w:val="left" w:pos="7797"/>
        </w:tabs>
        <w:ind w:left="435" w:right="-1"/>
        <w:jc w:val="center"/>
        <w:rPr>
          <w:b/>
        </w:rPr>
        <w:sectPr w:rsidR="00272B29" w:rsidSect="00242BBF">
          <w:pgSz w:w="16840" w:h="11900" w:orient="landscape"/>
          <w:pgMar w:top="1134" w:right="851" w:bottom="1418" w:left="1134" w:header="720" w:footer="720" w:gutter="0"/>
          <w:cols w:space="720"/>
        </w:sectPr>
      </w:pPr>
    </w:p>
    <w:p w:rsidR="0029407E" w:rsidRPr="002F60EF" w:rsidRDefault="0029407E" w:rsidP="0029407E">
      <w:pPr>
        <w:widowControl w:val="0"/>
        <w:autoSpaceDE w:val="0"/>
        <w:autoSpaceDN w:val="0"/>
        <w:jc w:val="right"/>
        <w:rPr>
          <w:rFonts w:eastAsia="Arial"/>
          <w:sz w:val="20"/>
          <w:szCs w:val="20"/>
        </w:rPr>
      </w:pPr>
      <w:r w:rsidRPr="00A1735B">
        <w:rPr>
          <w:rFonts w:eastAsia="Arial"/>
          <w:sz w:val="20"/>
          <w:szCs w:val="20"/>
        </w:rPr>
        <w:lastRenderedPageBreak/>
        <w:t xml:space="preserve">Таблица </w:t>
      </w:r>
      <w:r>
        <w:rPr>
          <w:rFonts w:eastAsia="Arial"/>
          <w:sz w:val="20"/>
          <w:szCs w:val="20"/>
        </w:rPr>
        <w:t xml:space="preserve">5 </w:t>
      </w:r>
      <w:r>
        <w:rPr>
          <w:sz w:val="20"/>
          <w:szCs w:val="20"/>
        </w:rPr>
        <w:t>Приложени</w:t>
      </w:r>
      <w:r w:rsidR="0011431E">
        <w:rPr>
          <w:sz w:val="20"/>
          <w:szCs w:val="20"/>
        </w:rPr>
        <w:t>я</w:t>
      </w:r>
      <w:r>
        <w:rPr>
          <w:sz w:val="20"/>
          <w:szCs w:val="20"/>
        </w:rPr>
        <w:t xml:space="preserve"> № 4</w:t>
      </w:r>
    </w:p>
    <w:p w:rsidR="0029407E" w:rsidRPr="000A0DC6" w:rsidRDefault="0029407E" w:rsidP="0029407E">
      <w:pPr>
        <w:tabs>
          <w:tab w:val="left" w:pos="7797"/>
        </w:tabs>
        <w:ind w:right="-1"/>
        <w:jc w:val="right"/>
        <w:rPr>
          <w:sz w:val="20"/>
          <w:szCs w:val="20"/>
        </w:rPr>
      </w:pPr>
      <w:r w:rsidRPr="000A0DC6">
        <w:rPr>
          <w:sz w:val="20"/>
          <w:szCs w:val="20"/>
        </w:rPr>
        <w:t>к постановлению администрации</w:t>
      </w:r>
    </w:p>
    <w:p w:rsidR="0029407E" w:rsidRPr="000A0DC6" w:rsidRDefault="0029407E" w:rsidP="0029407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0A0DC6">
        <w:rPr>
          <w:rFonts w:ascii="Times New Roman" w:hAnsi="Times New Roman" w:cs="Times New Roman"/>
        </w:rPr>
        <w:t>МО «Северо-Байкальский район»</w:t>
      </w:r>
    </w:p>
    <w:p w:rsidR="0044499E" w:rsidRPr="00FA77BC" w:rsidRDefault="0044499E" w:rsidP="0044499E">
      <w:pPr>
        <w:ind w:firstLine="709"/>
        <w:jc w:val="right"/>
        <w:rPr>
          <w:bCs/>
          <w:spacing w:val="-2"/>
          <w:sz w:val="20"/>
          <w:szCs w:val="20"/>
        </w:rPr>
      </w:pPr>
      <w:r w:rsidRPr="00FA77BC">
        <w:rPr>
          <w:bCs/>
          <w:sz w:val="20"/>
          <w:szCs w:val="20"/>
        </w:rPr>
        <w:t xml:space="preserve">От </w:t>
      </w:r>
      <w:r w:rsidR="00F410A1">
        <w:rPr>
          <w:bCs/>
          <w:sz w:val="20"/>
          <w:szCs w:val="20"/>
        </w:rPr>
        <w:t>06</w:t>
      </w:r>
      <w:r w:rsidR="00402CB1" w:rsidRPr="002B530A">
        <w:rPr>
          <w:bCs/>
          <w:sz w:val="20"/>
          <w:szCs w:val="20"/>
        </w:rPr>
        <w:t>.</w:t>
      </w:r>
      <w:r w:rsidR="00F410A1">
        <w:rPr>
          <w:bCs/>
          <w:sz w:val="20"/>
          <w:szCs w:val="20"/>
        </w:rPr>
        <w:t>03</w:t>
      </w:r>
      <w:r w:rsidR="00402CB1" w:rsidRPr="002B530A">
        <w:rPr>
          <w:bCs/>
          <w:sz w:val="20"/>
          <w:szCs w:val="20"/>
        </w:rPr>
        <w:t>.202</w:t>
      </w:r>
      <w:r w:rsidR="00C11D2C">
        <w:rPr>
          <w:bCs/>
          <w:sz w:val="20"/>
          <w:szCs w:val="20"/>
        </w:rPr>
        <w:t>3</w:t>
      </w:r>
      <w:r w:rsidR="00402CB1" w:rsidRPr="002B530A">
        <w:rPr>
          <w:bCs/>
          <w:spacing w:val="-2"/>
          <w:sz w:val="20"/>
          <w:szCs w:val="20"/>
        </w:rPr>
        <w:t xml:space="preserve"> г. № </w:t>
      </w:r>
      <w:r w:rsidR="00F410A1">
        <w:rPr>
          <w:bCs/>
          <w:spacing w:val="-2"/>
          <w:sz w:val="20"/>
          <w:szCs w:val="20"/>
        </w:rPr>
        <w:t>66</w:t>
      </w:r>
    </w:p>
    <w:p w:rsidR="0029407E" w:rsidRDefault="0029407E" w:rsidP="0029407E">
      <w:pPr>
        <w:widowControl w:val="0"/>
        <w:autoSpaceDE w:val="0"/>
        <w:autoSpaceDN w:val="0"/>
        <w:jc w:val="right"/>
        <w:rPr>
          <w:rFonts w:eastAsia="Arial"/>
          <w:b/>
          <w:bCs/>
          <w:w w:val="110"/>
        </w:rPr>
      </w:pPr>
    </w:p>
    <w:p w:rsidR="0029407E" w:rsidRPr="002F60EF" w:rsidRDefault="0029407E" w:rsidP="0029407E">
      <w:pPr>
        <w:widowControl w:val="0"/>
        <w:autoSpaceDE w:val="0"/>
        <w:autoSpaceDN w:val="0"/>
        <w:jc w:val="center"/>
        <w:rPr>
          <w:rFonts w:eastAsia="Arial"/>
          <w:b/>
          <w:bCs/>
          <w:w w:val="110"/>
        </w:rPr>
      </w:pPr>
      <w:r w:rsidRPr="002F60EF">
        <w:rPr>
          <w:rFonts w:eastAsia="Arial"/>
          <w:b/>
          <w:bCs/>
          <w:w w:val="110"/>
        </w:rPr>
        <w:t>Сравнительная таблица целевых показателей на текущий период</w:t>
      </w:r>
    </w:p>
    <w:p w:rsidR="0029407E" w:rsidRPr="00A1735B" w:rsidRDefault="0029407E" w:rsidP="0029407E">
      <w:pPr>
        <w:widowControl w:val="0"/>
        <w:autoSpaceDE w:val="0"/>
        <w:autoSpaceDN w:val="0"/>
        <w:jc w:val="right"/>
        <w:rPr>
          <w:rFonts w:eastAsia="Arial"/>
          <w:sz w:val="20"/>
          <w:szCs w:val="20"/>
        </w:rPr>
      </w:pPr>
    </w:p>
    <w:tbl>
      <w:tblPr>
        <w:tblW w:w="10208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8"/>
        <w:gridCol w:w="3827"/>
        <w:gridCol w:w="809"/>
        <w:gridCol w:w="2309"/>
        <w:gridCol w:w="2835"/>
      </w:tblGrid>
      <w:tr w:rsidR="0029407E" w:rsidRPr="00D352C8" w:rsidTr="00BF128D">
        <w:trPr>
          <w:trHeight w:val="139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7E" w:rsidRPr="00D352C8" w:rsidRDefault="0029407E" w:rsidP="002D649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  <w:p w:rsidR="0029407E" w:rsidRPr="00D352C8" w:rsidRDefault="0029407E" w:rsidP="002D649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D352C8">
              <w:rPr>
                <w:rFonts w:eastAsia="Arial"/>
                <w:w w:val="101"/>
              </w:rPr>
              <w:t>N</w:t>
            </w:r>
          </w:p>
          <w:p w:rsidR="0029407E" w:rsidRPr="00D352C8" w:rsidRDefault="0029407E" w:rsidP="002D649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D352C8">
              <w:rPr>
                <w:rFonts w:eastAsia="Arial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7E" w:rsidRPr="00D352C8" w:rsidRDefault="0029407E" w:rsidP="002D649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  <w:p w:rsidR="0029407E" w:rsidRPr="00D352C8" w:rsidRDefault="0029407E" w:rsidP="002D649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D352C8">
              <w:rPr>
                <w:rFonts w:eastAsia="Arial"/>
              </w:rPr>
              <w:t>Наименование показателя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7E" w:rsidRPr="00D352C8" w:rsidRDefault="0029407E" w:rsidP="002D649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  <w:p w:rsidR="0029407E" w:rsidRPr="00D352C8" w:rsidRDefault="0029407E" w:rsidP="002D649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D352C8">
              <w:rPr>
                <w:rFonts w:eastAsia="Arial"/>
              </w:rPr>
              <w:t>Ед. изм.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7E" w:rsidRPr="00D352C8" w:rsidRDefault="0029407E" w:rsidP="002D6497">
            <w:pPr>
              <w:widowControl w:val="0"/>
              <w:autoSpaceDE w:val="0"/>
              <w:autoSpaceDN w:val="0"/>
              <w:ind w:left="33" w:right="78" w:firstLine="142"/>
              <w:jc w:val="center"/>
              <w:rPr>
                <w:rFonts w:eastAsia="Arial"/>
              </w:rPr>
            </w:pPr>
            <w:r w:rsidRPr="00D352C8">
              <w:rPr>
                <w:rFonts w:eastAsia="Arial"/>
              </w:rPr>
              <w:t>Плановое значение целевого показателя (индикатора)</w:t>
            </w:r>
          </w:p>
          <w:p w:rsidR="0029407E" w:rsidRPr="00D352C8" w:rsidRDefault="0029407E" w:rsidP="002D6497">
            <w:pPr>
              <w:widowControl w:val="0"/>
              <w:autoSpaceDE w:val="0"/>
              <w:autoSpaceDN w:val="0"/>
              <w:ind w:left="33" w:right="78" w:firstLine="142"/>
              <w:jc w:val="center"/>
              <w:rPr>
                <w:rFonts w:eastAsia="Arial"/>
              </w:rPr>
            </w:pPr>
            <w:r w:rsidRPr="00D352C8">
              <w:rPr>
                <w:rFonts w:eastAsia="Arial"/>
              </w:rPr>
              <w:t>(раздел 4)</w:t>
            </w:r>
          </w:p>
          <w:p w:rsidR="0029407E" w:rsidRPr="00D352C8" w:rsidRDefault="0029407E" w:rsidP="002D6497">
            <w:pPr>
              <w:widowControl w:val="0"/>
              <w:autoSpaceDE w:val="0"/>
              <w:autoSpaceDN w:val="0"/>
              <w:rPr>
                <w:rFonts w:eastAsia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7E" w:rsidRPr="00D352C8" w:rsidRDefault="0029407E" w:rsidP="002D6497">
            <w:pPr>
              <w:widowControl w:val="0"/>
              <w:tabs>
                <w:tab w:val="left" w:pos="141"/>
                <w:tab w:val="left" w:pos="2127"/>
                <w:tab w:val="left" w:pos="2552"/>
                <w:tab w:val="left" w:pos="2835"/>
                <w:tab w:val="left" w:pos="3828"/>
                <w:tab w:val="left" w:pos="4395"/>
              </w:tabs>
              <w:autoSpaceDE w:val="0"/>
              <w:autoSpaceDN w:val="0"/>
              <w:ind w:firstLine="64"/>
              <w:jc w:val="center"/>
              <w:rPr>
                <w:rFonts w:eastAsia="Arial"/>
              </w:rPr>
            </w:pPr>
            <w:r w:rsidRPr="00D352C8">
              <w:rPr>
                <w:rFonts w:eastAsia="Arial"/>
              </w:rPr>
              <w:t>Планируемые показатели к достижению в пределах доведенных бюджетных ассигнований на текущий финансовый год</w:t>
            </w:r>
          </w:p>
        </w:tc>
      </w:tr>
      <w:tr w:rsidR="0029407E" w:rsidRPr="00D352C8" w:rsidTr="00BF128D">
        <w:trPr>
          <w:trHeight w:val="213"/>
        </w:trPr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7E" w:rsidRPr="00D352C8" w:rsidRDefault="0029407E" w:rsidP="0029407E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>
              <w:rPr>
                <w:color w:val="000000"/>
              </w:rPr>
              <w:t>Подпрограмма 3</w:t>
            </w:r>
            <w:r w:rsidRPr="00D352C8">
              <w:rPr>
                <w:color w:val="000000"/>
              </w:rPr>
              <w:t>. «</w:t>
            </w:r>
            <w:r w:rsidRPr="0029407E">
              <w:t>Обеспечение создания условий для реализации муниципальной программы МО «Северо-Байкальский район»  «Развитие имущественных и земельных отношений»</w:t>
            </w:r>
            <w:r w:rsidRPr="00D352C8">
              <w:t>»</w:t>
            </w:r>
          </w:p>
        </w:tc>
      </w:tr>
      <w:tr w:rsidR="0029407E" w:rsidRPr="00D352C8" w:rsidTr="00BF128D">
        <w:trPr>
          <w:trHeight w:val="213"/>
        </w:trPr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7E" w:rsidRPr="00D352C8" w:rsidRDefault="0029407E" w:rsidP="002D6497">
            <w:pPr>
              <w:jc w:val="both"/>
            </w:pPr>
            <w:r w:rsidRPr="00D352C8">
              <w:t xml:space="preserve">Цель: </w:t>
            </w:r>
            <w:r w:rsidRPr="00E44B19">
              <w:t>Обеспечение создания условий для реализации муниципальной программы МО «Северо-Байкальский район»  «Развитие имущественных и земельных отношений</w:t>
            </w:r>
            <w:r>
              <w:t>»</w:t>
            </w:r>
            <w:r w:rsidRPr="00540E7A">
              <w:t>.</w:t>
            </w:r>
          </w:p>
        </w:tc>
      </w:tr>
      <w:tr w:rsidR="0029407E" w:rsidRPr="00D352C8" w:rsidTr="00BF128D">
        <w:trPr>
          <w:trHeight w:val="213"/>
        </w:trPr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7E" w:rsidRDefault="0029407E" w:rsidP="002D6497">
            <w:pPr>
              <w:pStyle w:val="ConsPlusNonformat"/>
              <w:widowControl/>
              <w:tabs>
                <w:tab w:val="left" w:pos="425"/>
                <w:tab w:val="left" w:pos="464"/>
              </w:tabs>
              <w:spacing w:line="240" w:lineRule="atLeast"/>
              <w:ind w:left="142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C61F7">
              <w:rPr>
                <w:rFonts w:ascii="Times New Roman" w:eastAsia="Arial" w:hAnsi="Times New Roman" w:cs="Times New Roman"/>
                <w:sz w:val="24"/>
                <w:szCs w:val="24"/>
              </w:rPr>
              <w:t>Задач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и: </w:t>
            </w:r>
          </w:p>
          <w:p w:rsidR="0029407E" w:rsidRPr="002F60EF" w:rsidRDefault="00272B29" w:rsidP="00FC38B7">
            <w:pPr>
              <w:pStyle w:val="aa"/>
              <w:numPr>
                <w:ilvl w:val="0"/>
                <w:numId w:val="16"/>
              </w:numPr>
              <w:tabs>
                <w:tab w:val="left" w:pos="14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B19">
              <w:rPr>
                <w:rFonts w:ascii="Times New Roman" w:hAnsi="Times New Roman"/>
                <w:sz w:val="24"/>
                <w:szCs w:val="24"/>
              </w:rPr>
              <w:t>Повышение эффективности использования бюджетных средств, направленных на обеспечение исполнения полномочий и задач МКУ «Комитет по управлению муниципальным хозяйством» в сфере земельных и имущественных отношений</w:t>
            </w:r>
          </w:p>
        </w:tc>
      </w:tr>
      <w:tr w:rsidR="0029407E" w:rsidRPr="00D352C8" w:rsidTr="00BF128D">
        <w:trPr>
          <w:trHeight w:val="213"/>
        </w:trPr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7E" w:rsidRPr="00D352C8" w:rsidRDefault="0029407E" w:rsidP="002D6497">
            <w:pPr>
              <w:jc w:val="both"/>
            </w:pPr>
            <w:r w:rsidRPr="00D352C8">
              <w:t>Целевой показатель:</w:t>
            </w:r>
          </w:p>
        </w:tc>
      </w:tr>
      <w:tr w:rsidR="00272B29" w:rsidRPr="00D352C8" w:rsidTr="00BF128D">
        <w:trPr>
          <w:trHeight w:val="213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29" w:rsidRPr="00613867" w:rsidRDefault="00272B29" w:rsidP="00272B29">
            <w:pPr>
              <w:ind w:left="144"/>
              <w:jc w:val="both"/>
            </w:pPr>
            <w:r w:rsidRPr="00161AF6">
              <w:t>повышение квалификации специалистов (получение сертификатов</w:t>
            </w:r>
            <w:r>
              <w:t>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29" w:rsidRDefault="0007764A" w:rsidP="002D649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чел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29" w:rsidRPr="00272B29" w:rsidRDefault="00BC5B6E" w:rsidP="002D649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29" w:rsidRPr="00272B29" w:rsidRDefault="00BC5B6E" w:rsidP="002D649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0</w:t>
            </w:r>
          </w:p>
        </w:tc>
      </w:tr>
      <w:tr w:rsidR="0029407E" w:rsidRPr="00D352C8" w:rsidTr="00BF128D">
        <w:trPr>
          <w:trHeight w:val="213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7E" w:rsidRPr="00D352C8" w:rsidRDefault="0029407E" w:rsidP="002D6497">
            <w:pPr>
              <w:widowControl w:val="0"/>
              <w:autoSpaceDE w:val="0"/>
              <w:autoSpaceDN w:val="0"/>
              <w:jc w:val="both"/>
            </w:pPr>
            <w:r w:rsidRPr="00D352C8">
              <w:t>Мероприятия: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7E" w:rsidRPr="00D352C8" w:rsidRDefault="0029407E" w:rsidP="002D649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7E" w:rsidRPr="00D352C8" w:rsidRDefault="0029407E" w:rsidP="002D649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7E" w:rsidRPr="00D352C8" w:rsidRDefault="0029407E" w:rsidP="002D649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</w:tr>
      <w:tr w:rsidR="00272B29" w:rsidRPr="00D352C8" w:rsidTr="00BF128D">
        <w:trPr>
          <w:trHeight w:val="213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29" w:rsidRPr="00D352C8" w:rsidRDefault="00272B29" w:rsidP="002D649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D352C8">
              <w:rPr>
                <w:rFonts w:eastAsia="Arial"/>
              </w:rPr>
              <w:t>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29" w:rsidRPr="00272B29" w:rsidRDefault="00272B29" w:rsidP="002D6497">
            <w:pPr>
              <w:widowControl w:val="0"/>
              <w:autoSpaceDE w:val="0"/>
              <w:autoSpaceDN w:val="0"/>
              <w:ind w:right="142"/>
              <w:jc w:val="both"/>
            </w:pPr>
            <w:r w:rsidRPr="00272B29">
              <w:t>Повышение эффективности использования бюджетных средств, направленных на обеспечение исполнения полномочий и задач МКУ «Комитет по управлению муниципальным хозяйством» в сфере земельных и имущественных отношений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29" w:rsidRPr="00D352C8" w:rsidRDefault="00272B29" w:rsidP="002D649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D352C8">
              <w:rPr>
                <w:rFonts w:eastAsia="Arial"/>
              </w:rPr>
              <w:t>Тыс. 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29" w:rsidRPr="00272B29" w:rsidRDefault="00C11D2C" w:rsidP="00C11D2C">
            <w:pPr>
              <w:jc w:val="center"/>
            </w:pPr>
            <w:r>
              <w:t>1363,26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29" w:rsidRPr="00272B29" w:rsidRDefault="00C11D2C" w:rsidP="00D771D7">
            <w:pPr>
              <w:jc w:val="center"/>
            </w:pPr>
            <w:r>
              <w:t>1363,26</w:t>
            </w:r>
          </w:p>
        </w:tc>
      </w:tr>
    </w:tbl>
    <w:p w:rsidR="006E6393" w:rsidRDefault="006E6393" w:rsidP="006E6393">
      <w:pPr>
        <w:widowControl w:val="0"/>
        <w:autoSpaceDE w:val="0"/>
        <w:autoSpaceDN w:val="0"/>
        <w:jc w:val="center"/>
        <w:rPr>
          <w:rFonts w:eastAsia="Arial"/>
        </w:rPr>
      </w:pPr>
    </w:p>
    <w:p w:rsidR="00FE5297" w:rsidRPr="00953ADC" w:rsidRDefault="00FE5297" w:rsidP="006E6393">
      <w:pPr>
        <w:widowControl w:val="0"/>
        <w:autoSpaceDE w:val="0"/>
        <w:autoSpaceDN w:val="0"/>
        <w:jc w:val="center"/>
        <w:rPr>
          <w:rFonts w:eastAsia="Arial"/>
        </w:rPr>
      </w:pPr>
    </w:p>
    <w:sectPr w:rsidR="00FE5297" w:rsidRPr="00953ADC" w:rsidSect="00242BBF">
      <w:footerReference w:type="even" r:id="rId11"/>
      <w:pgSz w:w="11906" w:h="16838" w:code="9"/>
      <w:pgMar w:top="1134" w:right="851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CC8" w:rsidRDefault="00D04CC8" w:rsidP="0051243F">
      <w:r>
        <w:separator/>
      </w:r>
    </w:p>
  </w:endnote>
  <w:endnote w:type="continuationSeparator" w:id="0">
    <w:p w:rsidR="00D04CC8" w:rsidRDefault="00D04CC8" w:rsidP="00512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altName w:val="Antique Olive Roman"/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0A1" w:rsidRDefault="00F410A1" w:rsidP="004D41C9">
    <w:pPr>
      <w:pStyle w:val="a5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19</w:t>
    </w:r>
    <w:r>
      <w:rPr>
        <w:rStyle w:val="af0"/>
      </w:rPr>
      <w:fldChar w:fldCharType="end"/>
    </w:r>
  </w:p>
  <w:p w:rsidR="00F410A1" w:rsidRDefault="00F410A1" w:rsidP="004D41C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CC8" w:rsidRDefault="00D04CC8" w:rsidP="0051243F">
      <w:r>
        <w:separator/>
      </w:r>
    </w:p>
  </w:footnote>
  <w:footnote w:type="continuationSeparator" w:id="0">
    <w:p w:rsidR="00D04CC8" w:rsidRDefault="00D04CC8" w:rsidP="005124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2A4D"/>
    <w:multiLevelType w:val="hybridMultilevel"/>
    <w:tmpl w:val="FCFC0D0E"/>
    <w:lvl w:ilvl="0" w:tplc="416633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D0F313C"/>
    <w:multiLevelType w:val="hybridMultilevel"/>
    <w:tmpl w:val="B0A4158E"/>
    <w:lvl w:ilvl="0" w:tplc="EEDAC6A4">
      <w:start w:val="1"/>
      <w:numFmt w:val="decimal"/>
      <w:lvlText w:val="%1."/>
      <w:lvlJc w:val="left"/>
      <w:pPr>
        <w:ind w:left="50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>
    <w:nsid w:val="13A435A6"/>
    <w:multiLevelType w:val="hybridMultilevel"/>
    <w:tmpl w:val="2DD8430C"/>
    <w:lvl w:ilvl="0" w:tplc="D0D03E58">
      <w:start w:val="1"/>
      <w:numFmt w:val="decimal"/>
      <w:lvlText w:val="%1."/>
      <w:lvlJc w:val="left"/>
      <w:pPr>
        <w:ind w:left="1575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FC4467"/>
    <w:multiLevelType w:val="hybridMultilevel"/>
    <w:tmpl w:val="B6846354"/>
    <w:lvl w:ilvl="0" w:tplc="E1308F3A">
      <w:start w:val="1"/>
      <w:numFmt w:val="bullet"/>
      <w:lvlText w:val="-"/>
      <w:lvlJc w:val="left"/>
      <w:pPr>
        <w:ind w:left="360" w:hanging="360"/>
      </w:pPr>
      <w:rPr>
        <w:rFonts w:ascii="Antique Olive" w:hAnsi="Antique Oliv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C5A72"/>
    <w:multiLevelType w:val="hybridMultilevel"/>
    <w:tmpl w:val="6C8495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592381"/>
    <w:multiLevelType w:val="hybridMultilevel"/>
    <w:tmpl w:val="6CC43B82"/>
    <w:lvl w:ilvl="0" w:tplc="41663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F1628C"/>
    <w:multiLevelType w:val="hybridMultilevel"/>
    <w:tmpl w:val="C1E62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611CB"/>
    <w:multiLevelType w:val="hybridMultilevel"/>
    <w:tmpl w:val="746E20E0"/>
    <w:lvl w:ilvl="0" w:tplc="133C697E">
      <w:start w:val="1"/>
      <w:numFmt w:val="decimal"/>
      <w:lvlText w:val="%1."/>
      <w:lvlJc w:val="left"/>
      <w:pPr>
        <w:ind w:left="39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>
    <w:nsid w:val="355713D7"/>
    <w:multiLevelType w:val="hybridMultilevel"/>
    <w:tmpl w:val="2EB086A8"/>
    <w:lvl w:ilvl="0" w:tplc="AE687266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5" w:hanging="360"/>
      </w:pPr>
    </w:lvl>
    <w:lvl w:ilvl="2" w:tplc="0419001B" w:tentative="1">
      <w:start w:val="1"/>
      <w:numFmt w:val="lowerRoman"/>
      <w:lvlText w:val="%3."/>
      <w:lvlJc w:val="right"/>
      <w:pPr>
        <w:ind w:left="1885" w:hanging="180"/>
      </w:pPr>
    </w:lvl>
    <w:lvl w:ilvl="3" w:tplc="0419000F" w:tentative="1">
      <w:start w:val="1"/>
      <w:numFmt w:val="decimal"/>
      <w:lvlText w:val="%4."/>
      <w:lvlJc w:val="left"/>
      <w:pPr>
        <w:ind w:left="2605" w:hanging="360"/>
      </w:pPr>
    </w:lvl>
    <w:lvl w:ilvl="4" w:tplc="04190019" w:tentative="1">
      <w:start w:val="1"/>
      <w:numFmt w:val="lowerLetter"/>
      <w:lvlText w:val="%5."/>
      <w:lvlJc w:val="left"/>
      <w:pPr>
        <w:ind w:left="3325" w:hanging="360"/>
      </w:pPr>
    </w:lvl>
    <w:lvl w:ilvl="5" w:tplc="0419001B" w:tentative="1">
      <w:start w:val="1"/>
      <w:numFmt w:val="lowerRoman"/>
      <w:lvlText w:val="%6."/>
      <w:lvlJc w:val="right"/>
      <w:pPr>
        <w:ind w:left="4045" w:hanging="180"/>
      </w:pPr>
    </w:lvl>
    <w:lvl w:ilvl="6" w:tplc="0419000F" w:tentative="1">
      <w:start w:val="1"/>
      <w:numFmt w:val="decimal"/>
      <w:lvlText w:val="%7."/>
      <w:lvlJc w:val="left"/>
      <w:pPr>
        <w:ind w:left="4765" w:hanging="360"/>
      </w:pPr>
    </w:lvl>
    <w:lvl w:ilvl="7" w:tplc="04190019" w:tentative="1">
      <w:start w:val="1"/>
      <w:numFmt w:val="lowerLetter"/>
      <w:lvlText w:val="%8."/>
      <w:lvlJc w:val="left"/>
      <w:pPr>
        <w:ind w:left="5485" w:hanging="360"/>
      </w:pPr>
    </w:lvl>
    <w:lvl w:ilvl="8" w:tplc="041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9">
    <w:nsid w:val="37FD217E"/>
    <w:multiLevelType w:val="hybridMultilevel"/>
    <w:tmpl w:val="26DAC0B6"/>
    <w:lvl w:ilvl="0" w:tplc="EEDAC6A4">
      <w:start w:val="1"/>
      <w:numFmt w:val="decimal"/>
      <w:lvlText w:val="%1."/>
      <w:lvlJc w:val="left"/>
      <w:pPr>
        <w:ind w:left="50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0">
    <w:nsid w:val="3FF72F91"/>
    <w:multiLevelType w:val="hybridMultilevel"/>
    <w:tmpl w:val="2042D06C"/>
    <w:lvl w:ilvl="0" w:tplc="9344095A">
      <w:start w:val="1"/>
      <w:numFmt w:val="decimal"/>
      <w:lvlText w:val="%1."/>
      <w:lvlJc w:val="left"/>
      <w:pPr>
        <w:ind w:left="967" w:hanging="6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406776A5"/>
    <w:multiLevelType w:val="hybridMultilevel"/>
    <w:tmpl w:val="A4A49C3E"/>
    <w:lvl w:ilvl="0" w:tplc="75D4CE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EC58B3"/>
    <w:multiLevelType w:val="hybridMultilevel"/>
    <w:tmpl w:val="31DA0042"/>
    <w:lvl w:ilvl="0" w:tplc="416633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5674C8D"/>
    <w:multiLevelType w:val="hybridMultilevel"/>
    <w:tmpl w:val="6C5A13F8"/>
    <w:lvl w:ilvl="0" w:tplc="5E08D6FE">
      <w:start w:val="1"/>
      <w:numFmt w:val="decimal"/>
      <w:lvlText w:val="%1."/>
      <w:lvlJc w:val="left"/>
      <w:pPr>
        <w:ind w:left="1359" w:hanging="792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EA6000F"/>
    <w:multiLevelType w:val="hybridMultilevel"/>
    <w:tmpl w:val="A4A49C3E"/>
    <w:lvl w:ilvl="0" w:tplc="75D4CE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F95D89"/>
    <w:multiLevelType w:val="hybridMultilevel"/>
    <w:tmpl w:val="48EE30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63E0101"/>
    <w:multiLevelType w:val="hybridMultilevel"/>
    <w:tmpl w:val="A24A7400"/>
    <w:lvl w:ilvl="0" w:tplc="EC3C79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6D87B2E"/>
    <w:multiLevelType w:val="hybridMultilevel"/>
    <w:tmpl w:val="DFBE2126"/>
    <w:lvl w:ilvl="0" w:tplc="416633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AD4764C"/>
    <w:multiLevelType w:val="hybridMultilevel"/>
    <w:tmpl w:val="69F67310"/>
    <w:lvl w:ilvl="0" w:tplc="13A4E2E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15"/>
  </w:num>
  <w:num w:numId="7">
    <w:abstractNumId w:val="10"/>
  </w:num>
  <w:num w:numId="8">
    <w:abstractNumId w:val="5"/>
  </w:num>
  <w:num w:numId="9">
    <w:abstractNumId w:val="17"/>
  </w:num>
  <w:num w:numId="10">
    <w:abstractNumId w:val="16"/>
  </w:num>
  <w:num w:numId="11">
    <w:abstractNumId w:val="6"/>
  </w:num>
  <w:num w:numId="12">
    <w:abstractNumId w:val="13"/>
  </w:num>
  <w:num w:numId="13">
    <w:abstractNumId w:val="18"/>
  </w:num>
  <w:num w:numId="14">
    <w:abstractNumId w:val="9"/>
  </w:num>
  <w:num w:numId="15">
    <w:abstractNumId w:val="7"/>
  </w:num>
  <w:num w:numId="16">
    <w:abstractNumId w:val="1"/>
  </w:num>
  <w:num w:numId="17">
    <w:abstractNumId w:val="2"/>
  </w:num>
  <w:num w:numId="18">
    <w:abstractNumId w:val="12"/>
  </w:num>
  <w:num w:numId="19">
    <w:abstractNumId w:val="1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51243F"/>
    <w:rsid w:val="0000232F"/>
    <w:rsid w:val="00002BE7"/>
    <w:rsid w:val="000041DC"/>
    <w:rsid w:val="000048EE"/>
    <w:rsid w:val="000118C8"/>
    <w:rsid w:val="000118D2"/>
    <w:rsid w:val="00012432"/>
    <w:rsid w:val="00012AAD"/>
    <w:rsid w:val="00012AB6"/>
    <w:rsid w:val="0001403A"/>
    <w:rsid w:val="0001550B"/>
    <w:rsid w:val="0002195D"/>
    <w:rsid w:val="00021DDD"/>
    <w:rsid w:val="00021E4A"/>
    <w:rsid w:val="00025499"/>
    <w:rsid w:val="00025BC9"/>
    <w:rsid w:val="00025F1D"/>
    <w:rsid w:val="0003026C"/>
    <w:rsid w:val="00032F89"/>
    <w:rsid w:val="000376D4"/>
    <w:rsid w:val="00037BC1"/>
    <w:rsid w:val="00040AB6"/>
    <w:rsid w:val="000433F7"/>
    <w:rsid w:val="00043B83"/>
    <w:rsid w:val="00045121"/>
    <w:rsid w:val="0004723B"/>
    <w:rsid w:val="00050C33"/>
    <w:rsid w:val="00051789"/>
    <w:rsid w:val="000523C9"/>
    <w:rsid w:val="000526AE"/>
    <w:rsid w:val="000530CC"/>
    <w:rsid w:val="00054E0E"/>
    <w:rsid w:val="00055FB3"/>
    <w:rsid w:val="0005755D"/>
    <w:rsid w:val="000577DB"/>
    <w:rsid w:val="00061835"/>
    <w:rsid w:val="00061F59"/>
    <w:rsid w:val="000620F9"/>
    <w:rsid w:val="0006239D"/>
    <w:rsid w:val="00062541"/>
    <w:rsid w:val="00062FB8"/>
    <w:rsid w:val="00065BFB"/>
    <w:rsid w:val="00067E73"/>
    <w:rsid w:val="00070ED0"/>
    <w:rsid w:val="00071828"/>
    <w:rsid w:val="00073674"/>
    <w:rsid w:val="00073CE9"/>
    <w:rsid w:val="000743B0"/>
    <w:rsid w:val="0007764A"/>
    <w:rsid w:val="00080059"/>
    <w:rsid w:val="000808CC"/>
    <w:rsid w:val="00080FA7"/>
    <w:rsid w:val="000818A8"/>
    <w:rsid w:val="000820A8"/>
    <w:rsid w:val="00083A78"/>
    <w:rsid w:val="00084161"/>
    <w:rsid w:val="00084AA9"/>
    <w:rsid w:val="0008627B"/>
    <w:rsid w:val="00087260"/>
    <w:rsid w:val="00087725"/>
    <w:rsid w:val="000900B2"/>
    <w:rsid w:val="000930E0"/>
    <w:rsid w:val="00094ECF"/>
    <w:rsid w:val="000968D0"/>
    <w:rsid w:val="00096D78"/>
    <w:rsid w:val="000A01FD"/>
    <w:rsid w:val="000A0ADB"/>
    <w:rsid w:val="000A16F3"/>
    <w:rsid w:val="000A26CA"/>
    <w:rsid w:val="000A3613"/>
    <w:rsid w:val="000A4A07"/>
    <w:rsid w:val="000B0DC2"/>
    <w:rsid w:val="000B183D"/>
    <w:rsid w:val="000B1F45"/>
    <w:rsid w:val="000B1F92"/>
    <w:rsid w:val="000B286E"/>
    <w:rsid w:val="000B4691"/>
    <w:rsid w:val="000B4C7B"/>
    <w:rsid w:val="000C002F"/>
    <w:rsid w:val="000C0230"/>
    <w:rsid w:val="000C023A"/>
    <w:rsid w:val="000C0A8C"/>
    <w:rsid w:val="000C189B"/>
    <w:rsid w:val="000C2E28"/>
    <w:rsid w:val="000C3001"/>
    <w:rsid w:val="000C4EBA"/>
    <w:rsid w:val="000C534F"/>
    <w:rsid w:val="000C6A8A"/>
    <w:rsid w:val="000C7F5D"/>
    <w:rsid w:val="000D0FA3"/>
    <w:rsid w:val="000D293F"/>
    <w:rsid w:val="000D2C1E"/>
    <w:rsid w:val="000D3DA8"/>
    <w:rsid w:val="000D4EE1"/>
    <w:rsid w:val="000D4FDE"/>
    <w:rsid w:val="000D51BD"/>
    <w:rsid w:val="000D5240"/>
    <w:rsid w:val="000D5BD1"/>
    <w:rsid w:val="000D6540"/>
    <w:rsid w:val="000D716D"/>
    <w:rsid w:val="000E030D"/>
    <w:rsid w:val="000E134C"/>
    <w:rsid w:val="000E49C7"/>
    <w:rsid w:val="000E5BC1"/>
    <w:rsid w:val="000F1EE0"/>
    <w:rsid w:val="000F2068"/>
    <w:rsid w:val="000F2560"/>
    <w:rsid w:val="000F3362"/>
    <w:rsid w:val="000F346B"/>
    <w:rsid w:val="000F3544"/>
    <w:rsid w:val="000F6BA1"/>
    <w:rsid w:val="000F7CB1"/>
    <w:rsid w:val="0010037A"/>
    <w:rsid w:val="00100DDE"/>
    <w:rsid w:val="00102E3C"/>
    <w:rsid w:val="00104725"/>
    <w:rsid w:val="00106392"/>
    <w:rsid w:val="00110958"/>
    <w:rsid w:val="00110E23"/>
    <w:rsid w:val="00111220"/>
    <w:rsid w:val="0011177D"/>
    <w:rsid w:val="001122B2"/>
    <w:rsid w:val="00112E9F"/>
    <w:rsid w:val="00113E62"/>
    <w:rsid w:val="00114069"/>
    <w:rsid w:val="0011431E"/>
    <w:rsid w:val="001144F1"/>
    <w:rsid w:val="0012093A"/>
    <w:rsid w:val="00125E62"/>
    <w:rsid w:val="00126907"/>
    <w:rsid w:val="001273B0"/>
    <w:rsid w:val="00130F1D"/>
    <w:rsid w:val="00130F62"/>
    <w:rsid w:val="00131783"/>
    <w:rsid w:val="00132545"/>
    <w:rsid w:val="001339B0"/>
    <w:rsid w:val="00133A0D"/>
    <w:rsid w:val="001349B5"/>
    <w:rsid w:val="0013693D"/>
    <w:rsid w:val="00136CD5"/>
    <w:rsid w:val="00137508"/>
    <w:rsid w:val="001400F6"/>
    <w:rsid w:val="00143169"/>
    <w:rsid w:val="00143239"/>
    <w:rsid w:val="00146402"/>
    <w:rsid w:val="0014673C"/>
    <w:rsid w:val="00146F7C"/>
    <w:rsid w:val="00147AF0"/>
    <w:rsid w:val="0015043F"/>
    <w:rsid w:val="001529B9"/>
    <w:rsid w:val="00152E8E"/>
    <w:rsid w:val="001540E5"/>
    <w:rsid w:val="00154EC2"/>
    <w:rsid w:val="00155B7B"/>
    <w:rsid w:val="00156EAA"/>
    <w:rsid w:val="00161AF6"/>
    <w:rsid w:val="00163179"/>
    <w:rsid w:val="00165285"/>
    <w:rsid w:val="00165925"/>
    <w:rsid w:val="00171652"/>
    <w:rsid w:val="00173BCD"/>
    <w:rsid w:val="00174784"/>
    <w:rsid w:val="00174F92"/>
    <w:rsid w:val="00175F7D"/>
    <w:rsid w:val="00177495"/>
    <w:rsid w:val="001775BD"/>
    <w:rsid w:val="00177DA7"/>
    <w:rsid w:val="001824A9"/>
    <w:rsid w:val="00182E71"/>
    <w:rsid w:val="00182F22"/>
    <w:rsid w:val="00183DB8"/>
    <w:rsid w:val="00184311"/>
    <w:rsid w:val="00185104"/>
    <w:rsid w:val="00185513"/>
    <w:rsid w:val="00185D19"/>
    <w:rsid w:val="00186592"/>
    <w:rsid w:val="001874BC"/>
    <w:rsid w:val="00187E7D"/>
    <w:rsid w:val="00192015"/>
    <w:rsid w:val="00192802"/>
    <w:rsid w:val="0019390E"/>
    <w:rsid w:val="00193D78"/>
    <w:rsid w:val="001944D7"/>
    <w:rsid w:val="0019462C"/>
    <w:rsid w:val="00194CAF"/>
    <w:rsid w:val="00196021"/>
    <w:rsid w:val="001977F6"/>
    <w:rsid w:val="00197B8D"/>
    <w:rsid w:val="001A3D9B"/>
    <w:rsid w:val="001A425E"/>
    <w:rsid w:val="001A46C8"/>
    <w:rsid w:val="001A4C41"/>
    <w:rsid w:val="001A5975"/>
    <w:rsid w:val="001A68EB"/>
    <w:rsid w:val="001A69EC"/>
    <w:rsid w:val="001A6FA3"/>
    <w:rsid w:val="001B137B"/>
    <w:rsid w:val="001B36E0"/>
    <w:rsid w:val="001B4449"/>
    <w:rsid w:val="001B48E5"/>
    <w:rsid w:val="001B4AD4"/>
    <w:rsid w:val="001B4E8A"/>
    <w:rsid w:val="001B6C6B"/>
    <w:rsid w:val="001B7409"/>
    <w:rsid w:val="001B7DA0"/>
    <w:rsid w:val="001C2114"/>
    <w:rsid w:val="001C2D01"/>
    <w:rsid w:val="001C3055"/>
    <w:rsid w:val="001C31A5"/>
    <w:rsid w:val="001C382F"/>
    <w:rsid w:val="001C41C3"/>
    <w:rsid w:val="001C533F"/>
    <w:rsid w:val="001C574F"/>
    <w:rsid w:val="001C5DD5"/>
    <w:rsid w:val="001D0412"/>
    <w:rsid w:val="001D0B2F"/>
    <w:rsid w:val="001D0BA5"/>
    <w:rsid w:val="001D114B"/>
    <w:rsid w:val="001D2008"/>
    <w:rsid w:val="001D258A"/>
    <w:rsid w:val="001D25C9"/>
    <w:rsid w:val="001D2712"/>
    <w:rsid w:val="001D29F7"/>
    <w:rsid w:val="001D4FF4"/>
    <w:rsid w:val="001D7946"/>
    <w:rsid w:val="001E063C"/>
    <w:rsid w:val="001E1745"/>
    <w:rsid w:val="001E2601"/>
    <w:rsid w:val="001E5BB3"/>
    <w:rsid w:val="001E6BEF"/>
    <w:rsid w:val="001E7B46"/>
    <w:rsid w:val="001F5119"/>
    <w:rsid w:val="001F7B6B"/>
    <w:rsid w:val="002000BD"/>
    <w:rsid w:val="0020092B"/>
    <w:rsid w:val="00200D5B"/>
    <w:rsid w:val="00201241"/>
    <w:rsid w:val="002026C7"/>
    <w:rsid w:val="00205908"/>
    <w:rsid w:val="00206340"/>
    <w:rsid w:val="002078DA"/>
    <w:rsid w:val="002114A5"/>
    <w:rsid w:val="0021214C"/>
    <w:rsid w:val="00212447"/>
    <w:rsid w:val="00212F65"/>
    <w:rsid w:val="002130A2"/>
    <w:rsid w:val="00213673"/>
    <w:rsid w:val="00213B31"/>
    <w:rsid w:val="002149FF"/>
    <w:rsid w:val="00215B03"/>
    <w:rsid w:val="00216B7C"/>
    <w:rsid w:val="00216F25"/>
    <w:rsid w:val="002229C5"/>
    <w:rsid w:val="002253A8"/>
    <w:rsid w:val="00227414"/>
    <w:rsid w:val="00230CFE"/>
    <w:rsid w:val="00230D88"/>
    <w:rsid w:val="00230D8D"/>
    <w:rsid w:val="002349A2"/>
    <w:rsid w:val="002351BF"/>
    <w:rsid w:val="00235CE2"/>
    <w:rsid w:val="0023637B"/>
    <w:rsid w:val="002369ED"/>
    <w:rsid w:val="0024258E"/>
    <w:rsid w:val="002426BE"/>
    <w:rsid w:val="002429A6"/>
    <w:rsid w:val="00242BBF"/>
    <w:rsid w:val="00246C6C"/>
    <w:rsid w:val="00251165"/>
    <w:rsid w:val="00253923"/>
    <w:rsid w:val="002545BD"/>
    <w:rsid w:val="002557B4"/>
    <w:rsid w:val="00255834"/>
    <w:rsid w:val="002568CD"/>
    <w:rsid w:val="00257E2B"/>
    <w:rsid w:val="002631C9"/>
    <w:rsid w:val="00264750"/>
    <w:rsid w:val="00264E31"/>
    <w:rsid w:val="002661FF"/>
    <w:rsid w:val="0026681A"/>
    <w:rsid w:val="00266F41"/>
    <w:rsid w:val="002676D6"/>
    <w:rsid w:val="00267D93"/>
    <w:rsid w:val="00270186"/>
    <w:rsid w:val="002719DE"/>
    <w:rsid w:val="00272B29"/>
    <w:rsid w:val="00272D63"/>
    <w:rsid w:val="00276716"/>
    <w:rsid w:val="00277710"/>
    <w:rsid w:val="002805C2"/>
    <w:rsid w:val="00280B42"/>
    <w:rsid w:val="00280DE5"/>
    <w:rsid w:val="0028181D"/>
    <w:rsid w:val="002819D3"/>
    <w:rsid w:val="00283147"/>
    <w:rsid w:val="002875F5"/>
    <w:rsid w:val="00290363"/>
    <w:rsid w:val="00290990"/>
    <w:rsid w:val="002916BB"/>
    <w:rsid w:val="00292870"/>
    <w:rsid w:val="00292A7F"/>
    <w:rsid w:val="0029407E"/>
    <w:rsid w:val="002968C2"/>
    <w:rsid w:val="002969BC"/>
    <w:rsid w:val="00296DCC"/>
    <w:rsid w:val="002A2982"/>
    <w:rsid w:val="002A343F"/>
    <w:rsid w:val="002A3534"/>
    <w:rsid w:val="002A4995"/>
    <w:rsid w:val="002A7034"/>
    <w:rsid w:val="002A7ABD"/>
    <w:rsid w:val="002B04F7"/>
    <w:rsid w:val="002B09F7"/>
    <w:rsid w:val="002B0BF4"/>
    <w:rsid w:val="002B1E1A"/>
    <w:rsid w:val="002B33E3"/>
    <w:rsid w:val="002B4BB3"/>
    <w:rsid w:val="002B4D8F"/>
    <w:rsid w:val="002B503A"/>
    <w:rsid w:val="002B530A"/>
    <w:rsid w:val="002B599A"/>
    <w:rsid w:val="002C06D2"/>
    <w:rsid w:val="002C3FBA"/>
    <w:rsid w:val="002C50E1"/>
    <w:rsid w:val="002C6804"/>
    <w:rsid w:val="002D19CC"/>
    <w:rsid w:val="002D38E3"/>
    <w:rsid w:val="002D5403"/>
    <w:rsid w:val="002D63F1"/>
    <w:rsid w:val="002D6497"/>
    <w:rsid w:val="002E1FCB"/>
    <w:rsid w:val="002E2134"/>
    <w:rsid w:val="002E2142"/>
    <w:rsid w:val="002E3F0F"/>
    <w:rsid w:val="002E4D8B"/>
    <w:rsid w:val="002E5F50"/>
    <w:rsid w:val="002E67D1"/>
    <w:rsid w:val="002F0528"/>
    <w:rsid w:val="002F1677"/>
    <w:rsid w:val="002F37F6"/>
    <w:rsid w:val="002F4051"/>
    <w:rsid w:val="002F4E95"/>
    <w:rsid w:val="002F60EF"/>
    <w:rsid w:val="002F7ACA"/>
    <w:rsid w:val="00300B0C"/>
    <w:rsid w:val="00300E7A"/>
    <w:rsid w:val="003010D1"/>
    <w:rsid w:val="0030113E"/>
    <w:rsid w:val="00304670"/>
    <w:rsid w:val="00305292"/>
    <w:rsid w:val="00307505"/>
    <w:rsid w:val="003102DE"/>
    <w:rsid w:val="00313E29"/>
    <w:rsid w:val="00315700"/>
    <w:rsid w:val="00315D95"/>
    <w:rsid w:val="003169C6"/>
    <w:rsid w:val="003174CF"/>
    <w:rsid w:val="00323175"/>
    <w:rsid w:val="00323F83"/>
    <w:rsid w:val="00324F4C"/>
    <w:rsid w:val="003257AB"/>
    <w:rsid w:val="0032588D"/>
    <w:rsid w:val="0032690F"/>
    <w:rsid w:val="0033221E"/>
    <w:rsid w:val="00332932"/>
    <w:rsid w:val="00333E61"/>
    <w:rsid w:val="003361DF"/>
    <w:rsid w:val="00337AC7"/>
    <w:rsid w:val="003400F1"/>
    <w:rsid w:val="0034095E"/>
    <w:rsid w:val="00341DCE"/>
    <w:rsid w:val="00341FCE"/>
    <w:rsid w:val="00347EE5"/>
    <w:rsid w:val="00352547"/>
    <w:rsid w:val="003536A9"/>
    <w:rsid w:val="00353B94"/>
    <w:rsid w:val="0035443E"/>
    <w:rsid w:val="00355BE6"/>
    <w:rsid w:val="00355EC6"/>
    <w:rsid w:val="003560A6"/>
    <w:rsid w:val="00357DF9"/>
    <w:rsid w:val="00360432"/>
    <w:rsid w:val="00364876"/>
    <w:rsid w:val="00365B69"/>
    <w:rsid w:val="003664BC"/>
    <w:rsid w:val="00366775"/>
    <w:rsid w:val="00370088"/>
    <w:rsid w:val="00370945"/>
    <w:rsid w:val="00371AFD"/>
    <w:rsid w:val="00377E17"/>
    <w:rsid w:val="00380002"/>
    <w:rsid w:val="003804CA"/>
    <w:rsid w:val="00381685"/>
    <w:rsid w:val="00381AED"/>
    <w:rsid w:val="003825BB"/>
    <w:rsid w:val="00383883"/>
    <w:rsid w:val="00383D45"/>
    <w:rsid w:val="0038537D"/>
    <w:rsid w:val="00386A71"/>
    <w:rsid w:val="00387E7E"/>
    <w:rsid w:val="00391267"/>
    <w:rsid w:val="00392323"/>
    <w:rsid w:val="003926DE"/>
    <w:rsid w:val="00392995"/>
    <w:rsid w:val="00393810"/>
    <w:rsid w:val="0039540C"/>
    <w:rsid w:val="003954E5"/>
    <w:rsid w:val="00396DF6"/>
    <w:rsid w:val="003974BE"/>
    <w:rsid w:val="003978F7"/>
    <w:rsid w:val="003A2D7F"/>
    <w:rsid w:val="003A7183"/>
    <w:rsid w:val="003B0508"/>
    <w:rsid w:val="003B0A2A"/>
    <w:rsid w:val="003B2E19"/>
    <w:rsid w:val="003B578E"/>
    <w:rsid w:val="003B624F"/>
    <w:rsid w:val="003C050D"/>
    <w:rsid w:val="003C1481"/>
    <w:rsid w:val="003C20A3"/>
    <w:rsid w:val="003C337F"/>
    <w:rsid w:val="003C371B"/>
    <w:rsid w:val="003C6421"/>
    <w:rsid w:val="003C71D7"/>
    <w:rsid w:val="003D0D2F"/>
    <w:rsid w:val="003D1397"/>
    <w:rsid w:val="003D186D"/>
    <w:rsid w:val="003D1D44"/>
    <w:rsid w:val="003D2023"/>
    <w:rsid w:val="003D2C25"/>
    <w:rsid w:val="003D2E86"/>
    <w:rsid w:val="003D2FDE"/>
    <w:rsid w:val="003D3585"/>
    <w:rsid w:val="003D40E6"/>
    <w:rsid w:val="003D469B"/>
    <w:rsid w:val="003D4CCB"/>
    <w:rsid w:val="003D53BD"/>
    <w:rsid w:val="003E0457"/>
    <w:rsid w:val="003E06CC"/>
    <w:rsid w:val="003E1062"/>
    <w:rsid w:val="003E170C"/>
    <w:rsid w:val="003E499A"/>
    <w:rsid w:val="003E69E8"/>
    <w:rsid w:val="003E6D73"/>
    <w:rsid w:val="003E7711"/>
    <w:rsid w:val="003E7D04"/>
    <w:rsid w:val="003E7F74"/>
    <w:rsid w:val="003F0A2F"/>
    <w:rsid w:val="003F0BE2"/>
    <w:rsid w:val="003F1F20"/>
    <w:rsid w:val="003F2B10"/>
    <w:rsid w:val="003F2E36"/>
    <w:rsid w:val="003F4FB2"/>
    <w:rsid w:val="003F53FD"/>
    <w:rsid w:val="003F6E11"/>
    <w:rsid w:val="00400E13"/>
    <w:rsid w:val="00401D75"/>
    <w:rsid w:val="0040214E"/>
    <w:rsid w:val="00402499"/>
    <w:rsid w:val="0040262F"/>
    <w:rsid w:val="00402CB1"/>
    <w:rsid w:val="00403E43"/>
    <w:rsid w:val="00406862"/>
    <w:rsid w:val="00412D2F"/>
    <w:rsid w:val="00414BE5"/>
    <w:rsid w:val="004151AF"/>
    <w:rsid w:val="00415476"/>
    <w:rsid w:val="004155A2"/>
    <w:rsid w:val="00415753"/>
    <w:rsid w:val="00415CE0"/>
    <w:rsid w:val="00416628"/>
    <w:rsid w:val="0041665B"/>
    <w:rsid w:val="00416974"/>
    <w:rsid w:val="004179EF"/>
    <w:rsid w:val="00417F27"/>
    <w:rsid w:val="004208D6"/>
    <w:rsid w:val="00421427"/>
    <w:rsid w:val="00425225"/>
    <w:rsid w:val="00425A5B"/>
    <w:rsid w:val="00425B03"/>
    <w:rsid w:val="00425BCF"/>
    <w:rsid w:val="0042648A"/>
    <w:rsid w:val="00427E34"/>
    <w:rsid w:val="004300AF"/>
    <w:rsid w:val="00431FB3"/>
    <w:rsid w:val="004330BD"/>
    <w:rsid w:val="00433C1A"/>
    <w:rsid w:val="00434473"/>
    <w:rsid w:val="00434889"/>
    <w:rsid w:val="00434E30"/>
    <w:rsid w:val="004352D0"/>
    <w:rsid w:val="00436C24"/>
    <w:rsid w:val="0044041F"/>
    <w:rsid w:val="00440DE7"/>
    <w:rsid w:val="00441947"/>
    <w:rsid w:val="00442A37"/>
    <w:rsid w:val="00443160"/>
    <w:rsid w:val="004440CE"/>
    <w:rsid w:val="0044499E"/>
    <w:rsid w:val="00445336"/>
    <w:rsid w:val="0045126D"/>
    <w:rsid w:val="00451DAD"/>
    <w:rsid w:val="00452E9E"/>
    <w:rsid w:val="00455B8B"/>
    <w:rsid w:val="004562DD"/>
    <w:rsid w:val="004569F1"/>
    <w:rsid w:val="004613E3"/>
    <w:rsid w:val="00461B0C"/>
    <w:rsid w:val="00462CD8"/>
    <w:rsid w:val="00462E04"/>
    <w:rsid w:val="00463C61"/>
    <w:rsid w:val="00464C4F"/>
    <w:rsid w:val="00465B02"/>
    <w:rsid w:val="004675B2"/>
    <w:rsid w:val="0047061B"/>
    <w:rsid w:val="00471A26"/>
    <w:rsid w:val="00472486"/>
    <w:rsid w:val="00473670"/>
    <w:rsid w:val="0047596A"/>
    <w:rsid w:val="00476CC2"/>
    <w:rsid w:val="004815D8"/>
    <w:rsid w:val="00483630"/>
    <w:rsid w:val="00484DC5"/>
    <w:rsid w:val="00485D88"/>
    <w:rsid w:val="004865CC"/>
    <w:rsid w:val="0048702A"/>
    <w:rsid w:val="004915E6"/>
    <w:rsid w:val="00495BA7"/>
    <w:rsid w:val="0049623E"/>
    <w:rsid w:val="00496315"/>
    <w:rsid w:val="00496FBE"/>
    <w:rsid w:val="00497B04"/>
    <w:rsid w:val="004A09C7"/>
    <w:rsid w:val="004A1852"/>
    <w:rsid w:val="004A1DE8"/>
    <w:rsid w:val="004A2108"/>
    <w:rsid w:val="004A21F4"/>
    <w:rsid w:val="004A3EC5"/>
    <w:rsid w:val="004A3F95"/>
    <w:rsid w:val="004A46A4"/>
    <w:rsid w:val="004A4979"/>
    <w:rsid w:val="004A7B0F"/>
    <w:rsid w:val="004B0233"/>
    <w:rsid w:val="004B0771"/>
    <w:rsid w:val="004B0F28"/>
    <w:rsid w:val="004B13DC"/>
    <w:rsid w:val="004B217C"/>
    <w:rsid w:val="004B3FB0"/>
    <w:rsid w:val="004B4E30"/>
    <w:rsid w:val="004B5782"/>
    <w:rsid w:val="004B693E"/>
    <w:rsid w:val="004B75E2"/>
    <w:rsid w:val="004B76F9"/>
    <w:rsid w:val="004B7E80"/>
    <w:rsid w:val="004C169C"/>
    <w:rsid w:val="004C2307"/>
    <w:rsid w:val="004C481B"/>
    <w:rsid w:val="004C5530"/>
    <w:rsid w:val="004C5AD8"/>
    <w:rsid w:val="004C73A2"/>
    <w:rsid w:val="004C7EB1"/>
    <w:rsid w:val="004C7F45"/>
    <w:rsid w:val="004D0996"/>
    <w:rsid w:val="004D23D0"/>
    <w:rsid w:val="004D3391"/>
    <w:rsid w:val="004D3724"/>
    <w:rsid w:val="004D37E6"/>
    <w:rsid w:val="004D41C9"/>
    <w:rsid w:val="004D6960"/>
    <w:rsid w:val="004E2618"/>
    <w:rsid w:val="004E3EB7"/>
    <w:rsid w:val="004E3EEB"/>
    <w:rsid w:val="004E49D4"/>
    <w:rsid w:val="004E4A75"/>
    <w:rsid w:val="004E56BE"/>
    <w:rsid w:val="004E643F"/>
    <w:rsid w:val="004E7855"/>
    <w:rsid w:val="004F1A65"/>
    <w:rsid w:val="004F3C0B"/>
    <w:rsid w:val="004F4B38"/>
    <w:rsid w:val="004F6BC3"/>
    <w:rsid w:val="005013A0"/>
    <w:rsid w:val="0050177A"/>
    <w:rsid w:val="00503537"/>
    <w:rsid w:val="00510177"/>
    <w:rsid w:val="0051243F"/>
    <w:rsid w:val="005129DE"/>
    <w:rsid w:val="00512EEB"/>
    <w:rsid w:val="0051353C"/>
    <w:rsid w:val="005135F9"/>
    <w:rsid w:val="00514492"/>
    <w:rsid w:val="00514983"/>
    <w:rsid w:val="00514A31"/>
    <w:rsid w:val="005150A7"/>
    <w:rsid w:val="00515C76"/>
    <w:rsid w:val="00515F84"/>
    <w:rsid w:val="005204AD"/>
    <w:rsid w:val="00520E15"/>
    <w:rsid w:val="005215F2"/>
    <w:rsid w:val="00524935"/>
    <w:rsid w:val="005254D9"/>
    <w:rsid w:val="00525D44"/>
    <w:rsid w:val="0052721A"/>
    <w:rsid w:val="00530D2D"/>
    <w:rsid w:val="00535141"/>
    <w:rsid w:val="005354A7"/>
    <w:rsid w:val="005365AB"/>
    <w:rsid w:val="00536791"/>
    <w:rsid w:val="005367C1"/>
    <w:rsid w:val="005369BA"/>
    <w:rsid w:val="00536FC2"/>
    <w:rsid w:val="00540E7A"/>
    <w:rsid w:val="00541EC3"/>
    <w:rsid w:val="005424EF"/>
    <w:rsid w:val="00542C5C"/>
    <w:rsid w:val="00543BD4"/>
    <w:rsid w:val="0054592F"/>
    <w:rsid w:val="00546EB2"/>
    <w:rsid w:val="00550AFF"/>
    <w:rsid w:val="005525FA"/>
    <w:rsid w:val="00553AD9"/>
    <w:rsid w:val="00554FA5"/>
    <w:rsid w:val="0055613E"/>
    <w:rsid w:val="0055741F"/>
    <w:rsid w:val="00557EAF"/>
    <w:rsid w:val="00560119"/>
    <w:rsid w:val="0056095F"/>
    <w:rsid w:val="00561533"/>
    <w:rsid w:val="005618C5"/>
    <w:rsid w:val="00561CDD"/>
    <w:rsid w:val="0056258C"/>
    <w:rsid w:val="005642A3"/>
    <w:rsid w:val="00564540"/>
    <w:rsid w:val="00564AE9"/>
    <w:rsid w:val="0056749F"/>
    <w:rsid w:val="00571A75"/>
    <w:rsid w:val="00572BF3"/>
    <w:rsid w:val="00573C44"/>
    <w:rsid w:val="005743F7"/>
    <w:rsid w:val="0057455B"/>
    <w:rsid w:val="00574C5D"/>
    <w:rsid w:val="00574D7B"/>
    <w:rsid w:val="00575538"/>
    <w:rsid w:val="00575E61"/>
    <w:rsid w:val="00576939"/>
    <w:rsid w:val="00580036"/>
    <w:rsid w:val="00580872"/>
    <w:rsid w:val="00582964"/>
    <w:rsid w:val="0058397B"/>
    <w:rsid w:val="0058448F"/>
    <w:rsid w:val="005850D6"/>
    <w:rsid w:val="00590158"/>
    <w:rsid w:val="00590C5F"/>
    <w:rsid w:val="005912B5"/>
    <w:rsid w:val="00593A71"/>
    <w:rsid w:val="00595195"/>
    <w:rsid w:val="0059618E"/>
    <w:rsid w:val="00596E56"/>
    <w:rsid w:val="005A04FC"/>
    <w:rsid w:val="005A0577"/>
    <w:rsid w:val="005A1502"/>
    <w:rsid w:val="005A58BF"/>
    <w:rsid w:val="005A7A00"/>
    <w:rsid w:val="005B01AA"/>
    <w:rsid w:val="005B0376"/>
    <w:rsid w:val="005B1FC7"/>
    <w:rsid w:val="005B247E"/>
    <w:rsid w:val="005B7937"/>
    <w:rsid w:val="005C068C"/>
    <w:rsid w:val="005C112D"/>
    <w:rsid w:val="005C24C4"/>
    <w:rsid w:val="005C2CE8"/>
    <w:rsid w:val="005C355C"/>
    <w:rsid w:val="005C5089"/>
    <w:rsid w:val="005C5845"/>
    <w:rsid w:val="005C5E64"/>
    <w:rsid w:val="005C60CD"/>
    <w:rsid w:val="005C62BD"/>
    <w:rsid w:val="005C746A"/>
    <w:rsid w:val="005C7E0D"/>
    <w:rsid w:val="005D1739"/>
    <w:rsid w:val="005D5319"/>
    <w:rsid w:val="005D6046"/>
    <w:rsid w:val="005D62BB"/>
    <w:rsid w:val="005D6847"/>
    <w:rsid w:val="005D689F"/>
    <w:rsid w:val="005D7C12"/>
    <w:rsid w:val="005E03DE"/>
    <w:rsid w:val="005E21FC"/>
    <w:rsid w:val="005E2DBE"/>
    <w:rsid w:val="005E49D4"/>
    <w:rsid w:val="005E699D"/>
    <w:rsid w:val="005E72F8"/>
    <w:rsid w:val="005F0DF0"/>
    <w:rsid w:val="005F162C"/>
    <w:rsid w:val="005F3644"/>
    <w:rsid w:val="005F4717"/>
    <w:rsid w:val="005F5C70"/>
    <w:rsid w:val="005F6AAE"/>
    <w:rsid w:val="005F6BBF"/>
    <w:rsid w:val="005F7999"/>
    <w:rsid w:val="00600A97"/>
    <w:rsid w:val="0060191F"/>
    <w:rsid w:val="006025F7"/>
    <w:rsid w:val="006029DB"/>
    <w:rsid w:val="00604E44"/>
    <w:rsid w:val="00607884"/>
    <w:rsid w:val="00612C3B"/>
    <w:rsid w:val="00613867"/>
    <w:rsid w:val="00616DE5"/>
    <w:rsid w:val="006173D9"/>
    <w:rsid w:val="0061795D"/>
    <w:rsid w:val="00620EA8"/>
    <w:rsid w:val="006240AC"/>
    <w:rsid w:val="00627D07"/>
    <w:rsid w:val="00630038"/>
    <w:rsid w:val="00632169"/>
    <w:rsid w:val="00632D4D"/>
    <w:rsid w:val="006340C2"/>
    <w:rsid w:val="00635F66"/>
    <w:rsid w:val="00637B2B"/>
    <w:rsid w:val="00640CE9"/>
    <w:rsid w:val="00641483"/>
    <w:rsid w:val="00642A82"/>
    <w:rsid w:val="006434BC"/>
    <w:rsid w:val="0064364C"/>
    <w:rsid w:val="00643885"/>
    <w:rsid w:val="00643AB6"/>
    <w:rsid w:val="00644328"/>
    <w:rsid w:val="0064495C"/>
    <w:rsid w:val="0064567E"/>
    <w:rsid w:val="00650098"/>
    <w:rsid w:val="00650318"/>
    <w:rsid w:val="00654CCE"/>
    <w:rsid w:val="00656F6E"/>
    <w:rsid w:val="006608D4"/>
    <w:rsid w:val="00660DF9"/>
    <w:rsid w:val="00662AA8"/>
    <w:rsid w:val="00663FC0"/>
    <w:rsid w:val="0066505E"/>
    <w:rsid w:val="00665C53"/>
    <w:rsid w:val="00667437"/>
    <w:rsid w:val="00667FD5"/>
    <w:rsid w:val="0067000B"/>
    <w:rsid w:val="00670EB2"/>
    <w:rsid w:val="006721B8"/>
    <w:rsid w:val="00673845"/>
    <w:rsid w:val="006739E5"/>
    <w:rsid w:val="00673EE4"/>
    <w:rsid w:val="0067527A"/>
    <w:rsid w:val="0068239F"/>
    <w:rsid w:val="00682C79"/>
    <w:rsid w:val="0068343E"/>
    <w:rsid w:val="00683538"/>
    <w:rsid w:val="0068377C"/>
    <w:rsid w:val="00683ABC"/>
    <w:rsid w:val="006858FE"/>
    <w:rsid w:val="00691853"/>
    <w:rsid w:val="0069191D"/>
    <w:rsid w:val="006930FD"/>
    <w:rsid w:val="00694E91"/>
    <w:rsid w:val="00694F90"/>
    <w:rsid w:val="00696102"/>
    <w:rsid w:val="006A1AB8"/>
    <w:rsid w:val="006A2439"/>
    <w:rsid w:val="006A26FE"/>
    <w:rsid w:val="006A481E"/>
    <w:rsid w:val="006A5DD4"/>
    <w:rsid w:val="006A67CA"/>
    <w:rsid w:val="006A742E"/>
    <w:rsid w:val="006A7C6F"/>
    <w:rsid w:val="006B12E4"/>
    <w:rsid w:val="006B2496"/>
    <w:rsid w:val="006B2F06"/>
    <w:rsid w:val="006B4727"/>
    <w:rsid w:val="006B635D"/>
    <w:rsid w:val="006B7CBC"/>
    <w:rsid w:val="006C136E"/>
    <w:rsid w:val="006C1B0A"/>
    <w:rsid w:val="006C1B62"/>
    <w:rsid w:val="006C2044"/>
    <w:rsid w:val="006C5CCA"/>
    <w:rsid w:val="006C6153"/>
    <w:rsid w:val="006C6AD2"/>
    <w:rsid w:val="006D0021"/>
    <w:rsid w:val="006D0893"/>
    <w:rsid w:val="006D1320"/>
    <w:rsid w:val="006D2882"/>
    <w:rsid w:val="006D41B3"/>
    <w:rsid w:val="006D547F"/>
    <w:rsid w:val="006D558D"/>
    <w:rsid w:val="006D639F"/>
    <w:rsid w:val="006D6B61"/>
    <w:rsid w:val="006E28D6"/>
    <w:rsid w:val="006E5CB1"/>
    <w:rsid w:val="006E6393"/>
    <w:rsid w:val="006E72F9"/>
    <w:rsid w:val="006E792C"/>
    <w:rsid w:val="006E7A9D"/>
    <w:rsid w:val="006E7E32"/>
    <w:rsid w:val="006F1384"/>
    <w:rsid w:val="006F16FD"/>
    <w:rsid w:val="006F1B91"/>
    <w:rsid w:val="006F2276"/>
    <w:rsid w:val="006F33F8"/>
    <w:rsid w:val="006F3718"/>
    <w:rsid w:val="006F61B7"/>
    <w:rsid w:val="00700715"/>
    <w:rsid w:val="00700ADF"/>
    <w:rsid w:val="00700ECC"/>
    <w:rsid w:val="007018AB"/>
    <w:rsid w:val="00703FD1"/>
    <w:rsid w:val="0070439C"/>
    <w:rsid w:val="007058B5"/>
    <w:rsid w:val="00706121"/>
    <w:rsid w:val="00711AE4"/>
    <w:rsid w:val="007129A3"/>
    <w:rsid w:val="007161B0"/>
    <w:rsid w:val="00720981"/>
    <w:rsid w:val="00721E71"/>
    <w:rsid w:val="00722C19"/>
    <w:rsid w:val="00722DB1"/>
    <w:rsid w:val="00724929"/>
    <w:rsid w:val="00724FE7"/>
    <w:rsid w:val="00725088"/>
    <w:rsid w:val="0072588E"/>
    <w:rsid w:val="0072642F"/>
    <w:rsid w:val="00730617"/>
    <w:rsid w:val="007326A5"/>
    <w:rsid w:val="00733B80"/>
    <w:rsid w:val="007365E2"/>
    <w:rsid w:val="00736A4C"/>
    <w:rsid w:val="007405AC"/>
    <w:rsid w:val="007412C2"/>
    <w:rsid w:val="007426E2"/>
    <w:rsid w:val="0074387A"/>
    <w:rsid w:val="007456FF"/>
    <w:rsid w:val="00747119"/>
    <w:rsid w:val="007471FA"/>
    <w:rsid w:val="00747568"/>
    <w:rsid w:val="00747A2E"/>
    <w:rsid w:val="0075052B"/>
    <w:rsid w:val="00751F84"/>
    <w:rsid w:val="0075299E"/>
    <w:rsid w:val="00752F8D"/>
    <w:rsid w:val="007537F7"/>
    <w:rsid w:val="00753B05"/>
    <w:rsid w:val="00753E88"/>
    <w:rsid w:val="00755A1E"/>
    <w:rsid w:val="00756904"/>
    <w:rsid w:val="00757541"/>
    <w:rsid w:val="00762B4A"/>
    <w:rsid w:val="00763563"/>
    <w:rsid w:val="00763A4C"/>
    <w:rsid w:val="00765E43"/>
    <w:rsid w:val="00766EC0"/>
    <w:rsid w:val="00770332"/>
    <w:rsid w:val="00776B97"/>
    <w:rsid w:val="007809CC"/>
    <w:rsid w:val="00781C37"/>
    <w:rsid w:val="007821CD"/>
    <w:rsid w:val="00782490"/>
    <w:rsid w:val="00783449"/>
    <w:rsid w:val="00783988"/>
    <w:rsid w:val="00783F26"/>
    <w:rsid w:val="00784570"/>
    <w:rsid w:val="007904BA"/>
    <w:rsid w:val="00791C8D"/>
    <w:rsid w:val="00793A29"/>
    <w:rsid w:val="00794114"/>
    <w:rsid w:val="0079429D"/>
    <w:rsid w:val="00794B3E"/>
    <w:rsid w:val="007959E6"/>
    <w:rsid w:val="00795BAF"/>
    <w:rsid w:val="00795D86"/>
    <w:rsid w:val="00796E21"/>
    <w:rsid w:val="007979AE"/>
    <w:rsid w:val="007A2211"/>
    <w:rsid w:val="007A2730"/>
    <w:rsid w:val="007A337C"/>
    <w:rsid w:val="007A35AB"/>
    <w:rsid w:val="007A367C"/>
    <w:rsid w:val="007A4457"/>
    <w:rsid w:val="007A4739"/>
    <w:rsid w:val="007A51BE"/>
    <w:rsid w:val="007A5835"/>
    <w:rsid w:val="007A61F3"/>
    <w:rsid w:val="007A6D3E"/>
    <w:rsid w:val="007A6D6C"/>
    <w:rsid w:val="007B1F29"/>
    <w:rsid w:val="007B2277"/>
    <w:rsid w:val="007B5006"/>
    <w:rsid w:val="007B5C4D"/>
    <w:rsid w:val="007B71B9"/>
    <w:rsid w:val="007B7D25"/>
    <w:rsid w:val="007C13B3"/>
    <w:rsid w:val="007C19A2"/>
    <w:rsid w:val="007C30BF"/>
    <w:rsid w:val="007C3A1B"/>
    <w:rsid w:val="007C4363"/>
    <w:rsid w:val="007C5D8C"/>
    <w:rsid w:val="007C6E48"/>
    <w:rsid w:val="007C78F4"/>
    <w:rsid w:val="007D1067"/>
    <w:rsid w:val="007D378E"/>
    <w:rsid w:val="007D3F26"/>
    <w:rsid w:val="007D450F"/>
    <w:rsid w:val="007D7119"/>
    <w:rsid w:val="007D7282"/>
    <w:rsid w:val="007E0B60"/>
    <w:rsid w:val="007E0BAA"/>
    <w:rsid w:val="007E1492"/>
    <w:rsid w:val="007E1E48"/>
    <w:rsid w:val="007E53FE"/>
    <w:rsid w:val="007F2359"/>
    <w:rsid w:val="007F275B"/>
    <w:rsid w:val="007F2928"/>
    <w:rsid w:val="007F4464"/>
    <w:rsid w:val="007F4C04"/>
    <w:rsid w:val="007F6A9B"/>
    <w:rsid w:val="00801195"/>
    <w:rsid w:val="008014DC"/>
    <w:rsid w:val="00801AC8"/>
    <w:rsid w:val="00802401"/>
    <w:rsid w:val="00805702"/>
    <w:rsid w:val="00805744"/>
    <w:rsid w:val="00810A09"/>
    <w:rsid w:val="00811780"/>
    <w:rsid w:val="0081228A"/>
    <w:rsid w:val="00812572"/>
    <w:rsid w:val="008143D5"/>
    <w:rsid w:val="00814577"/>
    <w:rsid w:val="00816923"/>
    <w:rsid w:val="00817CFA"/>
    <w:rsid w:val="00822615"/>
    <w:rsid w:val="008232FE"/>
    <w:rsid w:val="008233C7"/>
    <w:rsid w:val="00823C87"/>
    <w:rsid w:val="008253E0"/>
    <w:rsid w:val="00827577"/>
    <w:rsid w:val="0083126E"/>
    <w:rsid w:val="008315F2"/>
    <w:rsid w:val="00831BC3"/>
    <w:rsid w:val="00833010"/>
    <w:rsid w:val="008336F5"/>
    <w:rsid w:val="00833BB3"/>
    <w:rsid w:val="00833D00"/>
    <w:rsid w:val="008353B3"/>
    <w:rsid w:val="0083712A"/>
    <w:rsid w:val="008379BA"/>
    <w:rsid w:val="00842099"/>
    <w:rsid w:val="008433E7"/>
    <w:rsid w:val="00845857"/>
    <w:rsid w:val="008473B9"/>
    <w:rsid w:val="00847C65"/>
    <w:rsid w:val="00850217"/>
    <w:rsid w:val="00850DBA"/>
    <w:rsid w:val="0085199D"/>
    <w:rsid w:val="00854C04"/>
    <w:rsid w:val="008569E5"/>
    <w:rsid w:val="00857F00"/>
    <w:rsid w:val="00860290"/>
    <w:rsid w:val="008613F6"/>
    <w:rsid w:val="00861D98"/>
    <w:rsid w:val="008636AB"/>
    <w:rsid w:val="0086526D"/>
    <w:rsid w:val="008704C0"/>
    <w:rsid w:val="00871532"/>
    <w:rsid w:val="00872EEA"/>
    <w:rsid w:val="0087308C"/>
    <w:rsid w:val="0087401D"/>
    <w:rsid w:val="008745B2"/>
    <w:rsid w:val="00874B67"/>
    <w:rsid w:val="00874F53"/>
    <w:rsid w:val="00874FCA"/>
    <w:rsid w:val="00876121"/>
    <w:rsid w:val="008763AB"/>
    <w:rsid w:val="0087661B"/>
    <w:rsid w:val="008768BA"/>
    <w:rsid w:val="00881014"/>
    <w:rsid w:val="008820EA"/>
    <w:rsid w:val="00883596"/>
    <w:rsid w:val="0088381A"/>
    <w:rsid w:val="0088440A"/>
    <w:rsid w:val="00884B02"/>
    <w:rsid w:val="008857E8"/>
    <w:rsid w:val="008858BD"/>
    <w:rsid w:val="00885C8C"/>
    <w:rsid w:val="00885EDE"/>
    <w:rsid w:val="008862FA"/>
    <w:rsid w:val="008863E4"/>
    <w:rsid w:val="008914A8"/>
    <w:rsid w:val="00892D82"/>
    <w:rsid w:val="00893CC9"/>
    <w:rsid w:val="00894F58"/>
    <w:rsid w:val="0089599F"/>
    <w:rsid w:val="00896413"/>
    <w:rsid w:val="0089715C"/>
    <w:rsid w:val="008976C1"/>
    <w:rsid w:val="008A17DF"/>
    <w:rsid w:val="008A33A5"/>
    <w:rsid w:val="008A4FCB"/>
    <w:rsid w:val="008A6F98"/>
    <w:rsid w:val="008A78D2"/>
    <w:rsid w:val="008A7BBD"/>
    <w:rsid w:val="008B1BC5"/>
    <w:rsid w:val="008B2926"/>
    <w:rsid w:val="008B418B"/>
    <w:rsid w:val="008B4974"/>
    <w:rsid w:val="008B5763"/>
    <w:rsid w:val="008B6971"/>
    <w:rsid w:val="008B7BCD"/>
    <w:rsid w:val="008C02CC"/>
    <w:rsid w:val="008C0AE8"/>
    <w:rsid w:val="008C1AA6"/>
    <w:rsid w:val="008C26EC"/>
    <w:rsid w:val="008C30A6"/>
    <w:rsid w:val="008C3EA3"/>
    <w:rsid w:val="008C67B7"/>
    <w:rsid w:val="008C6E15"/>
    <w:rsid w:val="008C70E6"/>
    <w:rsid w:val="008C7827"/>
    <w:rsid w:val="008D05CC"/>
    <w:rsid w:val="008D0F4A"/>
    <w:rsid w:val="008D39A8"/>
    <w:rsid w:val="008D4196"/>
    <w:rsid w:val="008E079D"/>
    <w:rsid w:val="008E09A9"/>
    <w:rsid w:val="008E1BE3"/>
    <w:rsid w:val="008E2769"/>
    <w:rsid w:val="008E3D4D"/>
    <w:rsid w:val="008E54CA"/>
    <w:rsid w:val="008E576B"/>
    <w:rsid w:val="008E5B6D"/>
    <w:rsid w:val="008F0593"/>
    <w:rsid w:val="008F08CB"/>
    <w:rsid w:val="008F0EC3"/>
    <w:rsid w:val="008F106C"/>
    <w:rsid w:val="008F1075"/>
    <w:rsid w:val="008F1614"/>
    <w:rsid w:val="008F2957"/>
    <w:rsid w:val="008F3DFE"/>
    <w:rsid w:val="008F5107"/>
    <w:rsid w:val="008F5BBB"/>
    <w:rsid w:val="008F62CB"/>
    <w:rsid w:val="00901FEF"/>
    <w:rsid w:val="00902007"/>
    <w:rsid w:val="0090356C"/>
    <w:rsid w:val="009069F8"/>
    <w:rsid w:val="00907281"/>
    <w:rsid w:val="00907DE9"/>
    <w:rsid w:val="00910231"/>
    <w:rsid w:val="00910685"/>
    <w:rsid w:val="0091170A"/>
    <w:rsid w:val="00913A6A"/>
    <w:rsid w:val="00914887"/>
    <w:rsid w:val="009148B7"/>
    <w:rsid w:val="0091705B"/>
    <w:rsid w:val="00922AC6"/>
    <w:rsid w:val="0092358E"/>
    <w:rsid w:val="0092423B"/>
    <w:rsid w:val="0092426D"/>
    <w:rsid w:val="00924E3F"/>
    <w:rsid w:val="00925CF3"/>
    <w:rsid w:val="00926DD1"/>
    <w:rsid w:val="0093174E"/>
    <w:rsid w:val="00931D73"/>
    <w:rsid w:val="00932D87"/>
    <w:rsid w:val="00934AEC"/>
    <w:rsid w:val="00934D5F"/>
    <w:rsid w:val="00935A0A"/>
    <w:rsid w:val="009374A3"/>
    <w:rsid w:val="0094009A"/>
    <w:rsid w:val="00940632"/>
    <w:rsid w:val="009408DA"/>
    <w:rsid w:val="00940D69"/>
    <w:rsid w:val="00941327"/>
    <w:rsid w:val="00941664"/>
    <w:rsid w:val="00942ABA"/>
    <w:rsid w:val="00944A41"/>
    <w:rsid w:val="009469E6"/>
    <w:rsid w:val="00950620"/>
    <w:rsid w:val="00954222"/>
    <w:rsid w:val="00956B3D"/>
    <w:rsid w:val="0095765F"/>
    <w:rsid w:val="009601A1"/>
    <w:rsid w:val="00961636"/>
    <w:rsid w:val="00961B4B"/>
    <w:rsid w:val="00962455"/>
    <w:rsid w:val="0096301C"/>
    <w:rsid w:val="009632D4"/>
    <w:rsid w:val="009638BB"/>
    <w:rsid w:val="00964A3A"/>
    <w:rsid w:val="0096584E"/>
    <w:rsid w:val="00965F80"/>
    <w:rsid w:val="009705CE"/>
    <w:rsid w:val="00971ADA"/>
    <w:rsid w:val="00971C6B"/>
    <w:rsid w:val="00973B46"/>
    <w:rsid w:val="00975049"/>
    <w:rsid w:val="00975B7E"/>
    <w:rsid w:val="009762F2"/>
    <w:rsid w:val="009834DF"/>
    <w:rsid w:val="00983C5A"/>
    <w:rsid w:val="00984737"/>
    <w:rsid w:val="0098493D"/>
    <w:rsid w:val="00984B41"/>
    <w:rsid w:val="009865D8"/>
    <w:rsid w:val="0098760B"/>
    <w:rsid w:val="00990DCF"/>
    <w:rsid w:val="00991C79"/>
    <w:rsid w:val="00991FEF"/>
    <w:rsid w:val="009956CB"/>
    <w:rsid w:val="009962F4"/>
    <w:rsid w:val="0099674D"/>
    <w:rsid w:val="00997CD3"/>
    <w:rsid w:val="009A19B2"/>
    <w:rsid w:val="009A270A"/>
    <w:rsid w:val="009A35B2"/>
    <w:rsid w:val="009A659B"/>
    <w:rsid w:val="009B0140"/>
    <w:rsid w:val="009B0F45"/>
    <w:rsid w:val="009B2134"/>
    <w:rsid w:val="009B2976"/>
    <w:rsid w:val="009B2D6F"/>
    <w:rsid w:val="009B402C"/>
    <w:rsid w:val="009B4410"/>
    <w:rsid w:val="009B463F"/>
    <w:rsid w:val="009B5269"/>
    <w:rsid w:val="009B6CC4"/>
    <w:rsid w:val="009B7056"/>
    <w:rsid w:val="009B7CF5"/>
    <w:rsid w:val="009C11EA"/>
    <w:rsid w:val="009C1D02"/>
    <w:rsid w:val="009C28CF"/>
    <w:rsid w:val="009C495B"/>
    <w:rsid w:val="009C5C5D"/>
    <w:rsid w:val="009D0124"/>
    <w:rsid w:val="009D0560"/>
    <w:rsid w:val="009D0A2B"/>
    <w:rsid w:val="009D223E"/>
    <w:rsid w:val="009D2B2A"/>
    <w:rsid w:val="009D3329"/>
    <w:rsid w:val="009D372D"/>
    <w:rsid w:val="009D3C03"/>
    <w:rsid w:val="009D4510"/>
    <w:rsid w:val="009D4879"/>
    <w:rsid w:val="009D7451"/>
    <w:rsid w:val="009E134B"/>
    <w:rsid w:val="009E1882"/>
    <w:rsid w:val="009E3886"/>
    <w:rsid w:val="009E3A38"/>
    <w:rsid w:val="009E43FC"/>
    <w:rsid w:val="009E7056"/>
    <w:rsid w:val="009F1557"/>
    <w:rsid w:val="009F15AD"/>
    <w:rsid w:val="009F1921"/>
    <w:rsid w:val="009F64E4"/>
    <w:rsid w:val="009F7B55"/>
    <w:rsid w:val="00A00271"/>
    <w:rsid w:val="00A0364D"/>
    <w:rsid w:val="00A04602"/>
    <w:rsid w:val="00A05132"/>
    <w:rsid w:val="00A0662E"/>
    <w:rsid w:val="00A06D6E"/>
    <w:rsid w:val="00A0798A"/>
    <w:rsid w:val="00A110A1"/>
    <w:rsid w:val="00A11C69"/>
    <w:rsid w:val="00A14801"/>
    <w:rsid w:val="00A17B23"/>
    <w:rsid w:val="00A208BE"/>
    <w:rsid w:val="00A20C14"/>
    <w:rsid w:val="00A211C3"/>
    <w:rsid w:val="00A22542"/>
    <w:rsid w:val="00A25325"/>
    <w:rsid w:val="00A25436"/>
    <w:rsid w:val="00A26A2D"/>
    <w:rsid w:val="00A302B4"/>
    <w:rsid w:val="00A30862"/>
    <w:rsid w:val="00A31F2A"/>
    <w:rsid w:val="00A32691"/>
    <w:rsid w:val="00A3329A"/>
    <w:rsid w:val="00A3339C"/>
    <w:rsid w:val="00A37983"/>
    <w:rsid w:val="00A42939"/>
    <w:rsid w:val="00A4361A"/>
    <w:rsid w:val="00A45FB6"/>
    <w:rsid w:val="00A4602A"/>
    <w:rsid w:val="00A465D4"/>
    <w:rsid w:val="00A4790F"/>
    <w:rsid w:val="00A50686"/>
    <w:rsid w:val="00A5119A"/>
    <w:rsid w:val="00A51897"/>
    <w:rsid w:val="00A53940"/>
    <w:rsid w:val="00A540E7"/>
    <w:rsid w:val="00A55AB3"/>
    <w:rsid w:val="00A6022F"/>
    <w:rsid w:val="00A60487"/>
    <w:rsid w:val="00A60735"/>
    <w:rsid w:val="00A614DE"/>
    <w:rsid w:val="00A63D0D"/>
    <w:rsid w:val="00A644DB"/>
    <w:rsid w:val="00A66551"/>
    <w:rsid w:val="00A665E0"/>
    <w:rsid w:val="00A66662"/>
    <w:rsid w:val="00A67A91"/>
    <w:rsid w:val="00A67FA8"/>
    <w:rsid w:val="00A72978"/>
    <w:rsid w:val="00A75512"/>
    <w:rsid w:val="00A76824"/>
    <w:rsid w:val="00A7721B"/>
    <w:rsid w:val="00A81A95"/>
    <w:rsid w:val="00A8263A"/>
    <w:rsid w:val="00A837B4"/>
    <w:rsid w:val="00A84085"/>
    <w:rsid w:val="00A85A38"/>
    <w:rsid w:val="00A87539"/>
    <w:rsid w:val="00A90E70"/>
    <w:rsid w:val="00A92104"/>
    <w:rsid w:val="00A92256"/>
    <w:rsid w:val="00A9326A"/>
    <w:rsid w:val="00A93A57"/>
    <w:rsid w:val="00A960FD"/>
    <w:rsid w:val="00AA2733"/>
    <w:rsid w:val="00AA360C"/>
    <w:rsid w:val="00AA53FD"/>
    <w:rsid w:val="00AA5F07"/>
    <w:rsid w:val="00AA681D"/>
    <w:rsid w:val="00AB1E2D"/>
    <w:rsid w:val="00AB3112"/>
    <w:rsid w:val="00AB38CB"/>
    <w:rsid w:val="00AB42F2"/>
    <w:rsid w:val="00AB4389"/>
    <w:rsid w:val="00AB7362"/>
    <w:rsid w:val="00AC2CE0"/>
    <w:rsid w:val="00AC2E88"/>
    <w:rsid w:val="00AC2F22"/>
    <w:rsid w:val="00AC3520"/>
    <w:rsid w:val="00AC35E5"/>
    <w:rsid w:val="00AC37F1"/>
    <w:rsid w:val="00AC4155"/>
    <w:rsid w:val="00AC4372"/>
    <w:rsid w:val="00AC5E92"/>
    <w:rsid w:val="00AD0CCB"/>
    <w:rsid w:val="00AD0DDE"/>
    <w:rsid w:val="00AD1921"/>
    <w:rsid w:val="00AD2A4D"/>
    <w:rsid w:val="00AD2EE8"/>
    <w:rsid w:val="00AD3283"/>
    <w:rsid w:val="00AD392C"/>
    <w:rsid w:val="00AD4B19"/>
    <w:rsid w:val="00AD5033"/>
    <w:rsid w:val="00AD5B01"/>
    <w:rsid w:val="00AE02CC"/>
    <w:rsid w:val="00AE0B3D"/>
    <w:rsid w:val="00AE149D"/>
    <w:rsid w:val="00AE52FE"/>
    <w:rsid w:val="00AE54BA"/>
    <w:rsid w:val="00AE5812"/>
    <w:rsid w:val="00AE667F"/>
    <w:rsid w:val="00AE6F1A"/>
    <w:rsid w:val="00AE6FAE"/>
    <w:rsid w:val="00AF0230"/>
    <w:rsid w:val="00AF07D0"/>
    <w:rsid w:val="00AF0D7C"/>
    <w:rsid w:val="00AF29AE"/>
    <w:rsid w:val="00AF2A16"/>
    <w:rsid w:val="00AF2B1E"/>
    <w:rsid w:val="00AF3A80"/>
    <w:rsid w:val="00AF4074"/>
    <w:rsid w:val="00AF48BC"/>
    <w:rsid w:val="00AF4C0B"/>
    <w:rsid w:val="00AF5856"/>
    <w:rsid w:val="00AF6FA3"/>
    <w:rsid w:val="00AF70A2"/>
    <w:rsid w:val="00AF7720"/>
    <w:rsid w:val="00B00A6E"/>
    <w:rsid w:val="00B00AB2"/>
    <w:rsid w:val="00B01654"/>
    <w:rsid w:val="00B02E7A"/>
    <w:rsid w:val="00B04253"/>
    <w:rsid w:val="00B06A55"/>
    <w:rsid w:val="00B106DD"/>
    <w:rsid w:val="00B131B5"/>
    <w:rsid w:val="00B14BD1"/>
    <w:rsid w:val="00B15C56"/>
    <w:rsid w:val="00B16402"/>
    <w:rsid w:val="00B20DD3"/>
    <w:rsid w:val="00B256C7"/>
    <w:rsid w:val="00B25B0E"/>
    <w:rsid w:val="00B266BC"/>
    <w:rsid w:val="00B26C2A"/>
    <w:rsid w:val="00B27091"/>
    <w:rsid w:val="00B32065"/>
    <w:rsid w:val="00B343E6"/>
    <w:rsid w:val="00B34DDA"/>
    <w:rsid w:val="00B3560B"/>
    <w:rsid w:val="00B37A24"/>
    <w:rsid w:val="00B505FA"/>
    <w:rsid w:val="00B50B98"/>
    <w:rsid w:val="00B51ADB"/>
    <w:rsid w:val="00B52D62"/>
    <w:rsid w:val="00B52E0C"/>
    <w:rsid w:val="00B53BDB"/>
    <w:rsid w:val="00B55E5E"/>
    <w:rsid w:val="00B55FDA"/>
    <w:rsid w:val="00B60A85"/>
    <w:rsid w:val="00B60FA3"/>
    <w:rsid w:val="00B62C04"/>
    <w:rsid w:val="00B64195"/>
    <w:rsid w:val="00B649D9"/>
    <w:rsid w:val="00B667A3"/>
    <w:rsid w:val="00B66AC5"/>
    <w:rsid w:val="00B6701F"/>
    <w:rsid w:val="00B67287"/>
    <w:rsid w:val="00B67B70"/>
    <w:rsid w:val="00B71125"/>
    <w:rsid w:val="00B7134E"/>
    <w:rsid w:val="00B71DB4"/>
    <w:rsid w:val="00B732BE"/>
    <w:rsid w:val="00B734D1"/>
    <w:rsid w:val="00B73DC0"/>
    <w:rsid w:val="00B74346"/>
    <w:rsid w:val="00B75740"/>
    <w:rsid w:val="00B7577F"/>
    <w:rsid w:val="00B82026"/>
    <w:rsid w:val="00B86AF5"/>
    <w:rsid w:val="00B86E27"/>
    <w:rsid w:val="00B86E4B"/>
    <w:rsid w:val="00B87399"/>
    <w:rsid w:val="00B87CD3"/>
    <w:rsid w:val="00B907F6"/>
    <w:rsid w:val="00B918E4"/>
    <w:rsid w:val="00B92C9A"/>
    <w:rsid w:val="00B97783"/>
    <w:rsid w:val="00B97DED"/>
    <w:rsid w:val="00BA035B"/>
    <w:rsid w:val="00BA3016"/>
    <w:rsid w:val="00BA3833"/>
    <w:rsid w:val="00BA6966"/>
    <w:rsid w:val="00BA6B64"/>
    <w:rsid w:val="00BA6BE4"/>
    <w:rsid w:val="00BA779F"/>
    <w:rsid w:val="00BB0D4B"/>
    <w:rsid w:val="00BB0DEB"/>
    <w:rsid w:val="00BB0F91"/>
    <w:rsid w:val="00BB100A"/>
    <w:rsid w:val="00BB1934"/>
    <w:rsid w:val="00BB2AAA"/>
    <w:rsid w:val="00BB36B5"/>
    <w:rsid w:val="00BB411F"/>
    <w:rsid w:val="00BB5110"/>
    <w:rsid w:val="00BB537E"/>
    <w:rsid w:val="00BB6590"/>
    <w:rsid w:val="00BB6804"/>
    <w:rsid w:val="00BB7976"/>
    <w:rsid w:val="00BB7F6A"/>
    <w:rsid w:val="00BC24C5"/>
    <w:rsid w:val="00BC2814"/>
    <w:rsid w:val="00BC31AC"/>
    <w:rsid w:val="00BC3267"/>
    <w:rsid w:val="00BC5B6E"/>
    <w:rsid w:val="00BC64CA"/>
    <w:rsid w:val="00BC6837"/>
    <w:rsid w:val="00BD0C87"/>
    <w:rsid w:val="00BD17D5"/>
    <w:rsid w:val="00BD2902"/>
    <w:rsid w:val="00BD2BCE"/>
    <w:rsid w:val="00BD3965"/>
    <w:rsid w:val="00BD3B7E"/>
    <w:rsid w:val="00BD3EEC"/>
    <w:rsid w:val="00BD7143"/>
    <w:rsid w:val="00BE0F55"/>
    <w:rsid w:val="00BE17AF"/>
    <w:rsid w:val="00BE24E1"/>
    <w:rsid w:val="00BE387B"/>
    <w:rsid w:val="00BE628C"/>
    <w:rsid w:val="00BF128D"/>
    <w:rsid w:val="00BF3277"/>
    <w:rsid w:val="00BF5B79"/>
    <w:rsid w:val="00BF5D84"/>
    <w:rsid w:val="00BF5F39"/>
    <w:rsid w:val="00C00FF3"/>
    <w:rsid w:val="00C011B5"/>
    <w:rsid w:val="00C01677"/>
    <w:rsid w:val="00C0226F"/>
    <w:rsid w:val="00C02400"/>
    <w:rsid w:val="00C0317A"/>
    <w:rsid w:val="00C035E8"/>
    <w:rsid w:val="00C04E5D"/>
    <w:rsid w:val="00C065EB"/>
    <w:rsid w:val="00C10129"/>
    <w:rsid w:val="00C10EFD"/>
    <w:rsid w:val="00C11183"/>
    <w:rsid w:val="00C11D2C"/>
    <w:rsid w:val="00C13141"/>
    <w:rsid w:val="00C17866"/>
    <w:rsid w:val="00C234A8"/>
    <w:rsid w:val="00C24BCB"/>
    <w:rsid w:val="00C259F9"/>
    <w:rsid w:val="00C271DA"/>
    <w:rsid w:val="00C30990"/>
    <w:rsid w:val="00C31957"/>
    <w:rsid w:val="00C31AC4"/>
    <w:rsid w:val="00C32968"/>
    <w:rsid w:val="00C32F14"/>
    <w:rsid w:val="00C33EA8"/>
    <w:rsid w:val="00C348F8"/>
    <w:rsid w:val="00C35ECB"/>
    <w:rsid w:val="00C36793"/>
    <w:rsid w:val="00C37A60"/>
    <w:rsid w:val="00C37F98"/>
    <w:rsid w:val="00C403CC"/>
    <w:rsid w:val="00C42B46"/>
    <w:rsid w:val="00C43701"/>
    <w:rsid w:val="00C45711"/>
    <w:rsid w:val="00C473CE"/>
    <w:rsid w:val="00C50B24"/>
    <w:rsid w:val="00C50C32"/>
    <w:rsid w:val="00C51713"/>
    <w:rsid w:val="00C52E89"/>
    <w:rsid w:val="00C55826"/>
    <w:rsid w:val="00C57741"/>
    <w:rsid w:val="00C60608"/>
    <w:rsid w:val="00C61138"/>
    <w:rsid w:val="00C613E6"/>
    <w:rsid w:val="00C61B91"/>
    <w:rsid w:val="00C668F5"/>
    <w:rsid w:val="00C67C90"/>
    <w:rsid w:val="00C70DBF"/>
    <w:rsid w:val="00C719F6"/>
    <w:rsid w:val="00C7239E"/>
    <w:rsid w:val="00C72C36"/>
    <w:rsid w:val="00C7392F"/>
    <w:rsid w:val="00C7496B"/>
    <w:rsid w:val="00C76272"/>
    <w:rsid w:val="00C76399"/>
    <w:rsid w:val="00C7666E"/>
    <w:rsid w:val="00C779EC"/>
    <w:rsid w:val="00C80B0E"/>
    <w:rsid w:val="00C81F02"/>
    <w:rsid w:val="00C82470"/>
    <w:rsid w:val="00C8380D"/>
    <w:rsid w:val="00C83E43"/>
    <w:rsid w:val="00C83F2C"/>
    <w:rsid w:val="00C9008C"/>
    <w:rsid w:val="00C9052F"/>
    <w:rsid w:val="00C90F77"/>
    <w:rsid w:val="00C91039"/>
    <w:rsid w:val="00C910DA"/>
    <w:rsid w:val="00C910E8"/>
    <w:rsid w:val="00C91B51"/>
    <w:rsid w:val="00C929E8"/>
    <w:rsid w:val="00C93D10"/>
    <w:rsid w:val="00C94B1A"/>
    <w:rsid w:val="00C94D38"/>
    <w:rsid w:val="00C954B5"/>
    <w:rsid w:val="00C95DD8"/>
    <w:rsid w:val="00C95F1F"/>
    <w:rsid w:val="00C95FC5"/>
    <w:rsid w:val="00CA02EB"/>
    <w:rsid w:val="00CA3C1C"/>
    <w:rsid w:val="00CA73B0"/>
    <w:rsid w:val="00CB0FB6"/>
    <w:rsid w:val="00CB26B8"/>
    <w:rsid w:val="00CB3717"/>
    <w:rsid w:val="00CB6763"/>
    <w:rsid w:val="00CB7D2F"/>
    <w:rsid w:val="00CC0BA3"/>
    <w:rsid w:val="00CC0E50"/>
    <w:rsid w:val="00CC117C"/>
    <w:rsid w:val="00CC150A"/>
    <w:rsid w:val="00CC1C83"/>
    <w:rsid w:val="00CC39DF"/>
    <w:rsid w:val="00CC3D21"/>
    <w:rsid w:val="00CC6265"/>
    <w:rsid w:val="00CC71ED"/>
    <w:rsid w:val="00CC755B"/>
    <w:rsid w:val="00CD213A"/>
    <w:rsid w:val="00CD4E4A"/>
    <w:rsid w:val="00CD6F53"/>
    <w:rsid w:val="00CD7E19"/>
    <w:rsid w:val="00CE1D3A"/>
    <w:rsid w:val="00CE5C5D"/>
    <w:rsid w:val="00CE5F15"/>
    <w:rsid w:val="00CE6F78"/>
    <w:rsid w:val="00CF0047"/>
    <w:rsid w:val="00CF2E05"/>
    <w:rsid w:val="00CF3818"/>
    <w:rsid w:val="00CF57ED"/>
    <w:rsid w:val="00CF648D"/>
    <w:rsid w:val="00CF799C"/>
    <w:rsid w:val="00CF79F3"/>
    <w:rsid w:val="00D03C5A"/>
    <w:rsid w:val="00D03EA3"/>
    <w:rsid w:val="00D04CC8"/>
    <w:rsid w:val="00D066DA"/>
    <w:rsid w:val="00D07BEC"/>
    <w:rsid w:val="00D1256B"/>
    <w:rsid w:val="00D143DF"/>
    <w:rsid w:val="00D15A4C"/>
    <w:rsid w:val="00D15E00"/>
    <w:rsid w:val="00D16342"/>
    <w:rsid w:val="00D23212"/>
    <w:rsid w:val="00D23290"/>
    <w:rsid w:val="00D2333C"/>
    <w:rsid w:val="00D2469D"/>
    <w:rsid w:val="00D260D0"/>
    <w:rsid w:val="00D275DB"/>
    <w:rsid w:val="00D312EF"/>
    <w:rsid w:val="00D3197E"/>
    <w:rsid w:val="00D33471"/>
    <w:rsid w:val="00D361DA"/>
    <w:rsid w:val="00D3634D"/>
    <w:rsid w:val="00D41CDA"/>
    <w:rsid w:val="00D42027"/>
    <w:rsid w:val="00D42A13"/>
    <w:rsid w:val="00D42A79"/>
    <w:rsid w:val="00D442BA"/>
    <w:rsid w:val="00D44DB8"/>
    <w:rsid w:val="00D46352"/>
    <w:rsid w:val="00D46DD0"/>
    <w:rsid w:val="00D4777F"/>
    <w:rsid w:val="00D47AB9"/>
    <w:rsid w:val="00D55786"/>
    <w:rsid w:val="00D56A61"/>
    <w:rsid w:val="00D61065"/>
    <w:rsid w:val="00D612DD"/>
    <w:rsid w:val="00D61709"/>
    <w:rsid w:val="00D6189E"/>
    <w:rsid w:val="00D62E2B"/>
    <w:rsid w:val="00D63DF8"/>
    <w:rsid w:val="00D64868"/>
    <w:rsid w:val="00D67AC9"/>
    <w:rsid w:val="00D7003E"/>
    <w:rsid w:val="00D70B52"/>
    <w:rsid w:val="00D71A05"/>
    <w:rsid w:val="00D71A7C"/>
    <w:rsid w:val="00D720DB"/>
    <w:rsid w:val="00D7320D"/>
    <w:rsid w:val="00D73BC0"/>
    <w:rsid w:val="00D7701A"/>
    <w:rsid w:val="00D771D7"/>
    <w:rsid w:val="00D77A4D"/>
    <w:rsid w:val="00D821F1"/>
    <w:rsid w:val="00D847AA"/>
    <w:rsid w:val="00D84CE4"/>
    <w:rsid w:val="00D85454"/>
    <w:rsid w:val="00D86DF2"/>
    <w:rsid w:val="00D90713"/>
    <w:rsid w:val="00D90E8A"/>
    <w:rsid w:val="00D945B2"/>
    <w:rsid w:val="00D947B8"/>
    <w:rsid w:val="00D94B5E"/>
    <w:rsid w:val="00D95408"/>
    <w:rsid w:val="00D966C0"/>
    <w:rsid w:val="00D973BF"/>
    <w:rsid w:val="00DA09B7"/>
    <w:rsid w:val="00DA09E9"/>
    <w:rsid w:val="00DA157D"/>
    <w:rsid w:val="00DA2615"/>
    <w:rsid w:val="00DA2909"/>
    <w:rsid w:val="00DA2E1A"/>
    <w:rsid w:val="00DA38E4"/>
    <w:rsid w:val="00DA50D1"/>
    <w:rsid w:val="00DB05AE"/>
    <w:rsid w:val="00DB10A8"/>
    <w:rsid w:val="00DB11A3"/>
    <w:rsid w:val="00DB1758"/>
    <w:rsid w:val="00DB3BD9"/>
    <w:rsid w:val="00DB54C4"/>
    <w:rsid w:val="00DC38F9"/>
    <w:rsid w:val="00DC6C4D"/>
    <w:rsid w:val="00DC7DE3"/>
    <w:rsid w:val="00DD0544"/>
    <w:rsid w:val="00DD0801"/>
    <w:rsid w:val="00DD0F36"/>
    <w:rsid w:val="00DD1C8C"/>
    <w:rsid w:val="00DD2342"/>
    <w:rsid w:val="00DD2596"/>
    <w:rsid w:val="00DD3F22"/>
    <w:rsid w:val="00DD790E"/>
    <w:rsid w:val="00DE040D"/>
    <w:rsid w:val="00DE2FC2"/>
    <w:rsid w:val="00DE3F1B"/>
    <w:rsid w:val="00DE52D3"/>
    <w:rsid w:val="00DE5AFE"/>
    <w:rsid w:val="00DE61B1"/>
    <w:rsid w:val="00DE7B95"/>
    <w:rsid w:val="00DF0840"/>
    <w:rsid w:val="00DF15A5"/>
    <w:rsid w:val="00DF1F59"/>
    <w:rsid w:val="00DF2587"/>
    <w:rsid w:val="00DF67AE"/>
    <w:rsid w:val="00E000F5"/>
    <w:rsid w:val="00E0035C"/>
    <w:rsid w:val="00E00506"/>
    <w:rsid w:val="00E012FF"/>
    <w:rsid w:val="00E02172"/>
    <w:rsid w:val="00E02C4A"/>
    <w:rsid w:val="00E03A94"/>
    <w:rsid w:val="00E04DF5"/>
    <w:rsid w:val="00E05DD1"/>
    <w:rsid w:val="00E060FC"/>
    <w:rsid w:val="00E06910"/>
    <w:rsid w:val="00E06AC2"/>
    <w:rsid w:val="00E074EA"/>
    <w:rsid w:val="00E07C29"/>
    <w:rsid w:val="00E104B8"/>
    <w:rsid w:val="00E106F5"/>
    <w:rsid w:val="00E11630"/>
    <w:rsid w:val="00E1179A"/>
    <w:rsid w:val="00E1316C"/>
    <w:rsid w:val="00E1526C"/>
    <w:rsid w:val="00E15CFA"/>
    <w:rsid w:val="00E15F5D"/>
    <w:rsid w:val="00E17107"/>
    <w:rsid w:val="00E21627"/>
    <w:rsid w:val="00E23095"/>
    <w:rsid w:val="00E23286"/>
    <w:rsid w:val="00E24379"/>
    <w:rsid w:val="00E252A6"/>
    <w:rsid w:val="00E25604"/>
    <w:rsid w:val="00E27F27"/>
    <w:rsid w:val="00E30525"/>
    <w:rsid w:val="00E30E13"/>
    <w:rsid w:val="00E30E33"/>
    <w:rsid w:val="00E31E9D"/>
    <w:rsid w:val="00E32082"/>
    <w:rsid w:val="00E32563"/>
    <w:rsid w:val="00E32698"/>
    <w:rsid w:val="00E33F61"/>
    <w:rsid w:val="00E35449"/>
    <w:rsid w:val="00E35A99"/>
    <w:rsid w:val="00E41E2B"/>
    <w:rsid w:val="00E428AA"/>
    <w:rsid w:val="00E4419B"/>
    <w:rsid w:val="00E443BF"/>
    <w:rsid w:val="00E44B19"/>
    <w:rsid w:val="00E44ED8"/>
    <w:rsid w:val="00E45265"/>
    <w:rsid w:val="00E458D1"/>
    <w:rsid w:val="00E4692C"/>
    <w:rsid w:val="00E471FE"/>
    <w:rsid w:val="00E50A28"/>
    <w:rsid w:val="00E51A2B"/>
    <w:rsid w:val="00E5372C"/>
    <w:rsid w:val="00E55947"/>
    <w:rsid w:val="00E56E0D"/>
    <w:rsid w:val="00E56FF4"/>
    <w:rsid w:val="00E5747B"/>
    <w:rsid w:val="00E57886"/>
    <w:rsid w:val="00E57C05"/>
    <w:rsid w:val="00E57F2F"/>
    <w:rsid w:val="00E62CBA"/>
    <w:rsid w:val="00E62E3A"/>
    <w:rsid w:val="00E65032"/>
    <w:rsid w:val="00E65080"/>
    <w:rsid w:val="00E67513"/>
    <w:rsid w:val="00E71DB4"/>
    <w:rsid w:val="00E72655"/>
    <w:rsid w:val="00E72AE9"/>
    <w:rsid w:val="00E735D4"/>
    <w:rsid w:val="00E738F3"/>
    <w:rsid w:val="00E743A3"/>
    <w:rsid w:val="00E74909"/>
    <w:rsid w:val="00E74F20"/>
    <w:rsid w:val="00E77236"/>
    <w:rsid w:val="00E806C2"/>
    <w:rsid w:val="00E81AB4"/>
    <w:rsid w:val="00E8392E"/>
    <w:rsid w:val="00E83E0F"/>
    <w:rsid w:val="00E84B65"/>
    <w:rsid w:val="00E91036"/>
    <w:rsid w:val="00E9127C"/>
    <w:rsid w:val="00E92E78"/>
    <w:rsid w:val="00E94000"/>
    <w:rsid w:val="00E947A3"/>
    <w:rsid w:val="00E95894"/>
    <w:rsid w:val="00E97163"/>
    <w:rsid w:val="00EA00B1"/>
    <w:rsid w:val="00EA0FE4"/>
    <w:rsid w:val="00EA11C7"/>
    <w:rsid w:val="00EA26B5"/>
    <w:rsid w:val="00EA2E54"/>
    <w:rsid w:val="00EA7816"/>
    <w:rsid w:val="00EA7CBD"/>
    <w:rsid w:val="00EB0FA6"/>
    <w:rsid w:val="00EB1FE7"/>
    <w:rsid w:val="00EB32F7"/>
    <w:rsid w:val="00EB3DB1"/>
    <w:rsid w:val="00EB545B"/>
    <w:rsid w:val="00EB7990"/>
    <w:rsid w:val="00EC2A89"/>
    <w:rsid w:val="00EC3AA3"/>
    <w:rsid w:val="00EC46F5"/>
    <w:rsid w:val="00EC5503"/>
    <w:rsid w:val="00EC5544"/>
    <w:rsid w:val="00EC651F"/>
    <w:rsid w:val="00EC65C3"/>
    <w:rsid w:val="00ED1D38"/>
    <w:rsid w:val="00ED20FF"/>
    <w:rsid w:val="00ED6AD7"/>
    <w:rsid w:val="00EE0ED6"/>
    <w:rsid w:val="00EE149B"/>
    <w:rsid w:val="00EE1E3F"/>
    <w:rsid w:val="00EE2E64"/>
    <w:rsid w:val="00EE73C7"/>
    <w:rsid w:val="00EF04E5"/>
    <w:rsid w:val="00EF1756"/>
    <w:rsid w:val="00EF1859"/>
    <w:rsid w:val="00EF1B08"/>
    <w:rsid w:val="00EF27AB"/>
    <w:rsid w:val="00EF2E6A"/>
    <w:rsid w:val="00EF335C"/>
    <w:rsid w:val="00EF3CCC"/>
    <w:rsid w:val="00EF46A4"/>
    <w:rsid w:val="00EF547A"/>
    <w:rsid w:val="00F027E4"/>
    <w:rsid w:val="00F0587B"/>
    <w:rsid w:val="00F064CF"/>
    <w:rsid w:val="00F07C4F"/>
    <w:rsid w:val="00F117A4"/>
    <w:rsid w:val="00F11B99"/>
    <w:rsid w:val="00F123C5"/>
    <w:rsid w:val="00F1378D"/>
    <w:rsid w:val="00F13CEA"/>
    <w:rsid w:val="00F1420D"/>
    <w:rsid w:val="00F17132"/>
    <w:rsid w:val="00F209C4"/>
    <w:rsid w:val="00F21C76"/>
    <w:rsid w:val="00F232E8"/>
    <w:rsid w:val="00F239DD"/>
    <w:rsid w:val="00F24199"/>
    <w:rsid w:val="00F248B1"/>
    <w:rsid w:val="00F2589C"/>
    <w:rsid w:val="00F30EC5"/>
    <w:rsid w:val="00F3133C"/>
    <w:rsid w:val="00F33767"/>
    <w:rsid w:val="00F33D0F"/>
    <w:rsid w:val="00F37070"/>
    <w:rsid w:val="00F3768B"/>
    <w:rsid w:val="00F410A1"/>
    <w:rsid w:val="00F421F6"/>
    <w:rsid w:val="00F42D4D"/>
    <w:rsid w:val="00F43747"/>
    <w:rsid w:val="00F43B47"/>
    <w:rsid w:val="00F44673"/>
    <w:rsid w:val="00F449C2"/>
    <w:rsid w:val="00F44C46"/>
    <w:rsid w:val="00F44EE0"/>
    <w:rsid w:val="00F450B5"/>
    <w:rsid w:val="00F46AC9"/>
    <w:rsid w:val="00F47753"/>
    <w:rsid w:val="00F503EB"/>
    <w:rsid w:val="00F538C3"/>
    <w:rsid w:val="00F54B6A"/>
    <w:rsid w:val="00F55399"/>
    <w:rsid w:val="00F6214B"/>
    <w:rsid w:val="00F62F28"/>
    <w:rsid w:val="00F65154"/>
    <w:rsid w:val="00F65900"/>
    <w:rsid w:val="00F6635D"/>
    <w:rsid w:val="00F66F6C"/>
    <w:rsid w:val="00F66FFF"/>
    <w:rsid w:val="00F675B9"/>
    <w:rsid w:val="00F67FDD"/>
    <w:rsid w:val="00F72E28"/>
    <w:rsid w:val="00F7376B"/>
    <w:rsid w:val="00F741C8"/>
    <w:rsid w:val="00F74479"/>
    <w:rsid w:val="00F74A81"/>
    <w:rsid w:val="00F76020"/>
    <w:rsid w:val="00F766BD"/>
    <w:rsid w:val="00F7716F"/>
    <w:rsid w:val="00F77494"/>
    <w:rsid w:val="00F80C56"/>
    <w:rsid w:val="00F84B07"/>
    <w:rsid w:val="00F86435"/>
    <w:rsid w:val="00F866DF"/>
    <w:rsid w:val="00F87015"/>
    <w:rsid w:val="00F872D6"/>
    <w:rsid w:val="00F90C4E"/>
    <w:rsid w:val="00F93B59"/>
    <w:rsid w:val="00F94279"/>
    <w:rsid w:val="00F94D1F"/>
    <w:rsid w:val="00F95251"/>
    <w:rsid w:val="00F953B2"/>
    <w:rsid w:val="00F95659"/>
    <w:rsid w:val="00F95D15"/>
    <w:rsid w:val="00FA1D08"/>
    <w:rsid w:val="00FA33AE"/>
    <w:rsid w:val="00FA60BC"/>
    <w:rsid w:val="00FA7314"/>
    <w:rsid w:val="00FA77BC"/>
    <w:rsid w:val="00FB21B0"/>
    <w:rsid w:val="00FB6417"/>
    <w:rsid w:val="00FB75D4"/>
    <w:rsid w:val="00FC03AF"/>
    <w:rsid w:val="00FC0D59"/>
    <w:rsid w:val="00FC0E08"/>
    <w:rsid w:val="00FC0E92"/>
    <w:rsid w:val="00FC2696"/>
    <w:rsid w:val="00FC38B7"/>
    <w:rsid w:val="00FC4156"/>
    <w:rsid w:val="00FC502B"/>
    <w:rsid w:val="00FC5498"/>
    <w:rsid w:val="00FC5639"/>
    <w:rsid w:val="00FC61F7"/>
    <w:rsid w:val="00FC6424"/>
    <w:rsid w:val="00FD2B2E"/>
    <w:rsid w:val="00FD3C13"/>
    <w:rsid w:val="00FD48F1"/>
    <w:rsid w:val="00FD52AE"/>
    <w:rsid w:val="00FD6EA8"/>
    <w:rsid w:val="00FE0720"/>
    <w:rsid w:val="00FE4CDE"/>
    <w:rsid w:val="00FE5297"/>
    <w:rsid w:val="00FE565B"/>
    <w:rsid w:val="00FE59D7"/>
    <w:rsid w:val="00FF09DC"/>
    <w:rsid w:val="00FF22C9"/>
    <w:rsid w:val="00FF54B9"/>
    <w:rsid w:val="00FF6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qFormat="1"/>
    <w:lsdException w:name="page number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B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613E3"/>
    <w:pPr>
      <w:keepNext/>
      <w:jc w:val="center"/>
      <w:outlineLvl w:val="0"/>
    </w:pPr>
    <w:rPr>
      <w:rFonts w:ascii="Arial" w:hAnsi="Arial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4A3F9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C517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A3F95"/>
    <w:pPr>
      <w:keepNext/>
      <w:keepLines/>
      <w:spacing w:before="60"/>
      <w:ind w:left="567" w:firstLine="709"/>
      <w:jc w:val="both"/>
      <w:outlineLvl w:val="3"/>
    </w:pPr>
    <w:rPr>
      <w:rFonts w:eastAsia="Calibri"/>
      <w:b/>
      <w:bCs/>
      <w:sz w:val="28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B25B0E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B25B0E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4A3F95"/>
    <w:pPr>
      <w:keepNext/>
      <w:ind w:firstLine="709"/>
      <w:jc w:val="right"/>
      <w:outlineLvl w:val="6"/>
    </w:pPr>
    <w:rPr>
      <w:rFonts w:eastAsia="Calibri"/>
      <w:sz w:val="28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4A3F95"/>
    <w:pPr>
      <w:keepNext/>
      <w:suppressAutoHyphens/>
      <w:ind w:firstLine="709"/>
      <w:jc w:val="center"/>
      <w:outlineLvl w:val="7"/>
    </w:pPr>
    <w:rPr>
      <w:rFonts w:eastAsia="Calibri"/>
      <w:sz w:val="28"/>
      <w:szCs w:val="22"/>
      <w:u w:val="single"/>
      <w:lang w:eastAsia="en-US"/>
    </w:rPr>
  </w:style>
  <w:style w:type="paragraph" w:styleId="9">
    <w:name w:val="heading 9"/>
    <w:basedOn w:val="a"/>
    <w:next w:val="a"/>
    <w:link w:val="90"/>
    <w:qFormat/>
    <w:rsid w:val="004A3F95"/>
    <w:pPr>
      <w:keepNext/>
      <w:spacing w:before="60"/>
      <w:ind w:firstLine="709"/>
      <w:jc w:val="right"/>
      <w:outlineLvl w:val="8"/>
    </w:pPr>
    <w:rPr>
      <w:rFonts w:eastAsia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4613E3"/>
    <w:rPr>
      <w:rFonts w:ascii="Arial" w:eastAsia="Times New Roman" w:hAnsi="Arial"/>
      <w:b/>
      <w:sz w:val="32"/>
    </w:rPr>
  </w:style>
  <w:style w:type="character" w:customStyle="1" w:styleId="20">
    <w:name w:val="Заголовок 2 Знак"/>
    <w:link w:val="2"/>
    <w:rsid w:val="004A3F95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rsid w:val="00C5171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4A3F95"/>
    <w:rPr>
      <w:rFonts w:ascii="Times New Roman" w:hAnsi="Times New Roman"/>
      <w:b/>
      <w:bCs/>
      <w:sz w:val="28"/>
      <w:szCs w:val="22"/>
      <w:lang w:eastAsia="en-US"/>
    </w:rPr>
  </w:style>
  <w:style w:type="character" w:customStyle="1" w:styleId="50">
    <w:name w:val="Заголовок 5 Знак"/>
    <w:link w:val="5"/>
    <w:rsid w:val="00B25B0E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rsid w:val="00B25B0E"/>
    <w:rPr>
      <w:rFonts w:eastAsia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4A3F95"/>
    <w:rPr>
      <w:rFonts w:ascii="Times New Roman" w:hAnsi="Times New Roman"/>
      <w:sz w:val="28"/>
      <w:szCs w:val="22"/>
      <w:lang w:eastAsia="en-US"/>
    </w:rPr>
  </w:style>
  <w:style w:type="character" w:customStyle="1" w:styleId="80">
    <w:name w:val="Заголовок 8 Знак"/>
    <w:link w:val="8"/>
    <w:rsid w:val="004A3F95"/>
    <w:rPr>
      <w:rFonts w:ascii="Times New Roman" w:hAnsi="Times New Roman"/>
      <w:sz w:val="28"/>
      <w:szCs w:val="22"/>
      <w:u w:val="single"/>
      <w:lang w:eastAsia="en-US"/>
    </w:rPr>
  </w:style>
  <w:style w:type="character" w:customStyle="1" w:styleId="90">
    <w:name w:val="Заголовок 9 Знак"/>
    <w:link w:val="9"/>
    <w:rsid w:val="004A3F95"/>
    <w:rPr>
      <w:rFonts w:ascii="Times New Roman" w:hAnsi="Times New Roman"/>
      <w:b/>
      <w:bCs/>
      <w:i/>
      <w:iCs/>
      <w:sz w:val="26"/>
      <w:szCs w:val="26"/>
      <w:lang w:eastAsia="en-US"/>
    </w:rPr>
  </w:style>
  <w:style w:type="paragraph" w:customStyle="1" w:styleId="11">
    <w:name w:val="Обычный1"/>
    <w:rsid w:val="0051243F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styleId="a3">
    <w:name w:val="header"/>
    <w:basedOn w:val="a"/>
    <w:link w:val="a4"/>
    <w:uiPriority w:val="99"/>
    <w:unhideWhenUsed/>
    <w:rsid w:val="005124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124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124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124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4E26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747A2E"/>
    <w:pPr>
      <w:ind w:firstLine="720"/>
      <w:jc w:val="both"/>
    </w:pPr>
    <w:rPr>
      <w:bCs/>
      <w:sz w:val="28"/>
      <w:szCs w:val="20"/>
    </w:rPr>
  </w:style>
  <w:style w:type="character" w:customStyle="1" w:styleId="a9">
    <w:name w:val="Основной текст с отступом Знак"/>
    <w:link w:val="a8"/>
    <w:uiPriority w:val="99"/>
    <w:rsid w:val="00747A2E"/>
    <w:rPr>
      <w:rFonts w:ascii="Times New Roman" w:eastAsia="Times New Roman" w:hAnsi="Times New Roman"/>
      <w:bCs/>
      <w:sz w:val="28"/>
    </w:rPr>
  </w:style>
  <w:style w:type="paragraph" w:customStyle="1" w:styleId="ConsPlusTitle">
    <w:name w:val="ConsPlusTitle"/>
    <w:rsid w:val="00747A2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B25B0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B25B0E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B25B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B25B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2">
    <w:name w:val="Верхний колонтитул Знак1"/>
    <w:uiPriority w:val="99"/>
    <w:semiHidden/>
    <w:rsid w:val="00B25B0E"/>
    <w:rPr>
      <w:rFonts w:ascii="Calibri" w:eastAsia="Calibri" w:hAnsi="Calibri" w:cs="Times New Roman"/>
    </w:rPr>
  </w:style>
  <w:style w:type="paragraph" w:customStyle="1" w:styleId="ConsPlusCell">
    <w:name w:val="ConsPlusCell"/>
    <w:rsid w:val="00B25B0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3">
    <w:name w:val="Основной текст 2 Знак"/>
    <w:link w:val="24"/>
    <w:uiPriority w:val="99"/>
    <w:rsid w:val="00B25B0E"/>
    <w:rPr>
      <w:rFonts w:ascii="Times New Roman" w:eastAsia="Times New Roman" w:hAnsi="Times New Roman" w:cs="Arial"/>
      <w:sz w:val="24"/>
      <w:lang w:val="en-US"/>
    </w:rPr>
  </w:style>
  <w:style w:type="paragraph" w:styleId="24">
    <w:name w:val="Body Text 2"/>
    <w:basedOn w:val="a"/>
    <w:link w:val="23"/>
    <w:uiPriority w:val="99"/>
    <w:rsid w:val="00B25B0E"/>
    <w:pPr>
      <w:jc w:val="both"/>
    </w:pPr>
    <w:rPr>
      <w:szCs w:val="20"/>
      <w:lang w:val="en-US"/>
    </w:rPr>
  </w:style>
  <w:style w:type="character" w:customStyle="1" w:styleId="210">
    <w:name w:val="Основной текст 2 Знак1"/>
    <w:uiPriority w:val="99"/>
    <w:semiHidden/>
    <w:rsid w:val="00B25B0E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B25B0E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link w:val="31"/>
    <w:uiPriority w:val="99"/>
    <w:rsid w:val="00B25B0E"/>
    <w:rPr>
      <w:sz w:val="16"/>
      <w:szCs w:val="16"/>
      <w:lang w:eastAsia="en-US"/>
    </w:rPr>
  </w:style>
  <w:style w:type="paragraph" w:styleId="aa">
    <w:name w:val="List Paragraph"/>
    <w:basedOn w:val="a"/>
    <w:link w:val="ab"/>
    <w:uiPriority w:val="1"/>
    <w:qFormat/>
    <w:rsid w:val="00B25B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Абзац списка Знак"/>
    <w:link w:val="aa"/>
    <w:uiPriority w:val="1"/>
    <w:locked/>
    <w:rsid w:val="00B25B0E"/>
    <w:rPr>
      <w:sz w:val="22"/>
      <w:szCs w:val="22"/>
      <w:lang w:eastAsia="en-US"/>
    </w:rPr>
  </w:style>
  <w:style w:type="paragraph" w:customStyle="1" w:styleId="ConsNonformat">
    <w:name w:val="ConsNonformat"/>
    <w:rsid w:val="00B25B0E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 w:cs="Courier New"/>
      <w:lang w:eastAsia="zh-CN"/>
    </w:rPr>
  </w:style>
  <w:style w:type="character" w:customStyle="1" w:styleId="ac">
    <w:name w:val="Текст сноски Знак"/>
    <w:link w:val="ad"/>
    <w:uiPriority w:val="99"/>
    <w:semiHidden/>
    <w:rsid w:val="00B25B0E"/>
    <w:rPr>
      <w:rFonts w:eastAsia="Times New Roman"/>
    </w:rPr>
  </w:style>
  <w:style w:type="paragraph" w:styleId="ad">
    <w:name w:val="footnote text"/>
    <w:basedOn w:val="a"/>
    <w:link w:val="ac"/>
    <w:uiPriority w:val="99"/>
    <w:semiHidden/>
    <w:unhideWhenUsed/>
    <w:rsid w:val="00B25B0E"/>
    <w:rPr>
      <w:rFonts w:ascii="Calibri" w:hAnsi="Calibri"/>
      <w:sz w:val="20"/>
      <w:szCs w:val="20"/>
    </w:rPr>
  </w:style>
  <w:style w:type="character" w:customStyle="1" w:styleId="13">
    <w:name w:val="Текст сноски Знак1"/>
    <w:uiPriority w:val="99"/>
    <w:semiHidden/>
    <w:rsid w:val="00B25B0E"/>
    <w:rPr>
      <w:rFonts w:ascii="Times New Roman" w:eastAsia="Times New Roman" w:hAnsi="Times New Roman"/>
    </w:rPr>
  </w:style>
  <w:style w:type="paragraph" w:styleId="ae">
    <w:name w:val="Body Text"/>
    <w:aliases w:val="Знак"/>
    <w:basedOn w:val="a"/>
    <w:link w:val="af"/>
    <w:uiPriority w:val="99"/>
    <w:unhideWhenUsed/>
    <w:rsid w:val="00B25B0E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Знак"/>
    <w:aliases w:val="Знак Знак"/>
    <w:link w:val="ae"/>
    <w:uiPriority w:val="99"/>
    <w:rsid w:val="00B25B0E"/>
    <w:rPr>
      <w:sz w:val="22"/>
      <w:szCs w:val="22"/>
      <w:lang w:eastAsia="en-US"/>
    </w:rPr>
  </w:style>
  <w:style w:type="character" w:styleId="af0">
    <w:name w:val="page number"/>
    <w:basedOn w:val="a0"/>
    <w:rsid w:val="00B25B0E"/>
  </w:style>
  <w:style w:type="paragraph" w:customStyle="1" w:styleId="ConsNormal">
    <w:name w:val="ConsNormal"/>
    <w:uiPriority w:val="99"/>
    <w:rsid w:val="00B25B0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1">
    <w:name w:val="caption"/>
    <w:basedOn w:val="a"/>
    <w:next w:val="a"/>
    <w:uiPriority w:val="99"/>
    <w:qFormat/>
    <w:rsid w:val="00B25B0E"/>
    <w:pPr>
      <w:spacing w:before="120" w:after="120"/>
      <w:ind w:left="709" w:hanging="709"/>
    </w:pPr>
    <w:rPr>
      <w:b/>
      <w:sz w:val="20"/>
      <w:szCs w:val="20"/>
    </w:rPr>
  </w:style>
  <w:style w:type="character" w:customStyle="1" w:styleId="af2">
    <w:name w:val="Текст выноски Знак"/>
    <w:link w:val="af3"/>
    <w:uiPriority w:val="99"/>
    <w:semiHidden/>
    <w:rsid w:val="00B25B0E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rsid w:val="00B25B0E"/>
    <w:rPr>
      <w:rFonts w:ascii="Tahoma" w:eastAsia="Calibri" w:hAnsi="Tahoma"/>
      <w:sz w:val="16"/>
      <w:szCs w:val="16"/>
    </w:rPr>
  </w:style>
  <w:style w:type="character" w:customStyle="1" w:styleId="14">
    <w:name w:val="Текст выноски Знак1"/>
    <w:uiPriority w:val="99"/>
    <w:semiHidden/>
    <w:rsid w:val="00B25B0E"/>
    <w:rPr>
      <w:rFonts w:ascii="Tahoma" w:eastAsia="Times New Roman" w:hAnsi="Tahoma" w:cs="Tahoma"/>
      <w:sz w:val="16"/>
      <w:szCs w:val="16"/>
    </w:rPr>
  </w:style>
  <w:style w:type="paragraph" w:styleId="af4">
    <w:name w:val="Normal (Web)"/>
    <w:aliases w:val="Обычный (Web), Знак Знак Знак"/>
    <w:basedOn w:val="a"/>
    <w:link w:val="af5"/>
    <w:uiPriority w:val="99"/>
    <w:rsid w:val="00B25B0E"/>
    <w:pPr>
      <w:spacing w:before="100" w:beforeAutospacing="1" w:after="100" w:afterAutospacing="1"/>
    </w:pPr>
    <w:rPr>
      <w:rFonts w:eastAsia="Calibri"/>
    </w:rPr>
  </w:style>
  <w:style w:type="character" w:customStyle="1" w:styleId="af5">
    <w:name w:val="Обычный (веб) Знак"/>
    <w:aliases w:val="Обычный (Web) Знак, Знак Знак Знак Знак"/>
    <w:link w:val="af4"/>
    <w:uiPriority w:val="99"/>
    <w:rsid w:val="004A3F95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B25B0E"/>
    <w:rPr>
      <w:rFonts w:cs="Times New Roman"/>
    </w:rPr>
  </w:style>
  <w:style w:type="character" w:styleId="af6">
    <w:name w:val="Hyperlink"/>
    <w:uiPriority w:val="99"/>
    <w:rsid w:val="00B25B0E"/>
    <w:rPr>
      <w:rFonts w:cs="Times New Roman"/>
      <w:color w:val="0000FF"/>
      <w:u w:val="single"/>
    </w:rPr>
  </w:style>
  <w:style w:type="paragraph" w:customStyle="1" w:styleId="25">
    <w:name w:val="Обычный2"/>
    <w:rsid w:val="00B25B0E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character" w:customStyle="1" w:styleId="af7">
    <w:name w:val="Текст примечания Знак"/>
    <w:link w:val="af8"/>
    <w:uiPriority w:val="99"/>
    <w:rsid w:val="00B25B0E"/>
  </w:style>
  <w:style w:type="paragraph" w:styleId="af8">
    <w:name w:val="annotation text"/>
    <w:basedOn w:val="a"/>
    <w:link w:val="af7"/>
    <w:uiPriority w:val="99"/>
    <w:unhideWhenUsed/>
    <w:rsid w:val="00B25B0E"/>
    <w:pPr>
      <w:spacing w:after="200"/>
    </w:pPr>
    <w:rPr>
      <w:sz w:val="20"/>
      <w:szCs w:val="20"/>
    </w:rPr>
  </w:style>
  <w:style w:type="character" w:customStyle="1" w:styleId="15">
    <w:name w:val="Текст примечания Знак1"/>
    <w:uiPriority w:val="99"/>
    <w:semiHidden/>
    <w:rsid w:val="00B25B0E"/>
    <w:rPr>
      <w:rFonts w:ascii="Times New Roman" w:eastAsia="Times New Roman" w:hAnsi="Times New Roman"/>
    </w:rPr>
  </w:style>
  <w:style w:type="character" w:customStyle="1" w:styleId="af9">
    <w:name w:val="Тема примечания Знак"/>
    <w:link w:val="afa"/>
    <w:uiPriority w:val="99"/>
    <w:semiHidden/>
    <w:rsid w:val="00B25B0E"/>
    <w:rPr>
      <w:b/>
      <w:bCs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B25B0E"/>
    <w:rPr>
      <w:rFonts w:ascii="Calibri" w:eastAsia="Calibri" w:hAnsi="Calibri"/>
      <w:b/>
      <w:bCs/>
    </w:rPr>
  </w:style>
  <w:style w:type="character" w:customStyle="1" w:styleId="16">
    <w:name w:val="Тема примечания Знак1"/>
    <w:uiPriority w:val="99"/>
    <w:semiHidden/>
    <w:rsid w:val="00B25B0E"/>
    <w:rPr>
      <w:rFonts w:ascii="Times New Roman" w:eastAsia="Times New Roman" w:hAnsi="Times New Roman"/>
      <w:b/>
      <w:bCs/>
    </w:rPr>
  </w:style>
  <w:style w:type="character" w:styleId="afb">
    <w:name w:val="Book Title"/>
    <w:uiPriority w:val="33"/>
    <w:qFormat/>
    <w:rsid w:val="00B25B0E"/>
    <w:rPr>
      <w:b/>
      <w:bCs/>
      <w:smallCaps/>
      <w:spacing w:val="5"/>
    </w:rPr>
  </w:style>
  <w:style w:type="paragraph" w:styleId="afc">
    <w:name w:val="Document Map"/>
    <w:basedOn w:val="a"/>
    <w:link w:val="afd"/>
    <w:semiHidden/>
    <w:unhideWhenUsed/>
    <w:rsid w:val="00B25B0E"/>
    <w:rPr>
      <w:rFonts w:ascii="Tahoma" w:eastAsia="Calibri" w:hAnsi="Tahoma"/>
      <w:sz w:val="16"/>
      <w:szCs w:val="16"/>
      <w:lang w:eastAsia="en-US"/>
    </w:rPr>
  </w:style>
  <w:style w:type="character" w:customStyle="1" w:styleId="afd">
    <w:name w:val="Схема документа Знак"/>
    <w:link w:val="afc"/>
    <w:semiHidden/>
    <w:rsid w:val="00B25B0E"/>
    <w:rPr>
      <w:rFonts w:ascii="Tahoma" w:hAnsi="Tahoma" w:cs="Tahoma"/>
      <w:sz w:val="16"/>
      <w:szCs w:val="16"/>
      <w:lang w:eastAsia="en-US"/>
    </w:rPr>
  </w:style>
  <w:style w:type="paragraph" w:customStyle="1" w:styleId="120">
    <w:name w:val="Обычный12"/>
    <w:qFormat/>
    <w:rsid w:val="00C51713"/>
    <w:pPr>
      <w:widowControl w:val="0"/>
      <w:snapToGrid w:val="0"/>
      <w:spacing w:line="300" w:lineRule="auto"/>
      <w:ind w:firstLine="700"/>
      <w:jc w:val="both"/>
    </w:pPr>
    <w:rPr>
      <w:rFonts w:ascii="Times New Roman" w:eastAsia="Times New Roman" w:hAnsi="Times New Roman"/>
      <w:sz w:val="22"/>
    </w:rPr>
  </w:style>
  <w:style w:type="paragraph" w:customStyle="1" w:styleId="afe">
    <w:name w:val="для таблиц"/>
    <w:basedOn w:val="a"/>
    <w:qFormat/>
    <w:rsid w:val="00C51713"/>
    <w:pPr>
      <w:jc w:val="both"/>
    </w:pPr>
  </w:style>
  <w:style w:type="paragraph" w:customStyle="1" w:styleId="aff">
    <w:name w:val="Таблицы (моноширинный)"/>
    <w:basedOn w:val="a"/>
    <w:next w:val="a"/>
    <w:rsid w:val="00C517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Point">
    <w:name w:val="Point"/>
    <w:basedOn w:val="a"/>
    <w:link w:val="PointChar"/>
    <w:uiPriority w:val="99"/>
    <w:rsid w:val="004A3F95"/>
    <w:pPr>
      <w:spacing w:before="120" w:line="288" w:lineRule="auto"/>
      <w:ind w:firstLine="720"/>
      <w:jc w:val="both"/>
    </w:pPr>
    <w:rPr>
      <w:rFonts w:eastAsia="Calibri"/>
    </w:rPr>
  </w:style>
  <w:style w:type="character" w:customStyle="1" w:styleId="PointChar">
    <w:name w:val="Point Char"/>
    <w:link w:val="Point"/>
    <w:uiPriority w:val="99"/>
    <w:locked/>
    <w:rsid w:val="004A3F95"/>
    <w:rPr>
      <w:rFonts w:ascii="Times New Roman" w:hAnsi="Times New Roman"/>
      <w:sz w:val="24"/>
      <w:szCs w:val="24"/>
    </w:rPr>
  </w:style>
  <w:style w:type="paragraph" w:styleId="aff0">
    <w:name w:val="Title"/>
    <w:basedOn w:val="a"/>
    <w:link w:val="aff1"/>
    <w:qFormat/>
    <w:rsid w:val="004A3F95"/>
    <w:pPr>
      <w:jc w:val="center"/>
    </w:pPr>
    <w:rPr>
      <w:b/>
      <w:bCs/>
      <w:sz w:val="28"/>
      <w:szCs w:val="28"/>
    </w:rPr>
  </w:style>
  <w:style w:type="character" w:customStyle="1" w:styleId="aff1">
    <w:name w:val="Название Знак"/>
    <w:link w:val="aff0"/>
    <w:rsid w:val="004A3F9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121">
    <w:name w:val="12"/>
    <w:basedOn w:val="3"/>
    <w:link w:val="122"/>
    <w:uiPriority w:val="99"/>
    <w:rsid w:val="004A3F95"/>
    <w:pPr>
      <w:keepNext w:val="0"/>
      <w:spacing w:before="100" w:beforeAutospacing="1" w:after="270"/>
      <w:jc w:val="center"/>
    </w:pPr>
    <w:rPr>
      <w:rFonts w:ascii="Times New Roman" w:hAnsi="Times New Roman"/>
      <w:color w:val="4F81BD"/>
      <w:sz w:val="27"/>
      <w:szCs w:val="27"/>
    </w:rPr>
  </w:style>
  <w:style w:type="character" w:customStyle="1" w:styleId="122">
    <w:name w:val="12 Знак"/>
    <w:link w:val="121"/>
    <w:uiPriority w:val="99"/>
    <w:locked/>
    <w:rsid w:val="004A3F95"/>
    <w:rPr>
      <w:rFonts w:ascii="Times New Roman" w:eastAsia="Times New Roman" w:hAnsi="Times New Roman"/>
      <w:b/>
      <w:bCs/>
      <w:color w:val="4F81BD"/>
      <w:sz w:val="27"/>
      <w:szCs w:val="27"/>
    </w:rPr>
  </w:style>
  <w:style w:type="paragraph" w:customStyle="1" w:styleId="140">
    <w:name w:val="14"/>
    <w:basedOn w:val="121"/>
    <w:link w:val="141"/>
    <w:uiPriority w:val="99"/>
    <w:rsid w:val="004A3F95"/>
    <w:pPr>
      <w:spacing w:before="0" w:beforeAutospacing="0" w:after="0"/>
      <w:jc w:val="both"/>
    </w:pPr>
  </w:style>
  <w:style w:type="character" w:customStyle="1" w:styleId="141">
    <w:name w:val="14 Знак"/>
    <w:link w:val="140"/>
    <w:uiPriority w:val="99"/>
    <w:locked/>
    <w:rsid w:val="004A3F95"/>
    <w:rPr>
      <w:rFonts w:ascii="Times New Roman" w:eastAsia="Times New Roman" w:hAnsi="Times New Roman"/>
      <w:b/>
      <w:bCs/>
      <w:color w:val="4F81BD"/>
      <w:sz w:val="27"/>
      <w:szCs w:val="27"/>
    </w:rPr>
  </w:style>
  <w:style w:type="character" w:customStyle="1" w:styleId="FontStyle13">
    <w:name w:val="Font Style13"/>
    <w:uiPriority w:val="99"/>
    <w:rsid w:val="004A3F95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4A3F95"/>
    <w:rPr>
      <w:rFonts w:ascii="Arial" w:hAnsi="Arial" w:cs="Arial"/>
      <w:sz w:val="22"/>
      <w:szCs w:val="22"/>
    </w:rPr>
  </w:style>
  <w:style w:type="character" w:customStyle="1" w:styleId="aff2">
    <w:name w:val="Красная строка Знак"/>
    <w:link w:val="aff3"/>
    <w:uiPriority w:val="99"/>
    <w:semiHidden/>
    <w:rsid w:val="004A3F95"/>
    <w:rPr>
      <w:rFonts w:ascii="Times New Roman" w:eastAsia="Times New Roman" w:hAnsi="Times New Roman"/>
      <w:sz w:val="24"/>
      <w:szCs w:val="24"/>
    </w:rPr>
  </w:style>
  <w:style w:type="paragraph" w:styleId="aff3">
    <w:name w:val="Body Text First Indent"/>
    <w:basedOn w:val="ae"/>
    <w:link w:val="aff2"/>
    <w:uiPriority w:val="99"/>
    <w:semiHidden/>
    <w:rsid w:val="004A3F95"/>
    <w:pPr>
      <w:spacing w:after="0" w:line="240" w:lineRule="auto"/>
      <w:ind w:firstLine="360"/>
    </w:pPr>
    <w:rPr>
      <w:rFonts w:ascii="Times New Roman" w:eastAsia="Times New Roman" w:hAnsi="Times New Roman"/>
      <w:sz w:val="24"/>
      <w:szCs w:val="24"/>
    </w:rPr>
  </w:style>
  <w:style w:type="character" w:customStyle="1" w:styleId="ts21">
    <w:name w:val="ts21"/>
    <w:uiPriority w:val="99"/>
    <w:rsid w:val="004A3F95"/>
    <w:rPr>
      <w:rFonts w:ascii="Times New Roman" w:hAnsi="Times New Roman" w:cs="Times New Roman"/>
      <w:color w:val="884706"/>
      <w:sz w:val="24"/>
      <w:szCs w:val="24"/>
    </w:rPr>
  </w:style>
  <w:style w:type="paragraph" w:customStyle="1" w:styleId="aff4">
    <w:name w:val="Знак Знак Знак Знак"/>
    <w:basedOn w:val="a"/>
    <w:rsid w:val="004A3F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Вертикальный отступ 1"/>
    <w:basedOn w:val="a"/>
    <w:uiPriority w:val="99"/>
    <w:rsid w:val="004A3F95"/>
    <w:pPr>
      <w:jc w:val="center"/>
    </w:pPr>
    <w:rPr>
      <w:sz w:val="28"/>
      <w:szCs w:val="28"/>
      <w:lang w:val="en-US"/>
    </w:rPr>
  </w:style>
  <w:style w:type="paragraph" w:customStyle="1" w:styleId="33">
    <w:name w:val="Обычный3"/>
    <w:uiPriority w:val="99"/>
    <w:rsid w:val="004A3F95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customStyle="1" w:styleId="34">
    <w:name w:val="çàãîëîâîê 3"/>
    <w:basedOn w:val="a"/>
    <w:next w:val="a"/>
    <w:rsid w:val="004A3F95"/>
    <w:pPr>
      <w:keepNext/>
      <w:tabs>
        <w:tab w:val="center" w:pos="-3686"/>
      </w:tabs>
      <w:spacing w:line="360" w:lineRule="auto"/>
      <w:ind w:right="45"/>
      <w:jc w:val="center"/>
    </w:pPr>
    <w:rPr>
      <w:rFonts w:eastAsia="SimSun"/>
      <w:b/>
      <w:spacing w:val="20"/>
      <w:sz w:val="28"/>
      <w:szCs w:val="20"/>
    </w:rPr>
  </w:style>
  <w:style w:type="paragraph" w:customStyle="1" w:styleId="41">
    <w:name w:val="Обычный4"/>
    <w:rsid w:val="004A3F95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character" w:customStyle="1" w:styleId="35">
    <w:name w:val="Основной текст 3 Знак"/>
    <w:link w:val="36"/>
    <w:uiPriority w:val="99"/>
    <w:semiHidden/>
    <w:rsid w:val="004A3F95"/>
    <w:rPr>
      <w:rFonts w:ascii="Times New Roman" w:eastAsia="Times New Roman" w:hAnsi="Times New Roman"/>
      <w:sz w:val="16"/>
      <w:szCs w:val="16"/>
    </w:rPr>
  </w:style>
  <w:style w:type="paragraph" w:styleId="36">
    <w:name w:val="Body Text 3"/>
    <w:basedOn w:val="a"/>
    <w:link w:val="35"/>
    <w:uiPriority w:val="99"/>
    <w:semiHidden/>
    <w:unhideWhenUsed/>
    <w:rsid w:val="004A3F95"/>
    <w:pPr>
      <w:spacing w:after="120"/>
    </w:pPr>
    <w:rPr>
      <w:sz w:val="16"/>
      <w:szCs w:val="16"/>
    </w:rPr>
  </w:style>
  <w:style w:type="paragraph" w:customStyle="1" w:styleId="18">
    <w:name w:val="Стиль1"/>
    <w:basedOn w:val="a"/>
    <w:link w:val="19"/>
    <w:rsid w:val="004A3F95"/>
    <w:pPr>
      <w:widowControl w:val="0"/>
      <w:shd w:val="clear" w:color="auto" w:fill="FFFFFF"/>
      <w:autoSpaceDE w:val="0"/>
      <w:autoSpaceDN w:val="0"/>
      <w:adjustRightInd w:val="0"/>
      <w:ind w:firstLine="702"/>
      <w:jc w:val="both"/>
    </w:pPr>
    <w:rPr>
      <w:color w:val="008000"/>
      <w:sz w:val="26"/>
      <w:szCs w:val="26"/>
    </w:rPr>
  </w:style>
  <w:style w:type="character" w:customStyle="1" w:styleId="19">
    <w:name w:val="Стиль1 Знак"/>
    <w:link w:val="18"/>
    <w:rsid w:val="004A3F95"/>
    <w:rPr>
      <w:rFonts w:ascii="Times New Roman" w:eastAsia="Times New Roman" w:hAnsi="Times New Roman"/>
      <w:color w:val="008000"/>
      <w:sz w:val="26"/>
      <w:szCs w:val="26"/>
      <w:shd w:val="clear" w:color="auto" w:fill="FFFFFF"/>
    </w:rPr>
  </w:style>
  <w:style w:type="paragraph" w:customStyle="1" w:styleId="51">
    <w:name w:val="Обычный5"/>
    <w:rsid w:val="004A3F95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character" w:customStyle="1" w:styleId="aff5">
    <w:name w:val="Гипертекстовая ссылка"/>
    <w:uiPriority w:val="99"/>
    <w:rsid w:val="004A3F95"/>
    <w:rPr>
      <w:color w:val="008000"/>
    </w:rPr>
  </w:style>
  <w:style w:type="paragraph" w:styleId="aff6">
    <w:name w:val="Plain Text"/>
    <w:basedOn w:val="a"/>
    <w:link w:val="aff7"/>
    <w:rsid w:val="004A3F95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ff7">
    <w:name w:val="Текст Знак"/>
    <w:link w:val="aff6"/>
    <w:rsid w:val="004A3F95"/>
    <w:rPr>
      <w:rFonts w:ascii="Courier New" w:eastAsia="Times New Roman" w:hAnsi="Courier New"/>
    </w:rPr>
  </w:style>
  <w:style w:type="paragraph" w:customStyle="1" w:styleId="1a">
    <w:name w:val="Текст1"/>
    <w:basedOn w:val="a"/>
    <w:rsid w:val="004A3F95"/>
    <w:rPr>
      <w:rFonts w:ascii="Courier New" w:hAnsi="Courier New"/>
      <w:sz w:val="20"/>
      <w:szCs w:val="20"/>
    </w:rPr>
  </w:style>
  <w:style w:type="paragraph" w:customStyle="1" w:styleId="61">
    <w:name w:val="Обычный6"/>
    <w:rsid w:val="004A3F95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customStyle="1" w:styleId="71">
    <w:name w:val="Обычный7"/>
    <w:rsid w:val="004A3F95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character" w:customStyle="1" w:styleId="aff8">
    <w:name w:val="Цветовое выделение"/>
    <w:uiPriority w:val="99"/>
    <w:rsid w:val="004A3F95"/>
    <w:rPr>
      <w:b/>
      <w:color w:val="000080"/>
    </w:rPr>
  </w:style>
  <w:style w:type="paragraph" w:customStyle="1" w:styleId="aff9">
    <w:name w:val="Прижатый влево"/>
    <w:basedOn w:val="a"/>
    <w:next w:val="a"/>
    <w:uiPriority w:val="99"/>
    <w:rsid w:val="004A3F9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0">
    <w:name w:val="Знак Знак20"/>
    <w:rsid w:val="004A3F95"/>
    <w:rPr>
      <w:rFonts w:ascii="Arial" w:eastAsia="Times New Roman" w:hAnsi="Arial"/>
      <w:b/>
      <w:sz w:val="32"/>
    </w:rPr>
  </w:style>
  <w:style w:type="character" w:customStyle="1" w:styleId="190">
    <w:name w:val="Знак Знак19"/>
    <w:rsid w:val="004A3F95"/>
    <w:rPr>
      <w:rFonts w:ascii="Times New Roman" w:eastAsia="Calibri" w:hAnsi="Times New Roman" w:cs="Times New Roman"/>
      <w:b/>
      <w:bCs/>
      <w:sz w:val="28"/>
      <w:szCs w:val="22"/>
      <w:lang w:eastAsia="en-US"/>
    </w:rPr>
  </w:style>
  <w:style w:type="character" w:customStyle="1" w:styleId="180">
    <w:name w:val="Знак Знак18"/>
    <w:rsid w:val="004A3F9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fa">
    <w:name w:val="Знак Знак Знак"/>
    <w:rsid w:val="004A3F95"/>
    <w:rPr>
      <w:rFonts w:ascii="Times New Roman" w:eastAsia="Times New Roman" w:hAnsi="Times New Roman"/>
      <w:sz w:val="26"/>
      <w:szCs w:val="24"/>
    </w:rPr>
  </w:style>
  <w:style w:type="character" w:styleId="affb">
    <w:name w:val="Emphasis"/>
    <w:uiPriority w:val="20"/>
    <w:qFormat/>
    <w:rsid w:val="004A3F95"/>
    <w:rPr>
      <w:rFonts w:ascii="Times New Roman" w:hAnsi="Times New Roman" w:cs="Times New Roman"/>
      <w:iCs/>
      <w:sz w:val="28"/>
    </w:rPr>
  </w:style>
  <w:style w:type="paragraph" w:customStyle="1" w:styleId="1b">
    <w:name w:val="Знак Знак Знак Знак Знак Знак1"/>
    <w:basedOn w:val="a"/>
    <w:uiPriority w:val="99"/>
    <w:rsid w:val="004A3F95"/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сновной текст с отступом 2"/>
    <w:basedOn w:val="a"/>
    <w:uiPriority w:val="99"/>
    <w:qFormat/>
    <w:rsid w:val="004A3F95"/>
    <w:pPr>
      <w:widowControl w:val="0"/>
      <w:ind w:firstLine="720"/>
      <w:jc w:val="both"/>
    </w:pPr>
    <w:rPr>
      <w:sz w:val="26"/>
      <w:szCs w:val="20"/>
    </w:rPr>
  </w:style>
  <w:style w:type="paragraph" w:customStyle="1" w:styleId="27">
    <w:name w:val="Стиль2"/>
    <w:basedOn w:val="24"/>
    <w:link w:val="28"/>
    <w:uiPriority w:val="99"/>
    <w:rsid w:val="004A3F95"/>
    <w:pPr>
      <w:spacing w:after="120" w:line="480" w:lineRule="auto"/>
      <w:jc w:val="left"/>
    </w:pPr>
    <w:rPr>
      <w:rFonts w:ascii="Calibri" w:hAnsi="Calibri"/>
      <w:sz w:val="22"/>
      <w:szCs w:val="22"/>
    </w:rPr>
  </w:style>
  <w:style w:type="character" w:customStyle="1" w:styleId="28">
    <w:name w:val="Стиль2 Знак"/>
    <w:link w:val="27"/>
    <w:uiPriority w:val="99"/>
    <w:locked/>
    <w:rsid w:val="004A3F95"/>
    <w:rPr>
      <w:rFonts w:eastAsia="Times New Roman"/>
      <w:sz w:val="22"/>
      <w:szCs w:val="22"/>
    </w:rPr>
  </w:style>
  <w:style w:type="character" w:customStyle="1" w:styleId="37">
    <w:name w:val="Знак Знак3"/>
    <w:uiPriority w:val="99"/>
    <w:locked/>
    <w:rsid w:val="004A3F95"/>
    <w:rPr>
      <w:rFonts w:cs="Times New Roman"/>
      <w:b/>
      <w:sz w:val="26"/>
      <w:lang w:val="ru-RU" w:eastAsia="ru-RU" w:bidi="ar-SA"/>
    </w:rPr>
  </w:style>
  <w:style w:type="character" w:styleId="affc">
    <w:name w:val="annotation reference"/>
    <w:uiPriority w:val="99"/>
    <w:rsid w:val="004A3F95"/>
    <w:rPr>
      <w:rFonts w:cs="Times New Roman"/>
      <w:sz w:val="16"/>
      <w:szCs w:val="16"/>
    </w:rPr>
  </w:style>
  <w:style w:type="paragraph" w:customStyle="1" w:styleId="VAL">
    <w:name w:val="VAL"/>
    <w:basedOn w:val="a"/>
    <w:uiPriority w:val="99"/>
    <w:rsid w:val="004A3F95"/>
    <w:rPr>
      <w:rFonts w:ascii="Calibri" w:hAnsi="Calibri"/>
      <w:color w:val="800000"/>
      <w:sz w:val="28"/>
      <w:szCs w:val="28"/>
    </w:rPr>
  </w:style>
  <w:style w:type="character" w:customStyle="1" w:styleId="apple-style-span">
    <w:name w:val="apple-style-span"/>
    <w:uiPriority w:val="99"/>
    <w:rsid w:val="004A3F95"/>
    <w:rPr>
      <w:rFonts w:cs="Times New Roman"/>
    </w:rPr>
  </w:style>
  <w:style w:type="paragraph" w:customStyle="1" w:styleId="123">
    <w:name w:val="Таблица12"/>
    <w:basedOn w:val="a"/>
    <w:uiPriority w:val="99"/>
    <w:qFormat/>
    <w:rsid w:val="004A3F95"/>
    <w:pPr>
      <w:jc w:val="both"/>
    </w:pPr>
  </w:style>
  <w:style w:type="paragraph" w:customStyle="1" w:styleId="1c">
    <w:name w:val="Список 1"/>
    <w:basedOn w:val="a"/>
    <w:uiPriority w:val="99"/>
    <w:rsid w:val="004A3F95"/>
    <w:pPr>
      <w:tabs>
        <w:tab w:val="num" w:pos="927"/>
      </w:tabs>
      <w:spacing w:before="120" w:after="120"/>
      <w:ind w:firstLine="567"/>
      <w:jc w:val="both"/>
    </w:pPr>
    <w:rPr>
      <w:sz w:val="16"/>
      <w:szCs w:val="20"/>
    </w:rPr>
  </w:style>
  <w:style w:type="character" w:styleId="affd">
    <w:name w:val="FollowedHyperlink"/>
    <w:uiPriority w:val="99"/>
    <w:rsid w:val="004A3F95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rsid w:val="004A3F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4A3F95"/>
    <w:rPr>
      <w:rFonts w:ascii="Courier New" w:eastAsia="Times New Roman" w:hAnsi="Courier New" w:cs="Courier New"/>
    </w:rPr>
  </w:style>
  <w:style w:type="paragraph" w:customStyle="1" w:styleId="affe">
    <w:name w:val="для таблиц пояснения"/>
    <w:basedOn w:val="a"/>
    <w:rsid w:val="004A3F95"/>
    <w:pPr>
      <w:ind w:firstLine="709"/>
      <w:jc w:val="right"/>
    </w:pPr>
    <w:rPr>
      <w:rFonts w:eastAsia="Calibri"/>
      <w:i/>
      <w:iCs/>
      <w:lang w:eastAsia="en-US"/>
    </w:rPr>
  </w:style>
  <w:style w:type="paragraph" w:customStyle="1" w:styleId="afff">
    <w:name w:val="Название таблиц"/>
    <w:basedOn w:val="a"/>
    <w:rsid w:val="004A3F95"/>
    <w:pPr>
      <w:keepNext/>
      <w:suppressAutoHyphens/>
      <w:spacing w:before="120"/>
      <w:ind w:firstLine="709"/>
      <w:jc w:val="center"/>
    </w:pPr>
    <w:rPr>
      <w:rFonts w:eastAsia="Calibri"/>
      <w:sz w:val="28"/>
      <w:szCs w:val="22"/>
      <w:u w:val="single"/>
      <w:lang w:eastAsia="en-US"/>
    </w:rPr>
  </w:style>
  <w:style w:type="paragraph" w:customStyle="1" w:styleId="afff0">
    <w:name w:val="Сноска"/>
    <w:basedOn w:val="ad"/>
    <w:rsid w:val="004A3F95"/>
    <w:rPr>
      <w:rFonts w:ascii="Times New Roman" w:eastAsia="Calibri" w:hAnsi="Times New Roman"/>
      <w:vertAlign w:val="superscript"/>
      <w:lang w:eastAsia="en-US"/>
    </w:rPr>
  </w:style>
  <w:style w:type="paragraph" w:styleId="1d">
    <w:name w:val="toc 1"/>
    <w:basedOn w:val="1"/>
    <w:next w:val="a"/>
    <w:autoRedefine/>
    <w:uiPriority w:val="39"/>
    <w:rsid w:val="004A3F95"/>
    <w:pPr>
      <w:keepNext w:val="0"/>
      <w:spacing w:before="240" w:after="120"/>
      <w:ind w:firstLine="709"/>
      <w:jc w:val="left"/>
      <w:outlineLvl w:val="9"/>
    </w:pPr>
    <w:rPr>
      <w:rFonts w:ascii="Calibri" w:eastAsia="Calibri" w:hAnsi="Calibri"/>
      <w:bCs/>
      <w:sz w:val="20"/>
      <w:lang w:eastAsia="en-US"/>
    </w:rPr>
  </w:style>
  <w:style w:type="paragraph" w:styleId="29">
    <w:name w:val="toc 2"/>
    <w:basedOn w:val="2"/>
    <w:next w:val="a"/>
    <w:autoRedefine/>
    <w:uiPriority w:val="39"/>
    <w:rsid w:val="004A3F95"/>
    <w:pPr>
      <w:keepNext w:val="0"/>
      <w:keepLines w:val="0"/>
      <w:spacing w:before="120"/>
      <w:ind w:left="280" w:firstLine="709"/>
      <w:outlineLvl w:val="9"/>
    </w:pPr>
    <w:rPr>
      <w:rFonts w:ascii="Calibri" w:eastAsia="Calibri" w:hAnsi="Calibri"/>
      <w:b w:val="0"/>
      <w:bCs w:val="0"/>
      <w:i/>
      <w:iCs/>
      <w:color w:val="auto"/>
      <w:sz w:val="20"/>
      <w:szCs w:val="20"/>
      <w:lang w:eastAsia="en-US"/>
    </w:rPr>
  </w:style>
  <w:style w:type="paragraph" w:styleId="38">
    <w:name w:val="toc 3"/>
    <w:basedOn w:val="3"/>
    <w:next w:val="a"/>
    <w:autoRedefine/>
    <w:uiPriority w:val="39"/>
    <w:rsid w:val="004A3F95"/>
    <w:pPr>
      <w:keepNext w:val="0"/>
      <w:spacing w:before="0" w:after="0"/>
      <w:ind w:left="560" w:firstLine="709"/>
      <w:outlineLvl w:val="9"/>
    </w:pPr>
    <w:rPr>
      <w:rFonts w:ascii="Calibri" w:eastAsia="Calibri" w:hAnsi="Calibri"/>
      <w:b w:val="0"/>
      <w:bCs w:val="0"/>
      <w:sz w:val="20"/>
      <w:szCs w:val="20"/>
      <w:lang w:eastAsia="en-US"/>
    </w:rPr>
  </w:style>
  <w:style w:type="paragraph" w:styleId="afff1">
    <w:name w:val="List Bullet"/>
    <w:basedOn w:val="a"/>
    <w:autoRedefine/>
    <w:rsid w:val="004A3F95"/>
    <w:pPr>
      <w:ind w:firstLine="709"/>
      <w:jc w:val="both"/>
    </w:pPr>
    <w:rPr>
      <w:rFonts w:eastAsia="Calibri"/>
      <w:sz w:val="28"/>
      <w:szCs w:val="22"/>
      <w:lang w:eastAsia="en-US"/>
    </w:rPr>
  </w:style>
  <w:style w:type="paragraph" w:customStyle="1" w:styleId="afff2">
    <w:name w:val="Текстовка"/>
    <w:rsid w:val="004A3F95"/>
    <w:pPr>
      <w:spacing w:before="120" w:after="120"/>
      <w:ind w:firstLine="709"/>
      <w:jc w:val="both"/>
    </w:pPr>
    <w:rPr>
      <w:rFonts w:ascii="Times New Roman" w:hAnsi="Times New Roman"/>
      <w:sz w:val="28"/>
    </w:rPr>
  </w:style>
  <w:style w:type="paragraph" w:customStyle="1" w:styleId="afff3">
    <w:name w:val="Содержимое таблицы"/>
    <w:basedOn w:val="a"/>
    <w:rsid w:val="004A3F95"/>
    <w:pPr>
      <w:suppressLineNumbers/>
      <w:suppressAutoHyphens/>
    </w:pPr>
    <w:rPr>
      <w:lang w:eastAsia="ar-SA"/>
    </w:rPr>
  </w:style>
  <w:style w:type="character" w:customStyle="1" w:styleId="hl1">
    <w:name w:val="hl1"/>
    <w:rsid w:val="004A3F95"/>
    <w:rPr>
      <w:color w:val="4682B4"/>
    </w:rPr>
  </w:style>
  <w:style w:type="paragraph" w:customStyle="1" w:styleId="xl63">
    <w:name w:val="xl63"/>
    <w:basedOn w:val="a"/>
    <w:rsid w:val="004A3F95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4A3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4A3F95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4A3F95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4A3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4A3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4A3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4A3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4A3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4A3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4A3F95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4">
    <w:name w:val="xl74"/>
    <w:basedOn w:val="a"/>
    <w:rsid w:val="004A3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4A3F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4A3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4A3F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4A3F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4A3F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4A3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4A3F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4A3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4A3F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4A3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4A3F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4A3F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4A3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4A3F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4A3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4A3F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4A3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4A3F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4A3F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4A3F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4A3F95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4A3F9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4A3F95"/>
    <w:pPr>
      <w:spacing w:before="100" w:beforeAutospacing="1" w:after="100" w:afterAutospacing="1"/>
      <w:textAlignment w:val="center"/>
    </w:pPr>
  </w:style>
  <w:style w:type="paragraph" w:styleId="afff4">
    <w:name w:val="No Spacing"/>
    <w:link w:val="afff5"/>
    <w:qFormat/>
    <w:rsid w:val="004A3F95"/>
    <w:rPr>
      <w:sz w:val="22"/>
      <w:szCs w:val="22"/>
      <w:lang w:eastAsia="en-US"/>
    </w:rPr>
  </w:style>
  <w:style w:type="character" w:customStyle="1" w:styleId="afff5">
    <w:name w:val="Без интервала Знак"/>
    <w:link w:val="afff4"/>
    <w:rsid w:val="004A3F95"/>
    <w:rPr>
      <w:sz w:val="22"/>
      <w:szCs w:val="22"/>
      <w:lang w:val="ru-RU" w:eastAsia="en-US" w:bidi="ar-SA"/>
    </w:rPr>
  </w:style>
  <w:style w:type="character" w:customStyle="1" w:styleId="1e">
    <w:name w:val="Знак Знак Знак1"/>
    <w:rsid w:val="004A3F95"/>
    <w:rPr>
      <w:rFonts w:ascii="Times New Roman" w:eastAsia="Times New Roman" w:hAnsi="Times New Roman"/>
      <w:sz w:val="26"/>
      <w:szCs w:val="24"/>
    </w:rPr>
  </w:style>
  <w:style w:type="character" w:customStyle="1" w:styleId="afff6">
    <w:name w:val="Текст концевой сноски Знак"/>
    <w:link w:val="afff7"/>
    <w:semiHidden/>
    <w:rsid w:val="004A3F95"/>
    <w:rPr>
      <w:rFonts w:ascii="Times New Roman" w:hAnsi="Times New Roman"/>
      <w:i/>
      <w:iCs/>
      <w:sz w:val="18"/>
      <w:szCs w:val="18"/>
      <w:lang w:eastAsia="en-US"/>
    </w:rPr>
  </w:style>
  <w:style w:type="paragraph" w:styleId="afff7">
    <w:name w:val="endnote text"/>
    <w:basedOn w:val="a"/>
    <w:link w:val="afff6"/>
    <w:semiHidden/>
    <w:rsid w:val="004A3F95"/>
    <w:pPr>
      <w:jc w:val="both"/>
    </w:pPr>
    <w:rPr>
      <w:rFonts w:eastAsia="Calibri"/>
      <w:i/>
      <w:iCs/>
      <w:sz w:val="18"/>
      <w:szCs w:val="18"/>
      <w:lang w:eastAsia="en-US"/>
    </w:rPr>
  </w:style>
  <w:style w:type="paragraph" w:customStyle="1" w:styleId="-">
    <w:name w:val="Отчет Новош-текст"/>
    <w:basedOn w:val="ae"/>
    <w:rsid w:val="004A3F95"/>
    <w:pPr>
      <w:spacing w:after="0" w:line="360" w:lineRule="auto"/>
      <w:ind w:firstLine="709"/>
      <w:jc w:val="both"/>
    </w:pPr>
    <w:rPr>
      <w:rFonts w:ascii="Times New Roman" w:eastAsia="Times New Roman" w:hAnsi="Times New Roman"/>
      <w:b/>
      <w:sz w:val="72"/>
      <w:szCs w:val="20"/>
      <w:lang w:eastAsia="ar-SA"/>
    </w:rPr>
  </w:style>
  <w:style w:type="paragraph" w:customStyle="1" w:styleId="110">
    <w:name w:val="Обычный11"/>
    <w:link w:val="Normal"/>
    <w:qFormat/>
    <w:rsid w:val="004A3F95"/>
    <w:pPr>
      <w:widowControl w:val="0"/>
      <w:snapToGrid w:val="0"/>
      <w:spacing w:line="300" w:lineRule="auto"/>
      <w:ind w:firstLine="700"/>
      <w:jc w:val="both"/>
    </w:pPr>
    <w:rPr>
      <w:rFonts w:ascii="Times New Roman" w:eastAsia="Times New Roman" w:hAnsi="Times New Roman"/>
      <w:sz w:val="22"/>
    </w:rPr>
  </w:style>
  <w:style w:type="paragraph" w:customStyle="1" w:styleId="n3">
    <w:name w:val="n3"/>
    <w:basedOn w:val="a"/>
    <w:rsid w:val="004A3F95"/>
    <w:pPr>
      <w:spacing w:before="100" w:beforeAutospacing="1" w:after="100" w:afterAutospacing="1"/>
    </w:pPr>
    <w:rPr>
      <w:color w:val="0066CC"/>
    </w:rPr>
  </w:style>
  <w:style w:type="paragraph" w:customStyle="1" w:styleId="shpr">
    <w:name w:val="shpr"/>
    <w:basedOn w:val="a"/>
    <w:rsid w:val="004A3F95"/>
    <w:pPr>
      <w:shd w:val="clear" w:color="auto" w:fill="CCCCCC"/>
      <w:spacing w:before="100" w:beforeAutospacing="1" w:after="100" w:afterAutospacing="1"/>
    </w:pPr>
    <w:rPr>
      <w:vanish/>
    </w:rPr>
  </w:style>
  <w:style w:type="paragraph" w:customStyle="1" w:styleId="shprt">
    <w:name w:val="shprt"/>
    <w:basedOn w:val="a"/>
    <w:rsid w:val="004A3F95"/>
    <w:pPr>
      <w:spacing w:before="100" w:beforeAutospacing="1" w:after="100" w:afterAutospacing="1"/>
    </w:pPr>
  </w:style>
  <w:style w:type="paragraph" w:customStyle="1" w:styleId="ap">
    <w:name w:val="ap"/>
    <w:basedOn w:val="a"/>
    <w:rsid w:val="004A3F95"/>
    <w:pPr>
      <w:spacing w:after="100" w:afterAutospacing="1"/>
    </w:pPr>
  </w:style>
  <w:style w:type="paragraph" w:customStyle="1" w:styleId="ya">
    <w:name w:val="ya"/>
    <w:basedOn w:val="a"/>
    <w:rsid w:val="004A3F95"/>
    <w:pPr>
      <w:spacing w:before="100" w:beforeAutospacing="1" w:after="100" w:afterAutospacing="1"/>
      <w:ind w:left="490"/>
    </w:pPr>
  </w:style>
  <w:style w:type="paragraph" w:customStyle="1" w:styleId="ma">
    <w:name w:val="ma"/>
    <w:basedOn w:val="a"/>
    <w:rsid w:val="004A3F95"/>
    <w:pPr>
      <w:spacing w:before="100" w:beforeAutospacing="1" w:after="100" w:afterAutospacing="1"/>
      <w:ind w:left="980"/>
    </w:pPr>
  </w:style>
  <w:style w:type="paragraph" w:customStyle="1" w:styleId="vk">
    <w:name w:val="vk"/>
    <w:basedOn w:val="a"/>
    <w:rsid w:val="004A3F95"/>
    <w:pPr>
      <w:spacing w:before="100" w:beforeAutospacing="1" w:after="100" w:afterAutospacing="1"/>
      <w:ind w:left="1471"/>
    </w:pPr>
  </w:style>
  <w:style w:type="paragraph" w:customStyle="1" w:styleId="od">
    <w:name w:val="od"/>
    <w:basedOn w:val="a"/>
    <w:rsid w:val="004A3F95"/>
    <w:pPr>
      <w:spacing w:before="100" w:beforeAutospacing="1" w:after="100" w:afterAutospacing="1"/>
      <w:ind w:left="1961"/>
    </w:pPr>
  </w:style>
  <w:style w:type="paragraph" w:customStyle="1" w:styleId="fb">
    <w:name w:val="fb"/>
    <w:basedOn w:val="a"/>
    <w:rsid w:val="004A3F95"/>
    <w:pPr>
      <w:spacing w:before="100" w:beforeAutospacing="1" w:after="100" w:afterAutospacing="1"/>
      <w:ind w:left="2451"/>
    </w:pPr>
  </w:style>
  <w:style w:type="paragraph" w:customStyle="1" w:styleId="tw">
    <w:name w:val="tw"/>
    <w:basedOn w:val="a"/>
    <w:rsid w:val="004A3F95"/>
    <w:pPr>
      <w:spacing w:before="100" w:beforeAutospacing="1" w:after="100" w:afterAutospacing="1"/>
      <w:ind w:left="2941"/>
    </w:pPr>
  </w:style>
  <w:style w:type="paragraph" w:customStyle="1" w:styleId="slpr">
    <w:name w:val="slpr"/>
    <w:basedOn w:val="a"/>
    <w:rsid w:val="004A3F95"/>
    <w:pPr>
      <w:spacing w:before="100" w:beforeAutospacing="1" w:after="100" w:afterAutospacing="1"/>
    </w:pPr>
  </w:style>
  <w:style w:type="paragraph" w:customStyle="1" w:styleId="kick">
    <w:name w:val="kick"/>
    <w:basedOn w:val="a"/>
    <w:rsid w:val="004A3F95"/>
    <w:pPr>
      <w:spacing w:before="61" w:after="100" w:afterAutospacing="1"/>
    </w:pPr>
  </w:style>
  <w:style w:type="paragraph" w:customStyle="1" w:styleId="icons">
    <w:name w:val="icons"/>
    <w:basedOn w:val="a"/>
    <w:rsid w:val="004A3F95"/>
    <w:pPr>
      <w:spacing w:before="100" w:beforeAutospacing="1" w:after="100" w:afterAutospacing="1"/>
    </w:pPr>
  </w:style>
  <w:style w:type="paragraph" w:customStyle="1" w:styleId="stars">
    <w:name w:val="stars"/>
    <w:basedOn w:val="a"/>
    <w:rsid w:val="004A3F95"/>
    <w:pPr>
      <w:spacing w:before="100" w:beforeAutospacing="1" w:after="100" w:afterAutospacing="1"/>
    </w:pPr>
  </w:style>
  <w:style w:type="paragraph" w:customStyle="1" w:styleId="pict">
    <w:name w:val="pict"/>
    <w:basedOn w:val="a"/>
    <w:rsid w:val="004A3F95"/>
    <w:pPr>
      <w:spacing w:before="100" w:beforeAutospacing="1" w:after="100" w:afterAutospacing="1"/>
    </w:pPr>
  </w:style>
  <w:style w:type="paragraph" w:customStyle="1" w:styleId="menutable">
    <w:name w:val="menu_table"/>
    <w:basedOn w:val="a"/>
    <w:rsid w:val="004A3F9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mt2">
    <w:name w:val="mt2"/>
    <w:basedOn w:val="a"/>
    <w:rsid w:val="004A3F95"/>
    <w:pPr>
      <w:spacing w:before="100" w:beforeAutospacing="1" w:after="100" w:afterAutospacing="1"/>
    </w:pPr>
  </w:style>
  <w:style w:type="paragraph" w:customStyle="1" w:styleId="butback">
    <w:name w:val="butback"/>
    <w:basedOn w:val="a"/>
    <w:rsid w:val="004A3F95"/>
    <w:pPr>
      <w:spacing w:before="100" w:beforeAutospacing="1" w:after="100" w:afterAutospacing="1"/>
    </w:pPr>
    <w:rPr>
      <w:color w:val="666666"/>
    </w:rPr>
  </w:style>
  <w:style w:type="paragraph" w:customStyle="1" w:styleId="dlh1">
    <w:name w:val="dlh1"/>
    <w:basedOn w:val="a"/>
    <w:rsid w:val="004A3F95"/>
    <w:rPr>
      <w:sz w:val="31"/>
      <w:szCs w:val="31"/>
    </w:rPr>
  </w:style>
  <w:style w:type="paragraph" w:customStyle="1" w:styleId="dlh2">
    <w:name w:val="dlh2"/>
    <w:basedOn w:val="a"/>
    <w:rsid w:val="004A3F95"/>
    <w:pPr>
      <w:spacing w:before="100" w:beforeAutospacing="1" w:after="100" w:afterAutospacing="1"/>
    </w:pPr>
    <w:rPr>
      <w:color w:val="333333"/>
      <w:sz w:val="29"/>
      <w:szCs w:val="29"/>
    </w:rPr>
  </w:style>
  <w:style w:type="paragraph" w:customStyle="1" w:styleId="dlh3">
    <w:name w:val="dlh3"/>
    <w:basedOn w:val="a"/>
    <w:rsid w:val="004A3F95"/>
    <w:pPr>
      <w:spacing w:before="100" w:beforeAutospacing="1" w:after="100" w:afterAutospacing="1"/>
    </w:pPr>
    <w:rPr>
      <w:sz w:val="25"/>
      <w:szCs w:val="25"/>
    </w:rPr>
  </w:style>
  <w:style w:type="paragraph" w:customStyle="1" w:styleId="highlight">
    <w:name w:val="highlight"/>
    <w:basedOn w:val="a"/>
    <w:rsid w:val="004A3F95"/>
    <w:pPr>
      <w:spacing w:before="100" w:beforeAutospacing="1" w:after="100" w:afterAutospacing="1"/>
    </w:pPr>
    <w:rPr>
      <w:color w:val="009900"/>
    </w:rPr>
  </w:style>
  <w:style w:type="paragraph" w:customStyle="1" w:styleId="grad">
    <w:name w:val="grad"/>
    <w:basedOn w:val="a"/>
    <w:rsid w:val="004A3F95"/>
    <w:pPr>
      <w:shd w:val="clear" w:color="auto" w:fill="999999"/>
      <w:spacing w:before="100" w:beforeAutospacing="1" w:after="100" w:afterAutospacing="1"/>
    </w:pPr>
  </w:style>
  <w:style w:type="paragraph" w:customStyle="1" w:styleId="grad2">
    <w:name w:val="grad2"/>
    <w:basedOn w:val="a"/>
    <w:rsid w:val="004A3F95"/>
    <w:pPr>
      <w:shd w:val="clear" w:color="auto" w:fill="BB0000"/>
      <w:spacing w:before="100" w:beforeAutospacing="1" w:after="100" w:afterAutospacing="1"/>
    </w:pPr>
  </w:style>
  <w:style w:type="paragraph" w:customStyle="1" w:styleId="gradg">
    <w:name w:val="gradg"/>
    <w:basedOn w:val="a"/>
    <w:rsid w:val="004A3F95"/>
    <w:pPr>
      <w:shd w:val="clear" w:color="auto" w:fill="00BB00"/>
      <w:spacing w:before="100" w:beforeAutospacing="1" w:after="100" w:afterAutospacing="1"/>
    </w:pPr>
  </w:style>
  <w:style w:type="paragraph" w:customStyle="1" w:styleId="gradb">
    <w:name w:val="gradb"/>
    <w:basedOn w:val="a"/>
    <w:rsid w:val="004A3F95"/>
    <w:pPr>
      <w:shd w:val="clear" w:color="auto" w:fill="0000BB"/>
      <w:spacing w:before="100" w:beforeAutospacing="1" w:after="100" w:afterAutospacing="1"/>
    </w:pPr>
  </w:style>
  <w:style w:type="paragraph" w:customStyle="1" w:styleId="gradbl">
    <w:name w:val="gradbl"/>
    <w:basedOn w:val="a"/>
    <w:rsid w:val="004A3F95"/>
    <w:pPr>
      <w:shd w:val="clear" w:color="auto" w:fill="0000BB"/>
      <w:spacing w:before="100" w:beforeAutospacing="1" w:after="100" w:afterAutospacing="1"/>
    </w:pPr>
  </w:style>
  <w:style w:type="paragraph" w:customStyle="1" w:styleId="cont">
    <w:name w:val="cont"/>
    <w:basedOn w:val="a"/>
    <w:rsid w:val="004A3F95"/>
    <w:pPr>
      <w:pBdr>
        <w:top w:val="single" w:sz="6" w:space="8" w:color="FFFFFF"/>
        <w:left w:val="single" w:sz="6" w:space="8" w:color="FFFFFF"/>
        <w:bottom w:val="single" w:sz="6" w:space="8" w:color="FFFFFF"/>
        <w:right w:val="single" w:sz="6" w:space="31" w:color="FFFFFF"/>
      </w:pBdr>
      <w:shd w:val="clear" w:color="auto" w:fill="FFFFFF"/>
      <w:spacing w:before="1593" w:after="100" w:afterAutospacing="1"/>
      <w:ind w:left="3064"/>
    </w:pPr>
  </w:style>
  <w:style w:type="paragraph" w:customStyle="1" w:styleId="mtable">
    <w:name w:val="mtable"/>
    <w:basedOn w:val="a"/>
    <w:rsid w:val="004A3F95"/>
    <w:pPr>
      <w:spacing w:before="100" w:beforeAutospacing="1" w:after="100" w:afterAutospacing="1"/>
    </w:pPr>
  </w:style>
  <w:style w:type="paragraph" w:customStyle="1" w:styleId="mtable2">
    <w:name w:val="mtable2"/>
    <w:basedOn w:val="a"/>
    <w:rsid w:val="004A3F95"/>
    <w:pPr>
      <w:pBdr>
        <w:top w:val="single" w:sz="6" w:space="4" w:color="0000CC"/>
        <w:left w:val="single" w:sz="6" w:space="4" w:color="0000CC"/>
        <w:bottom w:val="single" w:sz="6" w:space="4" w:color="0000CC"/>
        <w:right w:val="single" w:sz="6" w:space="4" w:color="0000CC"/>
      </w:pBdr>
      <w:spacing w:before="153" w:after="153"/>
      <w:ind w:left="153" w:right="153"/>
    </w:pPr>
  </w:style>
  <w:style w:type="paragraph" w:customStyle="1" w:styleId="i1">
    <w:name w:val="i1"/>
    <w:basedOn w:val="a"/>
    <w:rsid w:val="004A3F95"/>
    <w:pPr>
      <w:spacing w:before="100" w:beforeAutospacing="1" w:after="100" w:afterAutospacing="1"/>
      <w:ind w:right="153"/>
    </w:pPr>
  </w:style>
  <w:style w:type="paragraph" w:customStyle="1" w:styleId="i2">
    <w:name w:val="i2"/>
    <w:basedOn w:val="a"/>
    <w:rsid w:val="004A3F95"/>
    <w:pPr>
      <w:spacing w:before="153" w:after="153"/>
      <w:ind w:left="153" w:right="153"/>
    </w:pPr>
  </w:style>
  <w:style w:type="paragraph" w:customStyle="1" w:styleId="te">
    <w:name w:val="te"/>
    <w:basedOn w:val="a"/>
    <w:rsid w:val="004A3F95"/>
    <w:pP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dt">
    <w:name w:val="dt"/>
    <w:basedOn w:val="a"/>
    <w:rsid w:val="004A3F95"/>
    <w:pPr>
      <w:spacing w:before="100" w:beforeAutospacing="1" w:after="100" w:afterAutospacing="1"/>
    </w:pPr>
    <w:rPr>
      <w:sz w:val="17"/>
      <w:szCs w:val="17"/>
    </w:rPr>
  </w:style>
  <w:style w:type="paragraph" w:customStyle="1" w:styleId="sn">
    <w:name w:val="sn"/>
    <w:basedOn w:val="a"/>
    <w:rsid w:val="004A3F95"/>
    <w:pPr>
      <w:spacing w:before="100" w:beforeAutospacing="1" w:after="100" w:afterAutospacing="1"/>
    </w:pPr>
    <w:rPr>
      <w:color w:val="0066CC"/>
      <w:sz w:val="21"/>
      <w:szCs w:val="21"/>
    </w:rPr>
  </w:style>
  <w:style w:type="paragraph" w:customStyle="1" w:styleId="wn">
    <w:name w:val="wn"/>
    <w:basedOn w:val="a"/>
    <w:rsid w:val="004A3F95"/>
    <w:pPr>
      <w:spacing w:before="107" w:after="100" w:afterAutospacing="1"/>
    </w:pPr>
    <w:rPr>
      <w:color w:val="333333"/>
      <w:sz w:val="21"/>
      <w:szCs w:val="21"/>
    </w:rPr>
  </w:style>
  <w:style w:type="paragraph" w:customStyle="1" w:styleId="repabuse">
    <w:name w:val="repabuse"/>
    <w:basedOn w:val="a"/>
    <w:rsid w:val="004A3F95"/>
    <w:pPr>
      <w:spacing w:before="100" w:beforeAutospacing="1" w:after="100" w:afterAutospacing="1"/>
      <w:ind w:left="306"/>
    </w:pPr>
    <w:rPr>
      <w:color w:val="333333"/>
      <w:sz w:val="18"/>
      <w:szCs w:val="18"/>
    </w:rPr>
  </w:style>
  <w:style w:type="paragraph" w:customStyle="1" w:styleId="dnl">
    <w:name w:val="dnl"/>
    <w:basedOn w:val="a"/>
    <w:rsid w:val="004A3F95"/>
    <w:pPr>
      <w:spacing w:before="107" w:after="100" w:afterAutospacing="1"/>
    </w:pPr>
    <w:rPr>
      <w:sz w:val="23"/>
      <w:szCs w:val="23"/>
    </w:rPr>
  </w:style>
  <w:style w:type="paragraph" w:customStyle="1" w:styleId="author">
    <w:name w:val="author"/>
    <w:basedOn w:val="a"/>
    <w:rsid w:val="004A3F95"/>
    <w:pPr>
      <w:spacing w:before="100" w:beforeAutospacing="1" w:after="100" w:afterAutospacing="1"/>
    </w:pPr>
    <w:rPr>
      <w:color w:val="006699"/>
    </w:rPr>
  </w:style>
  <w:style w:type="paragraph" w:customStyle="1" w:styleId="prodesc">
    <w:name w:val="prodesc"/>
    <w:basedOn w:val="a"/>
    <w:rsid w:val="004A3F95"/>
    <w:pPr>
      <w:spacing w:before="107" w:after="100" w:afterAutospacing="1"/>
      <w:jc w:val="both"/>
    </w:pPr>
    <w:rPr>
      <w:sz w:val="23"/>
      <w:szCs w:val="23"/>
    </w:rPr>
  </w:style>
  <w:style w:type="paragraph" w:customStyle="1" w:styleId="tabset">
    <w:name w:val="tabset"/>
    <w:basedOn w:val="a"/>
    <w:rsid w:val="004A3F95"/>
    <w:pPr>
      <w:spacing w:before="153"/>
      <w:ind w:left="230"/>
    </w:pPr>
    <w:rPr>
      <w:sz w:val="21"/>
      <w:szCs w:val="21"/>
    </w:rPr>
  </w:style>
  <w:style w:type="paragraph" w:customStyle="1" w:styleId="prodlist">
    <w:name w:val="prodlist"/>
    <w:basedOn w:val="a"/>
    <w:rsid w:val="004A3F95"/>
    <w:pPr>
      <w:pBdr>
        <w:top w:val="single" w:sz="6" w:space="4" w:color="0000CC"/>
        <w:left w:val="single" w:sz="6" w:space="4" w:color="0000CC"/>
        <w:bottom w:val="single" w:sz="6" w:space="4" w:color="0000CC"/>
        <w:right w:val="single" w:sz="6" w:space="4" w:color="0000CC"/>
      </w:pBdr>
      <w:spacing w:before="153" w:after="153"/>
      <w:ind w:left="153" w:right="153"/>
    </w:pPr>
  </w:style>
  <w:style w:type="paragraph" w:customStyle="1" w:styleId="tdb">
    <w:name w:val="td_b"/>
    <w:basedOn w:val="a"/>
    <w:rsid w:val="004A3F95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h1m">
    <w:name w:val="h1m"/>
    <w:basedOn w:val="a"/>
    <w:rsid w:val="004A3F95"/>
    <w:pPr>
      <w:spacing w:after="153"/>
      <w:ind w:left="-184" w:right="-184"/>
    </w:pPr>
    <w:rPr>
      <w:sz w:val="34"/>
      <w:szCs w:val="34"/>
    </w:rPr>
  </w:style>
  <w:style w:type="paragraph" w:customStyle="1" w:styleId="pubtable">
    <w:name w:val="pubtable"/>
    <w:basedOn w:val="a"/>
    <w:rsid w:val="004A3F95"/>
    <w:pPr>
      <w:spacing w:before="100" w:beforeAutospacing="1" w:after="100" w:afterAutospacing="1"/>
    </w:pPr>
    <w:rPr>
      <w:sz w:val="21"/>
      <w:szCs w:val="21"/>
    </w:rPr>
  </w:style>
  <w:style w:type="paragraph" w:customStyle="1" w:styleId="catlink">
    <w:name w:val="catlink"/>
    <w:basedOn w:val="a"/>
    <w:rsid w:val="004A3F95"/>
    <w:pPr>
      <w:spacing w:before="100" w:beforeAutospacing="1" w:after="100" w:afterAutospacing="1"/>
    </w:pPr>
    <w:rPr>
      <w:color w:val="FFFFFF"/>
    </w:rPr>
  </w:style>
  <w:style w:type="paragraph" w:customStyle="1" w:styleId="catlink2">
    <w:name w:val="catlink2"/>
    <w:basedOn w:val="a"/>
    <w:rsid w:val="004A3F95"/>
    <w:pPr>
      <w:spacing w:before="100" w:beforeAutospacing="1" w:after="100" w:afterAutospacing="1"/>
    </w:pPr>
    <w:rPr>
      <w:color w:val="000099"/>
    </w:rPr>
  </w:style>
  <w:style w:type="paragraph" w:customStyle="1" w:styleId="but">
    <w:name w:val="but"/>
    <w:basedOn w:val="a"/>
    <w:rsid w:val="004A3F95"/>
    <w:pPr>
      <w:spacing w:after="77"/>
      <w:ind w:left="-77"/>
      <w:jc w:val="center"/>
    </w:pPr>
  </w:style>
  <w:style w:type="paragraph" w:customStyle="1" w:styleId="butq">
    <w:name w:val="butq"/>
    <w:basedOn w:val="a"/>
    <w:rsid w:val="004A3F95"/>
    <w:pPr>
      <w:spacing w:after="77"/>
      <w:ind w:left="-77"/>
      <w:jc w:val="center"/>
    </w:pPr>
    <w:rPr>
      <w:color w:val="666666"/>
    </w:rPr>
  </w:style>
  <w:style w:type="paragraph" w:customStyle="1" w:styleId="but3">
    <w:name w:val="but3"/>
    <w:basedOn w:val="a"/>
    <w:rsid w:val="004A3F95"/>
    <w:pPr>
      <w:spacing w:after="77"/>
      <w:ind w:left="-77"/>
      <w:jc w:val="center"/>
    </w:pPr>
  </w:style>
  <w:style w:type="paragraph" w:customStyle="1" w:styleId="but4">
    <w:name w:val="but4"/>
    <w:basedOn w:val="a"/>
    <w:rsid w:val="004A3F95"/>
    <w:pPr>
      <w:spacing w:after="77"/>
      <w:ind w:left="-77"/>
      <w:jc w:val="center"/>
    </w:pPr>
  </w:style>
  <w:style w:type="paragraph" w:customStyle="1" w:styleId="but5">
    <w:name w:val="but5"/>
    <w:basedOn w:val="a"/>
    <w:rsid w:val="004A3F95"/>
    <w:pPr>
      <w:spacing w:after="77"/>
      <w:ind w:left="-77"/>
    </w:pPr>
  </w:style>
  <w:style w:type="paragraph" w:customStyle="1" w:styleId="but2">
    <w:name w:val="but2"/>
    <w:basedOn w:val="a"/>
    <w:rsid w:val="004A3F95"/>
    <w:pPr>
      <w:spacing w:before="100" w:beforeAutospacing="1" w:after="100" w:afterAutospacing="1"/>
    </w:pPr>
    <w:rPr>
      <w:color w:val="FFFFFF"/>
    </w:rPr>
  </w:style>
  <w:style w:type="paragraph" w:customStyle="1" w:styleId="rates">
    <w:name w:val="rates"/>
    <w:basedOn w:val="a"/>
    <w:rsid w:val="004A3F95"/>
    <w:pPr>
      <w:spacing w:before="100" w:beforeAutospacing="1" w:after="100" w:afterAutospacing="1"/>
    </w:pPr>
  </w:style>
  <w:style w:type="paragraph" w:customStyle="1" w:styleId="fs20">
    <w:name w:val="fs20"/>
    <w:basedOn w:val="a"/>
    <w:rsid w:val="004A3F95"/>
    <w:pPr>
      <w:spacing w:before="100" w:beforeAutospacing="1" w:after="100" w:afterAutospacing="1"/>
    </w:pPr>
    <w:rPr>
      <w:sz w:val="31"/>
      <w:szCs w:val="31"/>
    </w:rPr>
  </w:style>
  <w:style w:type="paragraph" w:customStyle="1" w:styleId="fs18">
    <w:name w:val="fs18"/>
    <w:basedOn w:val="a"/>
    <w:rsid w:val="004A3F95"/>
    <w:pPr>
      <w:spacing w:before="100" w:beforeAutospacing="1" w:after="100" w:afterAutospacing="1"/>
    </w:pPr>
    <w:rPr>
      <w:sz w:val="28"/>
      <w:szCs w:val="28"/>
    </w:rPr>
  </w:style>
  <w:style w:type="paragraph" w:customStyle="1" w:styleId="fheart">
    <w:name w:val="fheart"/>
    <w:basedOn w:val="a"/>
    <w:rsid w:val="004A3F95"/>
    <w:pPr>
      <w:spacing w:before="100" w:beforeAutospacing="1" w:after="100" w:afterAutospacing="1"/>
    </w:pPr>
    <w:rPr>
      <w:sz w:val="18"/>
      <w:szCs w:val="18"/>
    </w:rPr>
  </w:style>
  <w:style w:type="paragraph" w:customStyle="1" w:styleId="frate">
    <w:name w:val="frate"/>
    <w:basedOn w:val="a"/>
    <w:rsid w:val="004A3F95"/>
    <w:pPr>
      <w:spacing w:before="100" w:beforeAutospacing="1" w:after="100" w:afterAutospacing="1"/>
    </w:pPr>
    <w:rPr>
      <w:sz w:val="18"/>
      <w:szCs w:val="18"/>
    </w:rPr>
  </w:style>
  <w:style w:type="paragraph" w:customStyle="1" w:styleId="textbar">
    <w:name w:val="textbar"/>
    <w:basedOn w:val="a"/>
    <w:rsid w:val="004A3F95"/>
    <w:pPr>
      <w:pBdr>
        <w:top w:val="single" w:sz="6" w:space="0" w:color="0033CC"/>
        <w:left w:val="single" w:sz="6" w:space="0" w:color="0033CC"/>
        <w:bottom w:val="single" w:sz="6" w:space="0" w:color="0033CC"/>
        <w:right w:val="single" w:sz="6" w:space="0" w:color="0033CC"/>
      </w:pBdr>
      <w:spacing w:before="100" w:beforeAutospacing="1" w:after="100" w:afterAutospacing="1"/>
    </w:pPr>
  </w:style>
  <w:style w:type="paragraph" w:customStyle="1" w:styleId="commstable">
    <w:name w:val="commstable"/>
    <w:basedOn w:val="a"/>
    <w:rsid w:val="004A3F95"/>
    <w:pPr>
      <w:spacing w:before="100" w:beforeAutospacing="1" w:after="100" w:afterAutospacing="1"/>
      <w:ind w:left="460"/>
    </w:pPr>
  </w:style>
  <w:style w:type="character" w:customStyle="1" w:styleId="butback1">
    <w:name w:val="butback1"/>
    <w:rsid w:val="004A3F95"/>
    <w:rPr>
      <w:color w:val="666666"/>
    </w:rPr>
  </w:style>
  <w:style w:type="character" w:customStyle="1" w:styleId="submenu-table">
    <w:name w:val="submenu-table"/>
    <w:basedOn w:val="a0"/>
    <w:rsid w:val="004A3F95"/>
  </w:style>
  <w:style w:type="character" w:customStyle="1" w:styleId="snsep">
    <w:name w:val="snsep"/>
    <w:basedOn w:val="a0"/>
    <w:rsid w:val="004A3F95"/>
  </w:style>
  <w:style w:type="paragraph" w:customStyle="1" w:styleId="Default">
    <w:name w:val="Default"/>
    <w:uiPriority w:val="99"/>
    <w:rsid w:val="004A3F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yle35">
    <w:name w:val="Style35"/>
    <w:basedOn w:val="a"/>
    <w:uiPriority w:val="99"/>
    <w:rsid w:val="005367C1"/>
    <w:pPr>
      <w:widowControl w:val="0"/>
      <w:autoSpaceDE w:val="0"/>
      <w:autoSpaceDN w:val="0"/>
      <w:adjustRightInd w:val="0"/>
      <w:spacing w:line="278" w:lineRule="exact"/>
      <w:ind w:firstLine="542"/>
    </w:pPr>
  </w:style>
  <w:style w:type="character" w:customStyle="1" w:styleId="Normal">
    <w:name w:val="Normal Знак"/>
    <w:link w:val="110"/>
    <w:rsid w:val="001B6C6B"/>
    <w:rPr>
      <w:rFonts w:ascii="Times New Roman" w:eastAsia="Times New Roman" w:hAnsi="Times New Roman"/>
      <w:sz w:val="22"/>
      <w:lang w:bidi="ar-SA"/>
    </w:rPr>
  </w:style>
  <w:style w:type="character" w:customStyle="1" w:styleId="ConsPlusNormal0">
    <w:name w:val="ConsPlusNormal Знак"/>
    <w:link w:val="ConsPlusNormal"/>
    <w:locked/>
    <w:rsid w:val="00DA09B7"/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AFD44476EB212293DD56860C21ABC25AABFF55EF67A242FED517C0446E45D35ZCX3B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6D001-2125-4C8E-A3AA-6A6ABA10B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1863</TotalTime>
  <Pages>1</Pages>
  <Words>8838</Words>
  <Characters>50377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59097</CharactersWithSpaces>
  <SharedDoc>false</SharedDoc>
  <HLinks>
    <vt:vector size="36" baseType="variant">
      <vt:variant>
        <vt:i4>7536692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consultantplus://offline/ref=2AFD44476EB212293DD56860C21ABC25AABFF55EF67A242FED517C0446E45D35ZCX3B</vt:lpwstr>
      </vt:variant>
      <vt:variant>
        <vt:lpwstr/>
      </vt:variant>
      <vt:variant>
        <vt:i4>7536692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consultantplus://offline/ref=2AFD44476EB212293DD56860C21ABC25AABFF55EF67A242FED517C0446E45D35ZCX3B</vt:lpwstr>
      </vt:variant>
      <vt:variant>
        <vt:lpwstr/>
      </vt:variant>
      <vt:variant>
        <vt:i4>7536692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consultantplus://offline/ref=2AFD44476EB212293DD56860C21ABC25AABFF55EF67A242FED517C0446E45D35ZCX3B</vt:lpwstr>
      </vt:variant>
      <vt:variant>
        <vt:lpwstr/>
      </vt:variant>
      <vt:variant>
        <vt:i4>4063254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Tab_1</vt:lpwstr>
      </vt:variant>
      <vt:variant>
        <vt:i4>7536692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consultantplus://offline/ref=2AFD44476EB212293DD56860C21ABC25AABFF55EF67A242FED517C0446E45D35ZCX3B</vt:lpwstr>
      </vt:variant>
      <vt:variant>
        <vt:lpwstr/>
      </vt:variant>
      <vt:variant>
        <vt:i4>4063254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Tab_1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KosikovaLV</dc:creator>
  <cp:lastModifiedBy>Земля 2</cp:lastModifiedBy>
  <cp:revision>52</cp:revision>
  <cp:lastPrinted>2023-03-06T07:51:00Z</cp:lastPrinted>
  <dcterms:created xsi:type="dcterms:W3CDTF">2022-10-18T03:46:00Z</dcterms:created>
  <dcterms:modified xsi:type="dcterms:W3CDTF">2023-03-06T08:46:00Z</dcterms:modified>
</cp:coreProperties>
</file>