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4C" w:rsidRPr="00232EA5" w:rsidRDefault="005C4905" w:rsidP="006E616B">
      <w:pPr>
        <w:pStyle w:val="af2"/>
        <w:jc w:val="center"/>
      </w:pPr>
      <w:r w:rsidRPr="00232EA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41508938" r:id="rId9"/>
        </w:object>
      </w:r>
    </w:p>
    <w:p w:rsidR="0069334C" w:rsidRPr="00232EA5" w:rsidRDefault="00D61EBE" w:rsidP="0069334C">
      <w:pPr>
        <w:pStyle w:val="13"/>
        <w:ind w:firstLine="426"/>
        <w:jc w:val="lef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6A" w:rsidRDefault="0021236A" w:rsidP="006933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65pt;margin-top:2.5pt;width:51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7oMAIAAG4EAAAOAAAAZHJzL2Uyb0RvYy54bWysVM1u2zAMvg/YOwi6L46zpO2MOEWXLsOA&#10;7gdo9wCyLMfCJFGTlNjZ05eS0jTdLsMwHwRRJD+SH0kvr0etyF44L8HUtJxMKRGGQyvNtqbfHzZv&#10;rijxgZmWKTCipgfh6fXq9avlYCsxgx5UKxxBEOOrwda0D8FWReF5LzTzE7DCoLIDp1lA0W2L1rEB&#10;0bUqZtPpRTGAa60DLrzH19uspKuE33WCh69d50UgqqaYW0inS2cTz2K1ZNXWMdtLfkyD/UMWmkmD&#10;QU9QtywwsnPyDygtuQMPXZhw0AV0neQi1YDVlNPfqrnvmRWpFiTH2xNN/v/B8i/7b47ItqaXlBim&#10;sUUPYgzkPYzkbWRnsL5Co3uLZmHEZ+xyqtTbO+A/PDGw7pnZihvnYOgFazG7MnoWZ64Zx0eQZvgM&#10;LYZhuwAJaOycjtQhGQTRsUuHU2diKhwfLxblopyiiqNucVku8B5DsOrJ2zofPgrQJF5q6rDzCZ3t&#10;73zIpk8mMZgHJduNVCoJbtuslSN7hlOySV/2VbZn+RUDnkL6bJ7Cv8BRhgwx9b8KkHN64a9lwGVQ&#10;Utf0KsY7jmck9YNp0YFVgUmV71i7MkeWI7GZ4jA2IxpG6htoD8i3gzz0uKR46cH9omTAga+p/7lj&#10;TlCiPhns2btyPo8bkoT54nKGgjvXNOcaZjhC1TRQkq/rkLdqZ53c9hgpT4mBG+xzJ1MLnrM65o1D&#10;nVg8LmDcmnM5WT3/JlaPAAAA//8DAFBLAwQUAAYACAAAACEAGhXE0dsAAAAJAQAADwAAAGRycy9k&#10;b3ducmV2LnhtbEyPwU7DMBBE70j8g7VI3Fo7oFIIcSqE6IULIq04O/HiWMTrKHbb9O/ZnuC4O6OZ&#10;N9VmDoM44pR8JA3FUoFA6qL15DTsd9vFI4iUDVkzREINZ0ywqa+vKlPaeKJPPDbZCQ6hVBoNfc5j&#10;KWXqegwmLeOIxNp3nILJfE5O2smcODwM8k6pBxmMJ27ozYivPXY/zSFw77tz3pv2q2nPWxfpzX2s&#10;d07r25v55RlExjn/meGCz+hQM1MbD2STGDQsitU9WzWseNJFV4Vag2g1PPFH1pX8v6D+BQAA//8D&#10;AFBLAQItABQABgAIAAAAIQC2gziS/gAAAOEBAAATAAAAAAAAAAAAAAAAAAAAAABbQ29udGVudF9U&#10;eXBlc10ueG1sUEsBAi0AFAAGAAgAAAAhADj9If/WAAAAlAEAAAsAAAAAAAAAAAAAAAAALwEAAF9y&#10;ZWxzLy5yZWxzUEsBAi0AFAAGAAgAAAAhAJgb3ugwAgAAbgQAAA4AAAAAAAAAAAAAAAAALgIAAGRy&#10;cy9lMm9Eb2MueG1sUEsBAi0AFAAGAAgAAAAhABoVxNHbAAAACQEAAA8AAAAAAAAAAAAAAAAAigQA&#10;AGRycy9kb3ducmV2LnhtbFBLBQYAAAAABAAEAPMAAACSBQAAAAA=&#10;" strokecolor="white" strokeweight="0">
                <v:fill opacity="32896f"/>
                <v:textbox>
                  <w:txbxContent>
                    <w:p w:rsidR="0021236A" w:rsidRDefault="0021236A" w:rsidP="0069334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334C" w:rsidRPr="00232EA5">
        <w:rPr>
          <w:i/>
        </w:rPr>
        <w:t xml:space="preserve"> </w:t>
      </w:r>
    </w:p>
    <w:p w:rsidR="0069334C" w:rsidRPr="00232EA5" w:rsidRDefault="0069334C" w:rsidP="0069334C">
      <w:pPr>
        <w:pStyle w:val="13"/>
        <w:ind w:firstLine="426"/>
        <w:jc w:val="left"/>
        <w:rPr>
          <w:i/>
        </w:rPr>
      </w:pPr>
    </w:p>
    <w:p w:rsidR="0069334C" w:rsidRPr="00232EA5" w:rsidRDefault="00D61EBE" w:rsidP="0069334C">
      <w:pPr>
        <w:pStyle w:val="13"/>
        <w:ind w:firstLine="426"/>
        <w:jc w:val="lef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744855</wp:posOffset>
                </wp:positionV>
                <wp:extent cx="6629400" cy="0"/>
                <wp:effectExtent l="19050" t="26670" r="19050" b="209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C4BB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8.65pt" to="514.3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oqEg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F0HzrTG1dAQKW2NtRGT+rJbDT95ZDSVUvUnkeGz2cDaVnISF6lhI0zgL/rv2sGMeTgdWzT&#10;qbFdgIQGoFNU43xTg588onA4nU7meQqi0cGXkGJINNb5b1x3KBgllsA5ApPjxvlAhBRDSLhH6bWQ&#10;MootFeqh2lkG0MHltBQseOPG7neVtOhIwryka/hiWW/CrD4oFtFaTtjqansi5MWG26UKeFAL8Lla&#10;l4H4PU/nq9lqlo/yyXQ1ytO6Hn1dV/lous6+3Nd3dVXV2Z9ALcuLVjDGVWA3DGeW/5/412dyGavb&#10;eN76kLxGjw0DssM/ko5iBv0uk7DT7Ly1g8gwjzH4+nbCwL/cg/3yhS//AgAA//8DAFBLAwQUAAYA&#10;CAAAACEAj70pGN4AAAAMAQAADwAAAGRycy9kb3ducmV2LnhtbEyPT0vDQBDF74LfYRnBW7tJpTbE&#10;bIpKPGtbwes0O/lDs7Mhu02in94tCPU2M+/x5vey7Ww6MdLgWssK4mUEgri0uuVawefhbZGAcB5Z&#10;Y2eZFHyTg21+e5Nhqu3EOxr3vhYhhF2KChrv+1RKVzZk0C1tTxy0yg4GfViHWuoBpxBuOrmKokdp&#10;sOXwocGeXhsqT/uzUbB+R1uc2qSYxl1Rfh1eqp8PVyl1fzc/P4HwNPurGS74AR3ywHS0Z9ZOdAoW&#10;8fohWIMQb8JwcUSrZAPi+HeSeSb/l8h/AQAA//8DAFBLAQItABQABgAIAAAAIQC2gziS/gAAAOEB&#10;AAATAAAAAAAAAAAAAAAAAAAAAABbQ29udGVudF9UeXBlc10ueG1sUEsBAi0AFAAGAAgAAAAhADj9&#10;If/WAAAAlAEAAAsAAAAAAAAAAAAAAAAALwEAAF9yZWxzLy5yZWxzUEsBAi0AFAAGAAgAAAAhAObi&#10;SioSAgAAKQQAAA4AAAAAAAAAAAAAAAAALgIAAGRycy9lMm9Eb2MueG1sUEsBAi0AFAAGAAgAAAAh&#10;AI+9KRjeAAAADAEAAA8AAAAAAAAAAAAAAAAAbAQAAGRycy9kb3ducmV2LnhtbFBLBQYAAAAABAAE&#10;APMAAAB3BQAAAAA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655955</wp:posOffset>
                </wp:positionV>
                <wp:extent cx="6629400" cy="0"/>
                <wp:effectExtent l="19050" t="23495" r="19050" b="241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173D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1.65pt" to="514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8q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jzBSJEO&#10;JNoIxVEeOtMbV0BApbY21EZP6tlsNP3mkNJVS9SeR4YvZwNpWchI7lLCxhnA3/VfNIMYcvA6tunU&#10;2C5AQgPQKapxvqnBTx5ROJxOJ/M8BdHo1ZeQ4pporPOfue5QMEosgXMEJseN84EIKa4h4R6l10LK&#10;KLZUqC/xwywD6OByWgoWvHFj97tKWnQkMC9r+CBoQLsLs/qgWERrOWGri+2JkIMNt0sV8KAW4HOx&#10;hoH4Pk/nq9lqlo/yyXQ1ytO6Hn1aV/lous4+fqgf6qqqsx+BWpYXrWCMq8DuOpxZ/nfiX57JMFa3&#10;8bz1IblHjw0Dstd/JB3FDPoNk7DT7Ly1oRtBV5jHGHx5O2Hgf9/HqF8vfPkTAAD//wMAUEsDBBQA&#10;BgAIAAAAIQAoKc8P4AAAAAwBAAAPAAAAZHJzL2Rvd25yZXYueG1sTI9BS8NAEIXvgv9hGcFbu0lj&#10;bYnZFBE8FPRgW+l1m50m0exs2N028d87BaHeZuY93nyvWI22E2f0oXWkIJ0mIJAqZ1qqFey2r5Ml&#10;iBA1Gd05QgU/GGBV3t4UOjduoA88b2ItOIRCrhU0Mfa5lKFq0OowdT0Sa0fnrY68+loarwcOt52c&#10;JcmjtLol/tDoHl8arL43J6vgM3vzw06+pw/r/fZrPx7nWVyslbq/G5+fQEQc49UMF3xGh5KZDu5E&#10;JohOwSSdZ2xlIcl4uDiS2XIB4vB3kmUh/5cofwEAAP//AwBQSwECLQAUAAYACAAAACEAtoM4kv4A&#10;AADhAQAAEwAAAAAAAAAAAAAAAAAAAAAAW0NvbnRlbnRfVHlwZXNdLnhtbFBLAQItABQABgAIAAAA&#10;IQA4/SH/1gAAAJQBAAALAAAAAAAAAAAAAAAAAC8BAABfcmVscy8ucmVsc1BLAQItABQABgAIAAAA&#10;IQC9F+8qFAIAACkEAAAOAAAAAAAAAAAAAAAAAC4CAABkcnMvZTJvRG9jLnhtbFBLAQItABQABgAI&#10;AAAAIQAoKc8P4AAAAAwBAAAPAAAAAAAAAAAAAAAAAG4EAABkcnMvZG93bnJldi54bWxQSwUGAAAA&#10;AAQABADzAAAAewUAAAAA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9525" t="9525" r="1333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6A" w:rsidRDefault="0021236A" w:rsidP="0069334C">
                            <w:pPr>
                              <w:pStyle w:val="13"/>
                            </w:pPr>
                            <w: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.65pt;margin-top:6.3pt;width:520.2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mNAIAAHUEAAAOAAAAZHJzL2Uyb0RvYy54bWysVFFv0zAQfkfiP1h+p0mrthtR02l0FCGN&#10;gbTxA66O01g4PmO7Tcqv5+xkXYEXhMiDZfvuPn93311WN32r2VE6r9CUfDrJOZNGYKXMvuRfn7Zv&#10;rjnzAUwFGo0s+Ul6frN+/WrV2ULOsEFdSccIxPiisyVvQrBFlnnRyBb8BK00ZKzRtRDo6PZZ5aAj&#10;9FZnszxfZh26yjoU0nu6vRuMfJ3w61qK8LmuvQxMl5y4hbS6tO7imq1XUOwd2EaJkQb8A4sWlKFH&#10;z1B3EIAdnPoDqlXCocc6TAS2Gda1EjLlQNlM89+yeWzAypQLFcfbc5n8/4MVD8cvjqmKtOPMQEsS&#10;Pck+sHfYs2WsTmd9QU6PltxCT9fRM2bq7T2Kb54Z3DRg9vLWOewaCRWxm8bI7CJ0wPERZNd9woqe&#10;gUPABNTXro2AVAxG6KTS6axMpCLocrnMl4s5mQTZFrP8Kk/SZVA8R1vnwweJLYubkjtSPqHD8d6H&#10;yAaKZ5fEHrWqtkrrdHD73UY7dgTqkm36hlhtGxhuFzl9KSvKfHBPmP4SRxvWRep/9cDA6Zf4VgUa&#10;Bq3akl/H98b2jEV9byoKgCKA0sOeEtJmrHIs7FDi0O/6UU7yjwrssDpR2R0OvU+zSpsG3Q/OOur7&#10;kvvvB3CSM/3RkHRvp/NY55AO88XVjA7u0rK7tIARBFXywNmw3YRhuA7WqX1DLw3NYvCW5K5VUuKF&#10;1UifejsVc5zDODyX5+T18rdY/wQAAP//AwBQSwMEFAAGAAgAAAAhAP1BrIXdAAAACgEAAA8AAABk&#10;cnMvZG93bnJldi54bWxMj8FOwzAQRO9I/IO1SNxaJ4GGNsSpEKIXLogUcd4ki2MRr6PYbdO/xz3R&#10;42qeZt6W29kO4kiTN44VpMsEBHHrOsNawdd+t1iD8AG5w8ExKTiTh211e1Ni0bkTf9KxDlrEEvYF&#10;KuhDGAspfduTRb90I3HMftxkMcRz0rKb8BTL7SCzJMmlRcNxoceRXntqf+uDjbvvWhuDzXfdnHfa&#10;8Zv+eNprpe7v5pdnEIHm8A/DRT+qQxWdGnfgzotBwSJdPUQ0BlkO4gIk2SoF0SjYPOYgq1Jev1D9&#10;AQAA//8DAFBLAQItABQABgAIAAAAIQC2gziS/gAAAOEBAAATAAAAAAAAAAAAAAAAAAAAAABbQ29u&#10;dGVudF9UeXBlc10ueG1sUEsBAi0AFAAGAAgAAAAhADj9If/WAAAAlAEAAAsAAAAAAAAAAAAAAAAA&#10;LwEAAF9yZWxzLy5yZWxzUEsBAi0AFAAGAAgAAAAhAPK5g6Y0AgAAdQQAAA4AAAAAAAAAAAAAAAAA&#10;LgIAAGRycy9lMm9Eb2MueG1sUEsBAi0AFAAGAAgAAAAhAP1BrIXdAAAACgEAAA8AAAAAAAAAAAAA&#10;AAAAjgQAAGRycy9kb3ducmV2LnhtbFBLBQYAAAAABAAEAPMAAACYBQAAAAA=&#10;" strokecolor="white" strokeweight="0">
                <v:fill opacity="32896f"/>
                <v:textbox>
                  <w:txbxContent>
                    <w:p w:rsidR="0021236A" w:rsidRDefault="0021236A" w:rsidP="0069334C">
                      <w:pPr>
                        <w:pStyle w:val="13"/>
                      </w:pPr>
                      <w: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69334C" w:rsidRPr="00232EA5" w:rsidRDefault="0069334C" w:rsidP="0069334C">
      <w:pPr>
        <w:pStyle w:val="13"/>
        <w:ind w:firstLine="426"/>
        <w:jc w:val="left"/>
        <w:rPr>
          <w:i/>
        </w:rPr>
      </w:pPr>
    </w:p>
    <w:p w:rsidR="0069334C" w:rsidRPr="00232EA5" w:rsidRDefault="0069334C" w:rsidP="0069334C">
      <w:pPr>
        <w:pStyle w:val="13"/>
        <w:ind w:firstLine="426"/>
        <w:jc w:val="left"/>
        <w:rPr>
          <w:i/>
        </w:rPr>
      </w:pPr>
    </w:p>
    <w:p w:rsidR="0069334C" w:rsidRPr="00232EA5" w:rsidRDefault="0069334C" w:rsidP="0069334C">
      <w:pPr>
        <w:pStyle w:val="13"/>
        <w:ind w:firstLine="426"/>
        <w:jc w:val="left"/>
        <w:rPr>
          <w:i/>
        </w:rPr>
      </w:pPr>
    </w:p>
    <w:p w:rsidR="0069334C" w:rsidRPr="009D60EB" w:rsidRDefault="0069334C" w:rsidP="0069334C">
      <w:pPr>
        <w:tabs>
          <w:tab w:val="left" w:pos="8242"/>
        </w:tabs>
        <w:ind w:right="-4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D60E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ПОСТАНОВЛЕНИЕ </w:t>
      </w:r>
    </w:p>
    <w:p w:rsidR="0069334C" w:rsidRPr="009237EB" w:rsidRDefault="005C4905" w:rsidP="0069334C">
      <w:pPr>
        <w:pStyle w:val="ConsPlusNormal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</w:t>
      </w:r>
      <w:r w:rsidR="008C6A7A">
        <w:rPr>
          <w:rFonts w:ascii="Times New Roman" w:hAnsi="Times New Roman" w:cs="Times New Roman"/>
          <w:b/>
          <w:sz w:val="28"/>
          <w:szCs w:val="28"/>
        </w:rPr>
        <w:t>202</w:t>
      </w:r>
      <w:r w:rsidR="00654297">
        <w:rPr>
          <w:rFonts w:ascii="Times New Roman" w:hAnsi="Times New Roman" w:cs="Times New Roman"/>
          <w:b/>
          <w:sz w:val="28"/>
          <w:szCs w:val="28"/>
        </w:rPr>
        <w:t>3</w:t>
      </w:r>
      <w:r w:rsidR="0069334C" w:rsidRPr="009237EB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        №</w:t>
      </w:r>
      <w:r w:rsidR="00F975AC">
        <w:rPr>
          <w:rFonts w:ascii="Times New Roman" w:hAnsi="Times New Roman" w:cs="Times New Roman"/>
          <w:b/>
          <w:sz w:val="28"/>
          <w:szCs w:val="28"/>
        </w:rPr>
        <w:t>78</w:t>
      </w:r>
    </w:p>
    <w:p w:rsidR="0069334C" w:rsidRPr="009237EB" w:rsidRDefault="0069334C" w:rsidP="0069334C">
      <w:pPr>
        <w:ind w:right="-54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237EB">
        <w:rPr>
          <w:rFonts w:ascii="Times New Roman" w:hAnsi="Times New Roman"/>
          <w:b/>
          <w:sz w:val="28"/>
          <w:szCs w:val="28"/>
        </w:rPr>
        <w:t>п.Нижнеангарск</w:t>
      </w:r>
      <w:proofErr w:type="spellEnd"/>
    </w:p>
    <w:p w:rsidR="00654297" w:rsidRDefault="00654297" w:rsidP="00CB362D">
      <w:pPr>
        <w:spacing w:after="0" w:line="240" w:lineRule="auto"/>
        <w:ind w:right="3401"/>
        <w:rPr>
          <w:rFonts w:ascii="Times New Roman" w:hAnsi="Times New Roman"/>
          <w:sz w:val="28"/>
          <w:szCs w:val="28"/>
        </w:rPr>
      </w:pPr>
      <w:bookmarkStart w:id="0" w:name="_Hlk123198691"/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54297" w:rsidRDefault="00654297" w:rsidP="00CB362D">
      <w:pPr>
        <w:spacing w:after="0" w:line="240" w:lineRule="auto"/>
        <w:ind w:right="34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«Северо-Байкальский район»</w:t>
      </w:r>
    </w:p>
    <w:p w:rsidR="0069334C" w:rsidRPr="009237EB" w:rsidRDefault="00654297" w:rsidP="00CB362D">
      <w:pPr>
        <w:spacing w:after="0" w:line="240" w:lineRule="auto"/>
        <w:ind w:right="34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29.12.2022г. № 295 «</w:t>
      </w:r>
      <w:r w:rsidR="0069334C" w:rsidRPr="009237EB">
        <w:rPr>
          <w:rFonts w:ascii="Times New Roman" w:hAnsi="Times New Roman"/>
          <w:sz w:val="28"/>
          <w:szCs w:val="28"/>
        </w:rPr>
        <w:t>Об утверждении муниципальной программы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</w:t>
      </w:r>
      <w:r w:rsidR="007C626E" w:rsidRPr="009237EB">
        <w:rPr>
          <w:rFonts w:ascii="Times New Roman" w:hAnsi="Times New Roman"/>
          <w:sz w:val="28"/>
          <w:szCs w:val="28"/>
        </w:rPr>
        <w:t>»</w:t>
      </w:r>
      <w:r w:rsidR="0069334C" w:rsidRPr="009237EB">
        <w:rPr>
          <w:rFonts w:ascii="Times New Roman" w:hAnsi="Times New Roman"/>
          <w:sz w:val="28"/>
          <w:szCs w:val="28"/>
        </w:rPr>
        <w:t xml:space="preserve"> на 20</w:t>
      </w:r>
      <w:r w:rsidR="0022215D" w:rsidRPr="009237EB">
        <w:rPr>
          <w:rFonts w:ascii="Times New Roman" w:hAnsi="Times New Roman"/>
          <w:sz w:val="28"/>
          <w:szCs w:val="28"/>
        </w:rPr>
        <w:t>22</w:t>
      </w:r>
      <w:r w:rsidR="0069334C" w:rsidRPr="009237EB">
        <w:rPr>
          <w:rFonts w:ascii="Times New Roman" w:hAnsi="Times New Roman"/>
          <w:sz w:val="28"/>
          <w:szCs w:val="28"/>
        </w:rPr>
        <w:t>-202</w:t>
      </w:r>
      <w:r w:rsidR="0022215D" w:rsidRPr="009237EB">
        <w:rPr>
          <w:rFonts w:ascii="Times New Roman" w:hAnsi="Times New Roman"/>
          <w:sz w:val="28"/>
          <w:szCs w:val="28"/>
        </w:rPr>
        <w:t>5</w:t>
      </w:r>
      <w:r w:rsidR="0069334C" w:rsidRPr="009237E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773CB9" w:rsidRPr="009237EB" w:rsidRDefault="00773CB9" w:rsidP="00CB362D">
      <w:pPr>
        <w:spacing w:after="0" w:line="240" w:lineRule="auto"/>
        <w:jc w:val="both"/>
        <w:rPr>
          <w:rFonts w:ascii="Times New Roman" w:eastAsia="Calibri" w:hAnsi="Times New Roman"/>
          <w:bCs/>
          <w:spacing w:val="-2"/>
          <w:sz w:val="28"/>
          <w:szCs w:val="28"/>
        </w:rPr>
      </w:pPr>
    </w:p>
    <w:p w:rsidR="003B5DE2" w:rsidRDefault="00654297" w:rsidP="00CB362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CB362D">
        <w:rPr>
          <w:rFonts w:ascii="Times New Roman" w:hAnsi="Times New Roman"/>
          <w:iCs/>
          <w:sz w:val="28"/>
          <w:szCs w:val="28"/>
        </w:rPr>
        <w:t>В</w:t>
      </w:r>
      <w:r w:rsidRPr="00CB362D">
        <w:rPr>
          <w:rFonts w:ascii="Times New Roman" w:hAnsi="Times New Roman"/>
          <w:bCs/>
          <w:spacing w:val="-2"/>
          <w:sz w:val="28"/>
          <w:szCs w:val="28"/>
        </w:rPr>
        <w:t xml:space="preserve"> соответствии с решением Совета депутатов МО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</w:t>
      </w:r>
      <w:r w:rsidR="003B5DE2" w:rsidRPr="003B5DE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3B5DE2">
        <w:rPr>
          <w:rFonts w:ascii="Times New Roman" w:hAnsi="Times New Roman"/>
          <w:bCs/>
          <w:spacing w:val="-2"/>
          <w:sz w:val="28"/>
          <w:szCs w:val="28"/>
        </w:rPr>
        <w:t>(</w:t>
      </w:r>
      <w:r w:rsidR="005C4905">
        <w:rPr>
          <w:rFonts w:ascii="Times New Roman" w:hAnsi="Times New Roman"/>
          <w:bCs/>
          <w:spacing w:val="-2"/>
          <w:sz w:val="28"/>
          <w:szCs w:val="28"/>
        </w:rPr>
        <w:t>в р</w:t>
      </w:r>
      <w:r w:rsidR="003B5DE2">
        <w:rPr>
          <w:rFonts w:ascii="Times New Roman" w:hAnsi="Times New Roman"/>
          <w:bCs/>
          <w:spacing w:val="-2"/>
          <w:sz w:val="28"/>
          <w:szCs w:val="28"/>
        </w:rPr>
        <w:t xml:space="preserve">едакции от 15.03.2023 № 411- </w:t>
      </w:r>
      <w:r w:rsidR="003B5DE2">
        <w:rPr>
          <w:rFonts w:ascii="Times New Roman" w:hAnsi="Times New Roman"/>
          <w:bCs/>
          <w:spacing w:val="-2"/>
          <w:sz w:val="28"/>
          <w:szCs w:val="28"/>
          <w:lang w:val="en-US"/>
        </w:rPr>
        <w:t>VI</w:t>
      </w:r>
      <w:r w:rsidR="003B5DE2" w:rsidRPr="003B5DE2">
        <w:rPr>
          <w:rFonts w:ascii="Times New Roman" w:hAnsi="Times New Roman"/>
          <w:bCs/>
          <w:spacing w:val="-2"/>
          <w:sz w:val="28"/>
          <w:szCs w:val="28"/>
        </w:rPr>
        <w:t>)</w:t>
      </w:r>
      <w:r w:rsidRPr="00CB362D">
        <w:rPr>
          <w:rFonts w:ascii="Times New Roman" w:hAnsi="Times New Roman"/>
          <w:bCs/>
          <w:spacing w:val="-2"/>
          <w:sz w:val="28"/>
          <w:szCs w:val="28"/>
        </w:rPr>
        <w:t xml:space="preserve">,                                      </w:t>
      </w:r>
    </w:p>
    <w:p w:rsidR="00654297" w:rsidRPr="00CB362D" w:rsidRDefault="00654297" w:rsidP="00CB362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CB362D">
        <w:rPr>
          <w:rFonts w:ascii="Times New Roman" w:hAnsi="Times New Roman"/>
          <w:bCs/>
          <w:spacing w:val="-2"/>
          <w:sz w:val="28"/>
          <w:szCs w:val="28"/>
        </w:rPr>
        <w:t xml:space="preserve"> п о с т а н о в л я ю:</w:t>
      </w:r>
    </w:p>
    <w:p w:rsidR="0022215D" w:rsidRPr="00CB362D" w:rsidRDefault="00654297" w:rsidP="00262187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B362D">
        <w:rPr>
          <w:rFonts w:ascii="Times New Roman" w:hAnsi="Times New Roman"/>
          <w:sz w:val="28"/>
          <w:szCs w:val="28"/>
        </w:rPr>
        <w:t>Внести в постановление администрации МО «Северо-Байкальский район»</w:t>
      </w:r>
      <w:r w:rsidRPr="00CB362D">
        <w:rPr>
          <w:rFonts w:ascii="Times New Roman" w:hAnsi="Times New Roman"/>
          <w:color w:val="000000"/>
          <w:sz w:val="28"/>
          <w:szCs w:val="28"/>
        </w:rPr>
        <w:t xml:space="preserve"> от 29.12.2022г. № 295 «Об утверждении м</w:t>
      </w:r>
      <w:r w:rsidR="0022215D" w:rsidRPr="00CB362D">
        <w:rPr>
          <w:rFonts w:ascii="Times New Roman" w:hAnsi="Times New Roman"/>
          <w:sz w:val="28"/>
          <w:szCs w:val="28"/>
        </w:rPr>
        <w:t>униципальн</w:t>
      </w:r>
      <w:r w:rsidRPr="00CB362D">
        <w:rPr>
          <w:rFonts w:ascii="Times New Roman" w:hAnsi="Times New Roman"/>
          <w:sz w:val="28"/>
          <w:szCs w:val="28"/>
        </w:rPr>
        <w:t>ой</w:t>
      </w:r>
      <w:r w:rsidR="0022215D" w:rsidRPr="00CB362D">
        <w:rPr>
          <w:rFonts w:ascii="Times New Roman" w:hAnsi="Times New Roman"/>
          <w:sz w:val="28"/>
          <w:szCs w:val="28"/>
        </w:rPr>
        <w:t xml:space="preserve"> программ</w:t>
      </w:r>
      <w:r w:rsidRPr="00CB362D">
        <w:rPr>
          <w:rFonts w:ascii="Times New Roman" w:hAnsi="Times New Roman"/>
          <w:sz w:val="28"/>
          <w:szCs w:val="28"/>
        </w:rPr>
        <w:t>ы</w:t>
      </w:r>
      <w:r w:rsidR="0022215D" w:rsidRPr="00CB362D">
        <w:rPr>
          <w:rFonts w:ascii="Times New Roman" w:hAnsi="Times New Roman"/>
          <w:sz w:val="28"/>
          <w:szCs w:val="28"/>
        </w:rPr>
        <w:t xml:space="preserve">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</w:t>
      </w:r>
      <w:r w:rsidR="007C626E" w:rsidRPr="00CB362D">
        <w:rPr>
          <w:rFonts w:ascii="Times New Roman" w:hAnsi="Times New Roman"/>
          <w:sz w:val="28"/>
          <w:szCs w:val="28"/>
        </w:rPr>
        <w:t>»</w:t>
      </w:r>
      <w:r w:rsidR="0022215D" w:rsidRPr="00CB362D">
        <w:rPr>
          <w:rFonts w:ascii="Times New Roman" w:hAnsi="Times New Roman"/>
          <w:sz w:val="28"/>
          <w:szCs w:val="28"/>
        </w:rPr>
        <w:t xml:space="preserve"> на 2022-2025 годы</w:t>
      </w:r>
      <w:r w:rsidR="001C7650" w:rsidRPr="00CB362D">
        <w:rPr>
          <w:rFonts w:ascii="Times New Roman" w:hAnsi="Times New Roman"/>
          <w:sz w:val="28"/>
          <w:szCs w:val="28"/>
        </w:rPr>
        <w:t xml:space="preserve"> </w:t>
      </w:r>
      <w:r w:rsidRPr="00CB362D">
        <w:rPr>
          <w:rFonts w:ascii="Times New Roman" w:hAnsi="Times New Roman"/>
          <w:sz w:val="28"/>
          <w:szCs w:val="28"/>
        </w:rPr>
        <w:t>следующие изменения:</w:t>
      </w:r>
    </w:p>
    <w:p w:rsidR="00654297" w:rsidRPr="00CB362D" w:rsidRDefault="00654297" w:rsidP="00262187">
      <w:pPr>
        <w:pStyle w:val="af2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B362D">
        <w:rPr>
          <w:rFonts w:ascii="Times New Roman" w:hAnsi="Times New Roman"/>
          <w:bCs/>
          <w:sz w:val="28"/>
          <w:szCs w:val="28"/>
        </w:rPr>
        <w:t>в наименовании постановления</w:t>
      </w:r>
      <w:r w:rsidRPr="00CB362D">
        <w:rPr>
          <w:rFonts w:ascii="Times New Roman" w:hAnsi="Times New Roman"/>
          <w:sz w:val="28"/>
          <w:szCs w:val="28"/>
        </w:rPr>
        <w:t xml:space="preserve"> слова «на 2022-2025 годы»» исключить;</w:t>
      </w:r>
    </w:p>
    <w:p w:rsidR="00654297" w:rsidRPr="00CB362D" w:rsidRDefault="00654297" w:rsidP="00262187">
      <w:pPr>
        <w:pStyle w:val="af2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B362D">
        <w:rPr>
          <w:rFonts w:ascii="Times New Roman" w:hAnsi="Times New Roman"/>
          <w:sz w:val="28"/>
          <w:szCs w:val="28"/>
        </w:rPr>
        <w:t>пункт 1 постановления изложить в следующей редакции:</w:t>
      </w:r>
    </w:p>
    <w:p w:rsidR="00CB362D" w:rsidRPr="00CB362D" w:rsidRDefault="00654297" w:rsidP="00CB3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62D">
        <w:rPr>
          <w:rFonts w:ascii="Times New Roman" w:hAnsi="Times New Roman" w:cs="Times New Roman"/>
          <w:sz w:val="28"/>
          <w:szCs w:val="28"/>
        </w:rPr>
        <w:t xml:space="preserve">«1. </w:t>
      </w:r>
      <w:r w:rsidR="00CB362D" w:rsidRPr="00CB362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Утвердить </w:t>
      </w:r>
      <w:r w:rsidR="00CB362D" w:rsidRPr="00CB362D">
        <w:rPr>
          <w:rFonts w:ascii="Times New Roman" w:hAnsi="Times New Roman" w:cs="Times New Roman"/>
          <w:sz w:val="28"/>
          <w:szCs w:val="28"/>
        </w:rPr>
        <w:t>муниципальную программу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район»» согласно приложению к настоящему постановлению»;</w:t>
      </w:r>
    </w:p>
    <w:p w:rsidR="00CB362D" w:rsidRPr="00CB362D" w:rsidRDefault="00CB362D" w:rsidP="00262187">
      <w:pPr>
        <w:pStyle w:val="af2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CB362D">
        <w:rPr>
          <w:rFonts w:ascii="Times New Roman" w:hAnsi="Times New Roman"/>
          <w:sz w:val="28"/>
          <w:szCs w:val="28"/>
        </w:rPr>
        <w:t>приложение изложить в новой редакции согласно приложению к настоящему постановлению.</w:t>
      </w:r>
    </w:p>
    <w:p w:rsidR="00CB362D" w:rsidRPr="00CB362D" w:rsidRDefault="00CB362D" w:rsidP="00262187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CB362D">
        <w:rPr>
          <w:rFonts w:ascii="Times New Roman" w:hAnsi="Times New Roman"/>
          <w:bCs/>
          <w:spacing w:val="-2"/>
          <w:sz w:val="28"/>
          <w:szCs w:val="28"/>
        </w:rPr>
        <w:t>Признать утратившими силу:</w:t>
      </w:r>
    </w:p>
    <w:p w:rsidR="00CB362D" w:rsidRPr="00CB362D" w:rsidRDefault="00CB362D" w:rsidP="00262187">
      <w:pPr>
        <w:pStyle w:val="ConsPlusNonformat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6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«Северо-Байкальский район» от 25.05.2017г. № 111 «Об утверждении муниципальной программы муниципального образования «Северо-Байкальский район» «Формирование современной городской </w:t>
      </w:r>
      <w:r w:rsidRPr="00CB362D">
        <w:rPr>
          <w:rFonts w:ascii="Times New Roman" w:hAnsi="Times New Roman" w:cs="Times New Roman"/>
          <w:sz w:val="28"/>
          <w:szCs w:val="28"/>
        </w:rPr>
        <w:lastRenderedPageBreak/>
        <w:t>среды муниципального образования «Северо-Байкальский район» на 2017 год»;</w:t>
      </w:r>
    </w:p>
    <w:p w:rsidR="00654297" w:rsidRPr="00CB362D" w:rsidRDefault="00CB362D" w:rsidP="00262187">
      <w:pPr>
        <w:pStyle w:val="ConsPlusNonformat"/>
        <w:numPr>
          <w:ilvl w:val="1"/>
          <w:numId w:val="5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62D">
        <w:rPr>
          <w:rFonts w:ascii="Times New Roman" w:hAnsi="Times New Roman" w:cs="Times New Roman"/>
          <w:sz w:val="28"/>
          <w:szCs w:val="28"/>
        </w:rPr>
        <w:t>Постановление администрации МО «Северо-Байкальский район» от 01.11.2017г. № 270 «О внесении изменений в Постановление администрации МО «Северо-Байкальский район» от 25.05.2017г. № 111 «Об утверждении муниципальной программы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 на 2017 год».</w:t>
      </w:r>
    </w:p>
    <w:p w:rsidR="003B09AB" w:rsidRPr="00CB362D" w:rsidRDefault="0069334C" w:rsidP="00262187">
      <w:pPr>
        <w:pStyle w:val="af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CB362D">
        <w:rPr>
          <w:rFonts w:ascii="Times New Roman" w:hAnsi="Times New Roman"/>
          <w:bCs/>
          <w:spacing w:val="-2"/>
          <w:sz w:val="28"/>
          <w:szCs w:val="28"/>
        </w:rPr>
        <w:t xml:space="preserve">Контроль за исполнением настоящего постановления </w:t>
      </w:r>
      <w:r w:rsidR="00232EA5" w:rsidRPr="00CB362D">
        <w:rPr>
          <w:rFonts w:ascii="Times New Roman" w:hAnsi="Times New Roman"/>
          <w:bCs/>
          <w:spacing w:val="-2"/>
          <w:sz w:val="28"/>
          <w:szCs w:val="28"/>
        </w:rPr>
        <w:t>оставляю за собой</w:t>
      </w:r>
      <w:r w:rsidR="00DD5271" w:rsidRPr="00CB362D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9237EB" w:rsidRPr="00CB362D" w:rsidRDefault="0069334C" w:rsidP="00262187">
      <w:pPr>
        <w:pStyle w:val="af2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362D">
        <w:rPr>
          <w:rFonts w:ascii="Times New Roman" w:hAnsi="Times New Roman"/>
          <w:bCs/>
          <w:sz w:val="28"/>
          <w:szCs w:val="28"/>
        </w:rPr>
        <w:t>Настоящее постановление вступает в силу с</w:t>
      </w:r>
      <w:r w:rsidR="00CB362D" w:rsidRPr="00CB362D">
        <w:rPr>
          <w:rFonts w:ascii="Times New Roman" w:hAnsi="Times New Roman"/>
          <w:bCs/>
          <w:sz w:val="28"/>
          <w:szCs w:val="28"/>
        </w:rPr>
        <w:t>о дня его п</w:t>
      </w:r>
      <w:r w:rsidRPr="00CB362D">
        <w:rPr>
          <w:rFonts w:ascii="Times New Roman" w:hAnsi="Times New Roman"/>
          <w:bCs/>
          <w:sz w:val="28"/>
          <w:szCs w:val="28"/>
        </w:rPr>
        <w:t>одписания и подлежит опубликованию</w:t>
      </w:r>
      <w:r w:rsidRPr="00CB362D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9237EB" w:rsidRDefault="009237EB" w:rsidP="00CB362D">
      <w:pPr>
        <w:spacing w:after="0" w:line="240" w:lineRule="auto"/>
        <w:ind w:left="36"/>
        <w:jc w:val="both"/>
        <w:rPr>
          <w:rFonts w:ascii="Times New Roman" w:hAnsi="Times New Roman"/>
          <w:b/>
          <w:sz w:val="28"/>
          <w:szCs w:val="28"/>
        </w:rPr>
      </w:pPr>
    </w:p>
    <w:p w:rsidR="00CB362D" w:rsidRDefault="00CB362D" w:rsidP="00CB362D">
      <w:pPr>
        <w:spacing w:after="0" w:line="240" w:lineRule="auto"/>
        <w:ind w:left="36"/>
        <w:jc w:val="both"/>
        <w:rPr>
          <w:rFonts w:ascii="Times New Roman" w:hAnsi="Times New Roman"/>
          <w:b/>
          <w:sz w:val="28"/>
          <w:szCs w:val="28"/>
        </w:rPr>
      </w:pPr>
    </w:p>
    <w:p w:rsidR="00CB362D" w:rsidRDefault="00CB362D" w:rsidP="00CB362D">
      <w:pPr>
        <w:spacing w:after="0" w:line="240" w:lineRule="auto"/>
        <w:ind w:left="36"/>
        <w:jc w:val="both"/>
        <w:rPr>
          <w:rFonts w:ascii="Times New Roman" w:hAnsi="Times New Roman"/>
          <w:b/>
          <w:sz w:val="28"/>
          <w:szCs w:val="28"/>
        </w:rPr>
      </w:pPr>
    </w:p>
    <w:p w:rsidR="0069334C" w:rsidRPr="009237EB" w:rsidRDefault="00845C08" w:rsidP="00CB362D">
      <w:pPr>
        <w:spacing w:after="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 w:rsidRPr="009237EB">
        <w:rPr>
          <w:rFonts w:ascii="Times New Roman" w:hAnsi="Times New Roman"/>
          <w:b/>
          <w:sz w:val="28"/>
          <w:szCs w:val="28"/>
        </w:rPr>
        <w:t>Глава-</w:t>
      </w:r>
      <w:r w:rsidR="0069334C" w:rsidRPr="009237EB">
        <w:rPr>
          <w:rFonts w:ascii="Times New Roman" w:hAnsi="Times New Roman"/>
          <w:b/>
          <w:sz w:val="28"/>
          <w:szCs w:val="28"/>
        </w:rPr>
        <w:t>Руководител</w:t>
      </w:r>
      <w:r w:rsidRPr="009237EB">
        <w:rPr>
          <w:rFonts w:ascii="Times New Roman" w:hAnsi="Times New Roman"/>
          <w:b/>
          <w:sz w:val="28"/>
          <w:szCs w:val="28"/>
        </w:rPr>
        <w:t>ь</w:t>
      </w:r>
      <w:r w:rsidR="0069334C" w:rsidRPr="009237EB">
        <w:rPr>
          <w:rFonts w:ascii="Times New Roman" w:hAnsi="Times New Roman"/>
          <w:b/>
          <w:sz w:val="28"/>
          <w:szCs w:val="28"/>
        </w:rPr>
        <w:t xml:space="preserve">        </w:t>
      </w:r>
      <w:r w:rsidR="00CB362D">
        <w:rPr>
          <w:rFonts w:ascii="Times New Roman" w:hAnsi="Times New Roman"/>
          <w:b/>
          <w:sz w:val="28"/>
          <w:szCs w:val="28"/>
        </w:rPr>
        <w:t xml:space="preserve">          </w:t>
      </w:r>
      <w:r w:rsidR="0069334C" w:rsidRPr="009237EB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69334C" w:rsidRPr="009237EB">
        <w:rPr>
          <w:rFonts w:ascii="Times New Roman" w:hAnsi="Times New Roman"/>
          <w:b/>
          <w:sz w:val="28"/>
          <w:szCs w:val="28"/>
        </w:rPr>
        <w:tab/>
      </w:r>
      <w:r w:rsidR="0069334C" w:rsidRPr="009237EB">
        <w:rPr>
          <w:rFonts w:ascii="Times New Roman" w:hAnsi="Times New Roman"/>
          <w:b/>
          <w:sz w:val="28"/>
          <w:szCs w:val="28"/>
        </w:rPr>
        <w:tab/>
      </w:r>
      <w:r w:rsidR="0069334C" w:rsidRPr="009237EB">
        <w:rPr>
          <w:rFonts w:ascii="Times New Roman" w:hAnsi="Times New Roman"/>
          <w:b/>
          <w:sz w:val="28"/>
          <w:szCs w:val="28"/>
        </w:rPr>
        <w:tab/>
      </w:r>
      <w:r w:rsidRPr="009237EB">
        <w:rPr>
          <w:rFonts w:ascii="Times New Roman" w:hAnsi="Times New Roman"/>
          <w:b/>
          <w:sz w:val="28"/>
          <w:szCs w:val="28"/>
        </w:rPr>
        <w:t xml:space="preserve">И.В. </w:t>
      </w:r>
      <w:proofErr w:type="spellStart"/>
      <w:r w:rsidRPr="009237EB">
        <w:rPr>
          <w:rFonts w:ascii="Times New Roman" w:hAnsi="Times New Roman"/>
          <w:b/>
          <w:sz w:val="28"/>
          <w:szCs w:val="28"/>
        </w:rPr>
        <w:t>Пухарев</w:t>
      </w:r>
      <w:proofErr w:type="spellEnd"/>
    </w:p>
    <w:p w:rsidR="009237EB" w:rsidRDefault="009237EB" w:rsidP="0069334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69334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69334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69334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237EB" w:rsidRDefault="009237EB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CB362D" w:rsidRDefault="00CB362D" w:rsidP="009237EB">
      <w:pPr>
        <w:tabs>
          <w:tab w:val="left" w:pos="96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9334C" w:rsidRPr="00232EA5" w:rsidRDefault="0069334C" w:rsidP="0069334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232EA5">
        <w:rPr>
          <w:rFonts w:ascii="Times New Roman" w:hAnsi="Times New Roman"/>
          <w:sz w:val="20"/>
          <w:szCs w:val="20"/>
        </w:rPr>
        <w:t xml:space="preserve">Исп. </w:t>
      </w:r>
      <w:r w:rsidR="00742A4F">
        <w:rPr>
          <w:rFonts w:ascii="Times New Roman" w:hAnsi="Times New Roman"/>
          <w:sz w:val="20"/>
          <w:szCs w:val="20"/>
        </w:rPr>
        <w:t>Федосеева</w:t>
      </w:r>
      <w:r w:rsidRPr="00232EA5">
        <w:rPr>
          <w:rFonts w:ascii="Times New Roman" w:hAnsi="Times New Roman"/>
          <w:sz w:val="20"/>
          <w:szCs w:val="20"/>
        </w:rPr>
        <w:t xml:space="preserve"> </w:t>
      </w:r>
      <w:r w:rsidR="00742A4F">
        <w:rPr>
          <w:rFonts w:ascii="Times New Roman" w:hAnsi="Times New Roman"/>
          <w:sz w:val="20"/>
          <w:szCs w:val="20"/>
        </w:rPr>
        <w:t>Е</w:t>
      </w:r>
      <w:r w:rsidR="00CB362D">
        <w:rPr>
          <w:rFonts w:ascii="Times New Roman" w:hAnsi="Times New Roman"/>
          <w:sz w:val="20"/>
          <w:szCs w:val="20"/>
        </w:rPr>
        <w:t>лена Юрьевна</w:t>
      </w:r>
      <w:r w:rsidRPr="00232EA5">
        <w:rPr>
          <w:rFonts w:ascii="Times New Roman" w:hAnsi="Times New Roman"/>
          <w:sz w:val="20"/>
          <w:szCs w:val="20"/>
        </w:rPr>
        <w:t xml:space="preserve"> </w:t>
      </w:r>
    </w:p>
    <w:p w:rsidR="0069334C" w:rsidRPr="00232EA5" w:rsidRDefault="00CB362D" w:rsidP="006933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Т</w:t>
      </w:r>
      <w:r w:rsidR="0069334C" w:rsidRPr="00232EA5">
        <w:rPr>
          <w:rFonts w:ascii="Times New Roman" w:hAnsi="Times New Roman"/>
          <w:sz w:val="20"/>
          <w:szCs w:val="20"/>
        </w:rPr>
        <w:t>ел. 8 (30130) 47-</w:t>
      </w:r>
      <w:r w:rsidR="00742A4F">
        <w:rPr>
          <w:rFonts w:ascii="Times New Roman" w:hAnsi="Times New Roman"/>
          <w:sz w:val="20"/>
          <w:szCs w:val="20"/>
        </w:rPr>
        <w:t>1</w:t>
      </w:r>
      <w:r w:rsidR="0069334C" w:rsidRPr="00232EA5">
        <w:rPr>
          <w:rFonts w:ascii="Times New Roman" w:hAnsi="Times New Roman"/>
          <w:sz w:val="20"/>
          <w:szCs w:val="20"/>
        </w:rPr>
        <w:t>24</w:t>
      </w:r>
    </w:p>
    <w:p w:rsidR="0069334C" w:rsidRPr="00232EA5" w:rsidRDefault="0069334C" w:rsidP="0069334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br w:type="page"/>
      </w:r>
      <w:r w:rsidRPr="00232EA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D38A0">
        <w:rPr>
          <w:rFonts w:ascii="Times New Roman" w:hAnsi="Times New Roman"/>
          <w:sz w:val="24"/>
          <w:szCs w:val="24"/>
        </w:rPr>
        <w:t xml:space="preserve"> </w:t>
      </w:r>
    </w:p>
    <w:p w:rsidR="0069334C" w:rsidRPr="00232EA5" w:rsidRDefault="00C11EB2" w:rsidP="006933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69334C" w:rsidRPr="00232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69334C" w:rsidRPr="00232EA5" w:rsidRDefault="00CB362D" w:rsidP="006933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 w:rsidR="0069334C" w:rsidRPr="00232EA5">
        <w:rPr>
          <w:rFonts w:ascii="Times New Roman" w:hAnsi="Times New Roman"/>
          <w:sz w:val="24"/>
          <w:szCs w:val="24"/>
        </w:rPr>
        <w:t>Северо</w:t>
      </w:r>
      <w:proofErr w:type="spellEnd"/>
      <w:r w:rsidR="0069334C" w:rsidRPr="00232EA5">
        <w:rPr>
          <w:rFonts w:ascii="Times New Roman" w:hAnsi="Times New Roman"/>
          <w:sz w:val="24"/>
          <w:szCs w:val="24"/>
        </w:rPr>
        <w:t xml:space="preserve"> – </w:t>
      </w:r>
      <w:bookmarkStart w:id="1" w:name="_GoBack"/>
      <w:r w:rsidR="0069334C" w:rsidRPr="00232EA5">
        <w:rPr>
          <w:rFonts w:ascii="Times New Roman" w:hAnsi="Times New Roman"/>
          <w:sz w:val="24"/>
          <w:szCs w:val="24"/>
        </w:rPr>
        <w:t xml:space="preserve">Байкальский </w:t>
      </w:r>
      <w:bookmarkEnd w:id="1"/>
      <w:r w:rsidR="0069334C" w:rsidRPr="00232EA5">
        <w:rPr>
          <w:rFonts w:ascii="Times New Roman" w:hAnsi="Times New Roman"/>
          <w:sz w:val="24"/>
          <w:szCs w:val="24"/>
        </w:rPr>
        <w:t>район»</w:t>
      </w:r>
    </w:p>
    <w:p w:rsidR="0069334C" w:rsidRPr="00232EA5" w:rsidRDefault="00CB362D" w:rsidP="0069334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334C" w:rsidRPr="00232EA5">
        <w:rPr>
          <w:rFonts w:ascii="Times New Roman" w:hAnsi="Times New Roman"/>
          <w:sz w:val="24"/>
          <w:szCs w:val="24"/>
        </w:rPr>
        <w:t>т</w:t>
      </w:r>
      <w:r w:rsidR="00240FBC">
        <w:rPr>
          <w:rFonts w:ascii="Times New Roman" w:hAnsi="Times New Roman"/>
          <w:sz w:val="24"/>
          <w:szCs w:val="24"/>
        </w:rPr>
        <w:t xml:space="preserve"> </w:t>
      </w:r>
      <w:r w:rsidR="0021236A">
        <w:rPr>
          <w:rFonts w:ascii="Times New Roman" w:hAnsi="Times New Roman"/>
          <w:sz w:val="24"/>
          <w:szCs w:val="24"/>
        </w:rPr>
        <w:t>27.03.</w:t>
      </w:r>
      <w:r w:rsidR="00240FB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240FBC">
        <w:rPr>
          <w:rFonts w:ascii="Times New Roman" w:hAnsi="Times New Roman"/>
          <w:sz w:val="24"/>
          <w:szCs w:val="24"/>
        </w:rPr>
        <w:t xml:space="preserve">г. </w:t>
      </w:r>
      <w:r w:rsidR="0069334C" w:rsidRPr="00232E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1236A">
        <w:rPr>
          <w:rFonts w:ascii="Times New Roman" w:hAnsi="Times New Roman"/>
          <w:sz w:val="24"/>
          <w:szCs w:val="24"/>
        </w:rPr>
        <w:t>78</w:t>
      </w:r>
    </w:p>
    <w:p w:rsidR="0069334C" w:rsidRPr="00232EA5" w:rsidRDefault="0069334C" w:rsidP="0069334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9334C" w:rsidRPr="00232EA5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69334C" w:rsidRPr="00232EA5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муниципального образования «Северо-Байкальский район»</w:t>
      </w:r>
    </w:p>
    <w:p w:rsidR="00CB362D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муниципального образования </w:t>
      </w:r>
    </w:p>
    <w:p w:rsidR="0069334C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«Северо-Байкальский район» </w:t>
      </w:r>
    </w:p>
    <w:p w:rsidR="00062B13" w:rsidRDefault="00062B13" w:rsidP="006933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2B13" w:rsidRPr="00232EA5" w:rsidRDefault="00062B13" w:rsidP="0069334C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8998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749"/>
        <w:gridCol w:w="1252"/>
        <w:gridCol w:w="1000"/>
        <w:gridCol w:w="1000"/>
        <w:gridCol w:w="1000"/>
        <w:gridCol w:w="875"/>
        <w:gridCol w:w="1358"/>
      </w:tblGrid>
      <w:tr w:rsidR="001C44BE" w:rsidRPr="00953ADC" w:rsidTr="001C44BE">
        <w:trPr>
          <w:trHeight w:val="107"/>
        </w:trPr>
        <w:tc>
          <w:tcPr>
            <w:tcW w:w="1764" w:type="dxa"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 (далее – муниципальная программа)</w:t>
            </w:r>
          </w:p>
        </w:tc>
      </w:tr>
      <w:tr w:rsidR="001C44BE" w:rsidRPr="00953ADC" w:rsidTr="001C44BE">
        <w:trPr>
          <w:trHeight w:val="101"/>
        </w:trPr>
        <w:tc>
          <w:tcPr>
            <w:tcW w:w="1764" w:type="dxa"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CB362D">
              <w:rPr>
                <w:rFonts w:ascii="Times New Roman" w:hAnsi="Times New Roman"/>
                <w:sz w:val="24"/>
                <w:szCs w:val="24"/>
              </w:rPr>
              <w:t>образования  «</w:t>
            </w:r>
            <w:proofErr w:type="gramEnd"/>
            <w:r w:rsidRPr="00CB362D">
              <w:rPr>
                <w:rFonts w:ascii="Times New Roman" w:hAnsi="Times New Roman"/>
                <w:sz w:val="24"/>
                <w:szCs w:val="24"/>
              </w:rPr>
              <w:t>Северо-Байкальский район»</w:t>
            </w:r>
          </w:p>
        </w:tc>
      </w:tr>
      <w:tr w:rsidR="001C44BE" w:rsidRPr="00953ADC" w:rsidTr="001C44BE">
        <w:trPr>
          <w:trHeight w:val="64"/>
        </w:trPr>
        <w:tc>
          <w:tcPr>
            <w:tcW w:w="1764" w:type="dxa"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1C44BE" w:rsidRPr="00CB362D" w:rsidRDefault="001C44BE" w:rsidP="00CB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«Комитет по управлению муниципальным хозяйством»,</w:t>
            </w:r>
          </w:p>
          <w:p w:rsidR="001C44BE" w:rsidRPr="00CB362D" w:rsidRDefault="001C44BE" w:rsidP="00CB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муниципальных образований городских поселений «поселок Нижнеангарск», «поселок Кичера», «поселок Новый </w:t>
            </w:r>
            <w:proofErr w:type="spellStart"/>
            <w:r w:rsidRPr="00CB362D">
              <w:rPr>
                <w:rFonts w:ascii="Times New Roman" w:hAnsi="Times New Roman"/>
                <w:sz w:val="24"/>
                <w:szCs w:val="24"/>
              </w:rPr>
              <w:t>Уоян</w:t>
            </w:r>
            <w:proofErr w:type="spellEnd"/>
            <w:r w:rsidRPr="00CB362D">
              <w:rPr>
                <w:rFonts w:ascii="Times New Roman" w:hAnsi="Times New Roman"/>
                <w:sz w:val="24"/>
                <w:szCs w:val="24"/>
              </w:rPr>
              <w:t>», сельских поселений «</w:t>
            </w:r>
            <w:proofErr w:type="spellStart"/>
            <w:r w:rsidRPr="00CB362D">
              <w:rPr>
                <w:rFonts w:ascii="Times New Roman" w:hAnsi="Times New Roman"/>
                <w:sz w:val="24"/>
                <w:szCs w:val="24"/>
              </w:rPr>
              <w:t>Ангоянское</w:t>
            </w:r>
            <w:proofErr w:type="spellEnd"/>
            <w:r w:rsidRPr="00CB362D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CB362D">
              <w:rPr>
                <w:rFonts w:ascii="Times New Roman" w:hAnsi="Times New Roman"/>
                <w:sz w:val="24"/>
                <w:szCs w:val="24"/>
              </w:rPr>
              <w:t>Верхнезаимское</w:t>
            </w:r>
            <w:proofErr w:type="spellEnd"/>
            <w:r w:rsidRPr="00CB362D">
              <w:rPr>
                <w:rFonts w:ascii="Times New Roman" w:hAnsi="Times New Roman"/>
                <w:sz w:val="24"/>
                <w:szCs w:val="24"/>
              </w:rPr>
              <w:t>», «Байкальское эвенкийское», бюджетные учреждения «Созидание</w:t>
            </w:r>
            <w:proofErr w:type="gramStart"/>
            <w:r w:rsidRPr="00CB362D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CB362D">
              <w:rPr>
                <w:rFonts w:ascii="Times New Roman" w:hAnsi="Times New Roman"/>
                <w:sz w:val="24"/>
                <w:szCs w:val="24"/>
              </w:rPr>
              <w:t>Регион-732», Территориальные общественные самоуправления</w:t>
            </w:r>
          </w:p>
        </w:tc>
      </w:tr>
      <w:tr w:rsidR="001C44BE" w:rsidRPr="00953ADC" w:rsidTr="001C44BE">
        <w:trPr>
          <w:trHeight w:val="165"/>
        </w:trPr>
        <w:tc>
          <w:tcPr>
            <w:tcW w:w="1764" w:type="dxa"/>
            <w:vMerge w:val="restart"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Подпрограммы (отдельные мероприятия)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1C44BE" w:rsidRPr="00CB362D" w:rsidRDefault="001C44BE" w:rsidP="00CB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 xml:space="preserve">1.Формирование современной городской среды муниципального образования городского поселения «поселок Нижнеангарск» </w:t>
            </w:r>
          </w:p>
        </w:tc>
      </w:tr>
      <w:tr w:rsidR="001C44BE" w:rsidRPr="00953ADC" w:rsidTr="001C44BE">
        <w:trPr>
          <w:trHeight w:val="165"/>
        </w:trPr>
        <w:tc>
          <w:tcPr>
            <w:tcW w:w="1764" w:type="dxa"/>
            <w:vMerge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7"/>
            <w:shd w:val="clear" w:color="auto" w:fill="auto"/>
          </w:tcPr>
          <w:p w:rsidR="001C44BE" w:rsidRPr="00CB362D" w:rsidRDefault="001C44BE" w:rsidP="00CB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 xml:space="preserve">2. Формирование современной городской среды муниципального образования городского поселения «поселок Кичера» </w:t>
            </w:r>
          </w:p>
        </w:tc>
      </w:tr>
      <w:tr w:rsidR="001C44BE" w:rsidRPr="00953ADC" w:rsidTr="001C44BE">
        <w:trPr>
          <w:trHeight w:val="165"/>
        </w:trPr>
        <w:tc>
          <w:tcPr>
            <w:tcW w:w="1764" w:type="dxa"/>
            <w:vMerge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7"/>
            <w:shd w:val="clear" w:color="auto" w:fill="auto"/>
          </w:tcPr>
          <w:p w:rsidR="001C44BE" w:rsidRPr="00CB362D" w:rsidRDefault="001C44BE" w:rsidP="00CB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 xml:space="preserve">3. Формирование современной городской среды муниципального образования городского поселения «поселок Новый </w:t>
            </w:r>
            <w:proofErr w:type="spellStart"/>
            <w:r w:rsidRPr="00CB362D">
              <w:rPr>
                <w:rFonts w:ascii="Times New Roman" w:hAnsi="Times New Roman"/>
                <w:sz w:val="24"/>
                <w:szCs w:val="24"/>
              </w:rPr>
              <w:t>Уоян</w:t>
            </w:r>
            <w:proofErr w:type="spellEnd"/>
            <w:r w:rsidRPr="00CB362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1C44BE" w:rsidRPr="00953ADC" w:rsidTr="001C44BE">
        <w:trPr>
          <w:trHeight w:val="165"/>
        </w:trPr>
        <w:tc>
          <w:tcPr>
            <w:tcW w:w="1764" w:type="dxa"/>
            <w:vMerge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7"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4. 1000 дворов.</w:t>
            </w:r>
          </w:p>
        </w:tc>
      </w:tr>
      <w:tr w:rsidR="001C44BE" w:rsidRPr="00953ADC" w:rsidTr="001C44BE">
        <w:trPr>
          <w:trHeight w:val="165"/>
        </w:trPr>
        <w:tc>
          <w:tcPr>
            <w:tcW w:w="1764" w:type="dxa"/>
            <w:vMerge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234" w:type="dxa"/>
            <w:gridSpan w:val="7"/>
            <w:shd w:val="clear" w:color="auto" w:fill="auto"/>
          </w:tcPr>
          <w:p w:rsidR="001C44BE" w:rsidRPr="00CB362D" w:rsidRDefault="001C44BE" w:rsidP="00CB36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 xml:space="preserve">5 </w:t>
            </w:r>
            <w:r w:rsidRPr="00CB36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Увековечение памяти погибших при защите Отечества. </w:t>
            </w:r>
          </w:p>
        </w:tc>
      </w:tr>
      <w:tr w:rsidR="001C44BE" w:rsidRPr="00953ADC" w:rsidTr="001C44BE">
        <w:trPr>
          <w:trHeight w:val="107"/>
        </w:trPr>
        <w:tc>
          <w:tcPr>
            <w:tcW w:w="1764" w:type="dxa"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Цель и задачи программы (подпрограммы)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Цель программы: Улучшение качества городской среды и повышение уровня качества жизни населения</w:t>
            </w:r>
          </w:p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 xml:space="preserve">1. Повышение уровня благоустройства дворовых территорий муниципальных образований городских поселений «поселок Нижнеангарск», «поселок Кичера», «поселок Новый </w:t>
            </w:r>
            <w:proofErr w:type="spellStart"/>
            <w:r w:rsidRPr="00CB362D">
              <w:rPr>
                <w:rFonts w:ascii="Times New Roman" w:hAnsi="Times New Roman"/>
                <w:sz w:val="24"/>
                <w:szCs w:val="24"/>
              </w:rPr>
              <w:t>Уоян</w:t>
            </w:r>
            <w:proofErr w:type="spellEnd"/>
            <w:r w:rsidRPr="00CB362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 xml:space="preserve">2. Повышение уровня благоустройства муниципальных территорий общего пользования муниципальных образований городских поселений «поселок Нижнеангарск», «поселок Кичера», «поселок Новый </w:t>
            </w:r>
            <w:proofErr w:type="spellStart"/>
            <w:r w:rsidRPr="00CB362D">
              <w:rPr>
                <w:rFonts w:ascii="Times New Roman" w:hAnsi="Times New Roman"/>
                <w:sz w:val="24"/>
                <w:szCs w:val="24"/>
              </w:rPr>
              <w:t>Уоян</w:t>
            </w:r>
            <w:proofErr w:type="spellEnd"/>
            <w:r w:rsidRPr="00CB362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C44BE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 xml:space="preserve">3.    Повышение уровня </w:t>
            </w:r>
            <w:proofErr w:type="gramStart"/>
            <w:r w:rsidRPr="00CB362D">
              <w:rPr>
                <w:rFonts w:ascii="Times New Roman" w:hAnsi="Times New Roman"/>
                <w:sz w:val="24"/>
                <w:szCs w:val="24"/>
              </w:rPr>
              <w:t xml:space="preserve">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62D">
              <w:rPr>
                <w:rFonts w:ascii="Times New Roman" w:hAnsi="Times New Roman"/>
                <w:sz w:val="24"/>
                <w:szCs w:val="24"/>
              </w:rPr>
              <w:t>дворовых территорий в населенных пунктах</w:t>
            </w:r>
          </w:p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 xml:space="preserve">4.  Восстановление воинских захоронений, установка мемориальных знаков. </w:t>
            </w:r>
          </w:p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4BE" w:rsidRPr="00953ADC" w:rsidTr="001C44BE">
        <w:trPr>
          <w:trHeight w:val="129"/>
        </w:trPr>
        <w:tc>
          <w:tcPr>
            <w:tcW w:w="1764" w:type="dxa"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Целевые показатели программы (подпрограммы)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1C44BE" w:rsidRPr="00CB362D" w:rsidRDefault="001C44BE" w:rsidP="00CB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 xml:space="preserve">-Количество благоустроенных дворовых </w:t>
            </w:r>
            <w:proofErr w:type="gramStart"/>
            <w:r w:rsidRPr="00CB362D">
              <w:rPr>
                <w:rFonts w:ascii="Times New Roman" w:hAnsi="Times New Roman"/>
                <w:sz w:val="24"/>
                <w:szCs w:val="24"/>
              </w:rPr>
              <w:t>территорий,  ед.</w:t>
            </w:r>
            <w:proofErr w:type="gramEnd"/>
            <w:r w:rsidRPr="00CB36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4BE" w:rsidRPr="00CB362D" w:rsidRDefault="001C44BE" w:rsidP="00CB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 xml:space="preserve"> -Количество благоустроенных общественных </w:t>
            </w:r>
            <w:proofErr w:type="gramStart"/>
            <w:r w:rsidRPr="00CB362D">
              <w:rPr>
                <w:rFonts w:ascii="Times New Roman" w:hAnsi="Times New Roman"/>
                <w:sz w:val="24"/>
                <w:szCs w:val="24"/>
              </w:rPr>
              <w:t>территорий,  ед.</w:t>
            </w:r>
            <w:proofErr w:type="gramEnd"/>
            <w:r w:rsidRPr="00CB362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C44BE" w:rsidRPr="00CB362D" w:rsidRDefault="001C44BE" w:rsidP="00CB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 xml:space="preserve">- Количество благоустроенных дворовых территорий, </w:t>
            </w:r>
            <w:proofErr w:type="spellStart"/>
            <w:r w:rsidRPr="00CB362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  <w:p w:rsidR="001C44BE" w:rsidRPr="00CB362D" w:rsidRDefault="001C44BE" w:rsidP="00CB3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36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 Количество восстановленных воинских захоронений, ед.</w:t>
            </w:r>
          </w:p>
          <w:p w:rsidR="001C44BE" w:rsidRPr="00CB362D" w:rsidRDefault="001C44BE" w:rsidP="00CB3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362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Количество установленных мемориальных знаков, ед.</w:t>
            </w:r>
          </w:p>
          <w:p w:rsidR="001C44BE" w:rsidRPr="00CB362D" w:rsidRDefault="001C44BE" w:rsidP="00CB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4BE" w:rsidRPr="00953ADC" w:rsidTr="001C44BE">
        <w:trPr>
          <w:trHeight w:val="107"/>
        </w:trPr>
        <w:tc>
          <w:tcPr>
            <w:tcW w:w="1764" w:type="dxa"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Сроки реализации программы (подпрограммы)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1C44BE" w:rsidRPr="00CB362D" w:rsidRDefault="001C44BE" w:rsidP="00CB362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2022-2025г.г.</w:t>
            </w:r>
          </w:p>
        </w:tc>
      </w:tr>
      <w:tr w:rsidR="001C44BE" w:rsidRPr="00953ADC" w:rsidTr="001C44BE">
        <w:trPr>
          <w:trHeight w:val="78"/>
        </w:trPr>
        <w:tc>
          <w:tcPr>
            <w:tcW w:w="1764" w:type="dxa"/>
            <w:vMerge w:val="restart"/>
            <w:shd w:val="clear" w:color="auto" w:fill="auto"/>
          </w:tcPr>
          <w:p w:rsidR="001C44BE" w:rsidRPr="009E5A74" w:rsidRDefault="009E5A74" w:rsidP="00107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74">
              <w:rPr>
                <w:rFonts w:ascii="Times New Roman" w:eastAsia="Arial" w:hAnsi="Times New Roman"/>
                <w:sz w:val="24"/>
                <w:szCs w:val="24"/>
              </w:rPr>
              <w:t>Объемы бюджетных ассигнований программы (подпрограммы)</w:t>
            </w:r>
          </w:p>
        </w:tc>
        <w:tc>
          <w:tcPr>
            <w:tcW w:w="7234" w:type="dxa"/>
            <w:gridSpan w:val="7"/>
            <w:shd w:val="clear" w:color="auto" w:fill="auto"/>
          </w:tcPr>
          <w:p w:rsidR="001C44BE" w:rsidRPr="00CB362D" w:rsidRDefault="001C44BE" w:rsidP="00107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33810,0</w:t>
            </w:r>
            <w:r w:rsidR="003C06F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C44BE" w:rsidRPr="00953ADC" w:rsidTr="001C44BE">
        <w:trPr>
          <w:trHeight w:val="248"/>
        </w:trPr>
        <w:tc>
          <w:tcPr>
            <w:tcW w:w="1764" w:type="dxa"/>
            <w:vMerge/>
            <w:shd w:val="clear" w:color="auto" w:fill="auto"/>
          </w:tcPr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Годы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ФБ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РБ</w:t>
            </w:r>
          </w:p>
        </w:tc>
        <w:tc>
          <w:tcPr>
            <w:tcW w:w="875" w:type="dxa"/>
            <w:shd w:val="clear" w:color="auto" w:fill="auto"/>
          </w:tcPr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МБ</w:t>
            </w:r>
          </w:p>
        </w:tc>
        <w:tc>
          <w:tcPr>
            <w:tcW w:w="1358" w:type="dxa"/>
            <w:shd w:val="clear" w:color="auto" w:fill="auto"/>
          </w:tcPr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ВИ</w:t>
            </w:r>
          </w:p>
        </w:tc>
      </w:tr>
      <w:tr w:rsidR="001C44BE" w:rsidRPr="00953ADC" w:rsidTr="001C44BE">
        <w:trPr>
          <w:trHeight w:val="107"/>
        </w:trPr>
        <w:tc>
          <w:tcPr>
            <w:tcW w:w="1764" w:type="dxa"/>
            <w:vMerge/>
            <w:shd w:val="clear" w:color="auto" w:fill="auto"/>
          </w:tcPr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shd w:val="clear" w:color="auto" w:fill="auto"/>
          </w:tcPr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252" w:type="dxa"/>
            <w:shd w:val="clear" w:color="auto" w:fill="auto"/>
          </w:tcPr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07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18012,4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07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17788,35</w:t>
            </w:r>
          </w:p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07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219,97</w:t>
            </w:r>
          </w:p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1C44BE" w:rsidRPr="00CB362D" w:rsidRDefault="001C44BE" w:rsidP="00107DA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4,1</w:t>
            </w:r>
            <w:r w:rsidR="00657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:rsidR="001C44BE" w:rsidRPr="00CB362D" w:rsidRDefault="001C44BE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1C44BE" w:rsidRPr="00953ADC" w:rsidTr="001C44BE">
        <w:trPr>
          <w:trHeight w:val="107"/>
        </w:trPr>
        <w:tc>
          <w:tcPr>
            <w:tcW w:w="1764" w:type="dxa"/>
            <w:vMerge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18012,4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17788,35</w:t>
            </w:r>
          </w:p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219,97</w:t>
            </w:r>
          </w:p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1C44BE" w:rsidRPr="00CB362D" w:rsidRDefault="001C44BE" w:rsidP="001C44B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4,1</w:t>
            </w:r>
            <w:r w:rsidR="00657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9E5A74" w:rsidRPr="00953ADC" w:rsidTr="001C44BE">
        <w:trPr>
          <w:trHeight w:val="107"/>
        </w:trPr>
        <w:tc>
          <w:tcPr>
            <w:tcW w:w="1764" w:type="dxa"/>
            <w:vMerge/>
            <w:shd w:val="clear" w:color="auto" w:fill="auto"/>
          </w:tcPr>
          <w:p w:rsidR="009E5A74" w:rsidRPr="00CB362D" w:rsidRDefault="009E5A74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shd w:val="clear" w:color="auto" w:fill="auto"/>
          </w:tcPr>
          <w:p w:rsidR="009E5A74" w:rsidRPr="00CB362D" w:rsidRDefault="009E5A74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252" w:type="dxa"/>
            <w:shd w:val="clear" w:color="auto" w:fill="auto"/>
          </w:tcPr>
          <w:p w:rsidR="009E5A74" w:rsidRPr="00CB362D" w:rsidRDefault="009E5A74" w:rsidP="00107DAA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000" w:type="dxa"/>
            <w:shd w:val="clear" w:color="auto" w:fill="auto"/>
          </w:tcPr>
          <w:p w:rsidR="009E5A74" w:rsidRPr="00CB362D" w:rsidRDefault="009E5A74" w:rsidP="00107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10956,2</w:t>
            </w:r>
            <w:r w:rsidR="003C06F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E5A74" w:rsidRPr="00CB362D" w:rsidRDefault="009E5A74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9E5A74" w:rsidRPr="00CB362D" w:rsidRDefault="0065731D" w:rsidP="00107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10799,00</w:t>
            </w:r>
          </w:p>
          <w:p w:rsidR="009E5A74" w:rsidRPr="00CB362D" w:rsidRDefault="009E5A74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9E5A74" w:rsidRPr="00CB362D" w:rsidRDefault="009E5A74" w:rsidP="00107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C06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731D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9E5A74" w:rsidRPr="00CB362D" w:rsidRDefault="009E5A74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E5A74" w:rsidRPr="00CB362D" w:rsidRDefault="009E5A74" w:rsidP="00107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06F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E5A74" w:rsidRPr="00CB362D" w:rsidRDefault="009E5A74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9E5A74" w:rsidRPr="00CB362D" w:rsidRDefault="009E5A74" w:rsidP="00107DA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65731D" w:rsidRPr="00953ADC" w:rsidTr="001C44BE">
        <w:trPr>
          <w:trHeight w:val="107"/>
        </w:trPr>
        <w:tc>
          <w:tcPr>
            <w:tcW w:w="1764" w:type="dxa"/>
            <w:vMerge/>
            <w:shd w:val="clear" w:color="auto" w:fill="auto"/>
          </w:tcPr>
          <w:p w:rsidR="0065731D" w:rsidRPr="00CB362D" w:rsidRDefault="0065731D" w:rsidP="0065731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65731D" w:rsidRPr="00CB362D" w:rsidRDefault="0065731D" w:rsidP="0065731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65731D" w:rsidRPr="00CB362D" w:rsidRDefault="0065731D" w:rsidP="0065731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000" w:type="dxa"/>
            <w:shd w:val="clear" w:color="auto" w:fill="auto"/>
          </w:tcPr>
          <w:p w:rsidR="0065731D" w:rsidRPr="00CB362D" w:rsidRDefault="0065731D" w:rsidP="00657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10956,28</w:t>
            </w:r>
          </w:p>
          <w:p w:rsidR="0065731D" w:rsidRPr="00CB362D" w:rsidRDefault="0065731D" w:rsidP="0065731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65731D" w:rsidRPr="00CB362D" w:rsidRDefault="0065731D" w:rsidP="00657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10799,00</w:t>
            </w:r>
          </w:p>
          <w:p w:rsidR="0065731D" w:rsidRPr="00CB362D" w:rsidRDefault="0065731D" w:rsidP="0065731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65731D" w:rsidRPr="00CB362D" w:rsidRDefault="0065731D" w:rsidP="00657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152,94</w:t>
            </w:r>
          </w:p>
          <w:p w:rsidR="0065731D" w:rsidRPr="00CB362D" w:rsidRDefault="0065731D" w:rsidP="0065731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65731D" w:rsidRPr="00CB362D" w:rsidRDefault="0065731D" w:rsidP="00657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5731D" w:rsidRPr="00CB362D" w:rsidRDefault="0065731D" w:rsidP="0065731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65731D" w:rsidRPr="00CB362D" w:rsidRDefault="0065731D" w:rsidP="0065731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1C44BE" w:rsidRPr="00953ADC" w:rsidTr="001C44BE">
        <w:trPr>
          <w:trHeight w:val="107"/>
        </w:trPr>
        <w:tc>
          <w:tcPr>
            <w:tcW w:w="1764" w:type="dxa"/>
            <w:vMerge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1252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4841,32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4739,75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96,73</w:t>
            </w:r>
          </w:p>
        </w:tc>
        <w:tc>
          <w:tcPr>
            <w:tcW w:w="875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4,84</w:t>
            </w:r>
          </w:p>
        </w:tc>
        <w:tc>
          <w:tcPr>
            <w:tcW w:w="1358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1C44BE" w:rsidRPr="00953ADC" w:rsidTr="001C44BE">
        <w:trPr>
          <w:trHeight w:val="107"/>
        </w:trPr>
        <w:tc>
          <w:tcPr>
            <w:tcW w:w="1764" w:type="dxa"/>
            <w:vMerge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252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875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1C44BE" w:rsidRPr="00953ADC" w:rsidTr="001C44BE">
        <w:trPr>
          <w:trHeight w:val="107"/>
        </w:trPr>
        <w:tc>
          <w:tcPr>
            <w:tcW w:w="1764" w:type="dxa"/>
            <w:vMerge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Итого по плану программы (подпрограммы)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33810,0</w:t>
            </w:r>
            <w:r w:rsidR="003C06F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3332</w:t>
            </w:r>
            <w:r w:rsidR="0069494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49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469,6</w:t>
            </w:r>
            <w:r w:rsidR="003C06F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1C44BE" w:rsidRPr="00CB362D" w:rsidRDefault="001C44BE" w:rsidP="001C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3C06F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1C44BE" w:rsidRPr="00953ADC" w:rsidTr="001C44BE">
        <w:trPr>
          <w:trHeight w:val="107"/>
        </w:trPr>
        <w:tc>
          <w:tcPr>
            <w:tcW w:w="1764" w:type="dxa"/>
            <w:vMerge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Итого по утвержденному финансированию (подпрограммы)</w:t>
            </w: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33810,0</w:t>
            </w:r>
            <w:r w:rsidR="003C06F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3332</w:t>
            </w:r>
            <w:r w:rsidR="0069494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49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1C44BE" w:rsidRPr="00CB362D" w:rsidRDefault="001C44BE" w:rsidP="001C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469,6</w:t>
            </w:r>
            <w:r w:rsidR="006949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1C44BE" w:rsidRPr="00CB362D" w:rsidRDefault="001C44BE" w:rsidP="001C4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6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3C06F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1C44BE" w:rsidRPr="00CB362D" w:rsidRDefault="001C44BE" w:rsidP="001C44B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B362D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</w:tbl>
    <w:p w:rsidR="0069334C" w:rsidRPr="00232EA5" w:rsidRDefault="0069334C" w:rsidP="00693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B13" w:rsidRPr="00605687" w:rsidRDefault="00062B13" w:rsidP="00062B1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bookmarkStart w:id="2" w:name="_Hlk130124765"/>
      <w:r w:rsidRPr="00605687"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Раздел 1. Характеристика текущего состояния, основные проблемы, анализ основных показателей </w:t>
      </w:r>
    </w:p>
    <w:bookmarkEnd w:id="2"/>
    <w:p w:rsidR="00691465" w:rsidRPr="00605687" w:rsidRDefault="0069334C" w:rsidP="00062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Настоящая программа муниципального образования «Северо-Байкальский район» «Формирование современной городской среды муниципального образования «Северо-Байкальский район» (далее – Программа) разработана в целях </w:t>
      </w:r>
      <w:r w:rsidR="00691465" w:rsidRPr="00605687">
        <w:rPr>
          <w:rFonts w:ascii="Times New Roman" w:hAnsi="Times New Roman"/>
          <w:sz w:val="24"/>
          <w:szCs w:val="24"/>
        </w:rPr>
        <w:t xml:space="preserve">Государственной программы Республики Бурятия «Формирование комфортной городской среды на 2018 - 2024 годы», утверждённой Постановлением Правительства РБ от 25.10.2017 </w:t>
      </w:r>
      <w:r w:rsidR="00D4035E" w:rsidRPr="00605687">
        <w:rPr>
          <w:rFonts w:ascii="Times New Roman" w:hAnsi="Times New Roman"/>
          <w:sz w:val="24"/>
          <w:szCs w:val="24"/>
        </w:rPr>
        <w:t>№</w:t>
      </w:r>
      <w:r w:rsidR="00691465" w:rsidRPr="00605687">
        <w:rPr>
          <w:rFonts w:ascii="Times New Roman" w:hAnsi="Times New Roman"/>
          <w:sz w:val="24"/>
          <w:szCs w:val="24"/>
        </w:rPr>
        <w:t xml:space="preserve"> 516 .</w:t>
      </w:r>
    </w:p>
    <w:p w:rsidR="0069334C" w:rsidRPr="00605687" w:rsidRDefault="0069334C" w:rsidP="00062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Муниципальной программой определены цели, задачи и мероприятия </w:t>
      </w:r>
      <w:r w:rsidR="00261B28" w:rsidRPr="00605687">
        <w:rPr>
          <w:rFonts w:ascii="Times New Roman" w:hAnsi="Times New Roman"/>
          <w:sz w:val="24"/>
          <w:szCs w:val="24"/>
        </w:rPr>
        <w:t>для благоустройства</w:t>
      </w:r>
      <w:r w:rsidR="00742A4F" w:rsidRPr="00605687">
        <w:rPr>
          <w:rFonts w:ascii="Times New Roman" w:hAnsi="Times New Roman"/>
          <w:sz w:val="24"/>
          <w:szCs w:val="24"/>
        </w:rPr>
        <w:t xml:space="preserve"> </w:t>
      </w:r>
      <w:r w:rsidRPr="00605687">
        <w:rPr>
          <w:rFonts w:ascii="Times New Roman" w:hAnsi="Times New Roman"/>
          <w:sz w:val="24"/>
          <w:szCs w:val="24"/>
        </w:rPr>
        <w:t>городских территорий муниципального образования «Северо-Байкальский район» с населением свыше 1000 человек</w:t>
      </w:r>
      <w:r w:rsidR="00742A4F" w:rsidRPr="00605687">
        <w:rPr>
          <w:rFonts w:ascii="Times New Roman" w:hAnsi="Times New Roman"/>
          <w:sz w:val="24"/>
          <w:szCs w:val="24"/>
        </w:rPr>
        <w:t>, для благоустройства дворовых территории в населенных пунктах</w:t>
      </w:r>
      <w:r w:rsidR="0090621B">
        <w:rPr>
          <w:rFonts w:ascii="Times New Roman" w:hAnsi="Times New Roman"/>
          <w:sz w:val="24"/>
          <w:szCs w:val="24"/>
        </w:rPr>
        <w:t xml:space="preserve">. </w:t>
      </w:r>
      <w:r w:rsidRPr="00605687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A273BD" w:rsidRPr="00605687">
        <w:rPr>
          <w:rFonts w:ascii="Times New Roman" w:hAnsi="Times New Roman"/>
          <w:sz w:val="24"/>
          <w:szCs w:val="24"/>
        </w:rPr>
        <w:t xml:space="preserve">производят инвентаризацию общественных и дворовых территорий, при этом постоянно выявляют недостатки. </w:t>
      </w:r>
    </w:p>
    <w:p w:rsidR="00062B13" w:rsidRPr="00605687" w:rsidRDefault="0069334C" w:rsidP="00062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Успешная реализация приоритетного проекта «Формирование комфортной городской среды» позволит повысить уровень </w:t>
      </w:r>
      <w:r w:rsidR="00CE7A44" w:rsidRPr="00605687">
        <w:rPr>
          <w:rFonts w:ascii="Times New Roman" w:hAnsi="Times New Roman"/>
          <w:sz w:val="24"/>
          <w:szCs w:val="24"/>
        </w:rPr>
        <w:t>благоустройства дворовых</w:t>
      </w:r>
      <w:r w:rsidRPr="00605687">
        <w:rPr>
          <w:rFonts w:ascii="Times New Roman" w:hAnsi="Times New Roman"/>
          <w:sz w:val="24"/>
          <w:szCs w:val="24"/>
        </w:rPr>
        <w:t xml:space="preserve"> и общественных территорий, мест массового отдыха населения.</w:t>
      </w:r>
    </w:p>
    <w:p w:rsidR="00062B13" w:rsidRPr="00605687" w:rsidRDefault="0069334C" w:rsidP="00062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>Анализ сферы благоустройства в муниципальных образованиях городских поселений «поселок Нижнеангарск», «поселок Кичера», «поселок Новый</w:t>
      </w:r>
      <w:r w:rsidRPr="006056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5687">
        <w:rPr>
          <w:rFonts w:ascii="Times New Roman" w:hAnsi="Times New Roman"/>
          <w:sz w:val="24"/>
          <w:szCs w:val="24"/>
        </w:rPr>
        <w:t>Уоян</w:t>
      </w:r>
      <w:proofErr w:type="spellEnd"/>
      <w:r w:rsidRPr="00605687">
        <w:rPr>
          <w:rFonts w:ascii="Times New Roman" w:hAnsi="Times New Roman"/>
          <w:sz w:val="24"/>
          <w:szCs w:val="24"/>
        </w:rPr>
        <w:t>»</w:t>
      </w:r>
      <w:r w:rsidR="009D60EB" w:rsidRPr="00605687">
        <w:rPr>
          <w:rFonts w:ascii="Times New Roman" w:hAnsi="Times New Roman"/>
          <w:sz w:val="24"/>
          <w:szCs w:val="24"/>
        </w:rPr>
        <w:t xml:space="preserve"> </w:t>
      </w:r>
      <w:r w:rsidRPr="00605687">
        <w:rPr>
          <w:rFonts w:ascii="Times New Roman" w:hAnsi="Times New Roman"/>
          <w:sz w:val="24"/>
          <w:szCs w:val="24"/>
        </w:rPr>
        <w:t>Северо-Байкальского района показывает, что в последние годы проводится целенаправленная работа по благоустройству дворовых территорий и территорий общего пользования поселения.</w:t>
      </w:r>
    </w:p>
    <w:p w:rsidR="0069334C" w:rsidRPr="00605687" w:rsidRDefault="0069334C" w:rsidP="00062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lastRenderedPageBreak/>
        <w:t>В то же время в вопросах благоустройства городских поселений имеется ряд проблем: низкий уровень общего благоустройства большинства дворовых территории, низкий уровень благоустройства большинства территорий общего пользования.</w:t>
      </w:r>
    </w:p>
    <w:p w:rsidR="00062B13" w:rsidRPr="00605687" w:rsidRDefault="0069334C" w:rsidP="00062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Так, в муниципальных образованиях городских поселений «Поселок Нижнеангарск», «поселок Кичера», «поселок Новый </w:t>
      </w:r>
      <w:proofErr w:type="spellStart"/>
      <w:proofErr w:type="gramStart"/>
      <w:r w:rsidRPr="00605687">
        <w:rPr>
          <w:rFonts w:ascii="Times New Roman" w:hAnsi="Times New Roman"/>
          <w:sz w:val="24"/>
          <w:szCs w:val="24"/>
        </w:rPr>
        <w:t>Уоян</w:t>
      </w:r>
      <w:proofErr w:type="spellEnd"/>
      <w:r w:rsidRPr="00605687">
        <w:rPr>
          <w:rFonts w:ascii="Times New Roman" w:hAnsi="Times New Roman"/>
          <w:sz w:val="24"/>
          <w:szCs w:val="24"/>
        </w:rPr>
        <w:t>»  имеются</w:t>
      </w:r>
      <w:proofErr w:type="gramEnd"/>
      <w:r w:rsidRPr="00605687">
        <w:rPr>
          <w:rFonts w:ascii="Times New Roman" w:hAnsi="Times New Roman"/>
          <w:sz w:val="24"/>
          <w:szCs w:val="24"/>
        </w:rPr>
        <w:t xml:space="preserve"> территории общего пользования  и дворовые территории, благоустройство которых не отвечает современным требованиям и требует комплексного подхода к благоустройству.</w:t>
      </w:r>
      <w:r w:rsidR="00E565C8" w:rsidRPr="00605687">
        <w:rPr>
          <w:rFonts w:ascii="Times New Roman" w:hAnsi="Times New Roman"/>
          <w:sz w:val="24"/>
          <w:szCs w:val="24"/>
        </w:rPr>
        <w:t xml:space="preserve"> Кроме того, </w:t>
      </w:r>
      <w:r w:rsidR="00062B13" w:rsidRPr="00605687">
        <w:rPr>
          <w:rFonts w:ascii="Times New Roman" w:hAnsi="Times New Roman"/>
          <w:sz w:val="24"/>
          <w:szCs w:val="24"/>
        </w:rPr>
        <w:t>в районе</w:t>
      </w:r>
      <w:r w:rsidR="00E565C8" w:rsidRPr="00605687">
        <w:rPr>
          <w:rFonts w:ascii="Times New Roman" w:hAnsi="Times New Roman"/>
          <w:sz w:val="24"/>
          <w:szCs w:val="24"/>
        </w:rPr>
        <w:t xml:space="preserve"> отсутствуют дворовые территории </w:t>
      </w:r>
      <w:r w:rsidR="00062B13" w:rsidRPr="00605687">
        <w:rPr>
          <w:rFonts w:ascii="Times New Roman" w:hAnsi="Times New Roman"/>
          <w:sz w:val="24"/>
          <w:szCs w:val="24"/>
        </w:rPr>
        <w:t>с современными</w:t>
      </w:r>
      <w:r w:rsidR="00E565C8" w:rsidRPr="00605687">
        <w:rPr>
          <w:rFonts w:ascii="Times New Roman" w:hAnsi="Times New Roman"/>
          <w:sz w:val="24"/>
          <w:szCs w:val="24"/>
        </w:rPr>
        <w:t xml:space="preserve"> детско-спортивные площадки</w:t>
      </w:r>
      <w:r w:rsidR="00062B13" w:rsidRPr="00605687">
        <w:rPr>
          <w:rFonts w:ascii="Times New Roman" w:hAnsi="Times New Roman"/>
          <w:sz w:val="24"/>
          <w:szCs w:val="24"/>
        </w:rPr>
        <w:t>.</w:t>
      </w:r>
    </w:p>
    <w:p w:rsidR="00062B13" w:rsidRPr="00605687" w:rsidRDefault="00674824" w:rsidP="00062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605687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На территории с. Байкальское  Северо-Байкальского района расположено воинское захоронения погибших при защите Отечества, состоящие на государственном учете в соответствии с </w:t>
      </w:r>
      <w:hyperlink r:id="rId10" w:history="1">
        <w:r w:rsidRPr="00605687">
          <w:rPr>
            <w:rFonts w:ascii="Times New Roman" w:eastAsiaTheme="minorHAnsi" w:hAnsi="Times New Roman"/>
            <w:bCs/>
            <w:iCs/>
            <w:sz w:val="24"/>
            <w:szCs w:val="24"/>
            <w:lang w:eastAsia="en-US"/>
          </w:rPr>
          <w:t>Законом</w:t>
        </w:r>
      </w:hyperlink>
      <w:r w:rsidRPr="00605687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Российской Федерации от 14 января 1993 года N 4292-1 «Об увековечении памяти погибших при защите Отечества». В настоящее время воинское захоронения требуют проведения ремонтно-восстановительных работ, установления мемориальных знаков, а также благоустройства.</w:t>
      </w:r>
    </w:p>
    <w:p w:rsidR="0069334C" w:rsidRPr="00605687" w:rsidRDefault="00062B13" w:rsidP="00062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>В настоящее</w:t>
      </w:r>
      <w:r w:rsidR="0069334C" w:rsidRPr="00605687">
        <w:rPr>
          <w:rFonts w:ascii="Times New Roman" w:hAnsi="Times New Roman"/>
          <w:sz w:val="24"/>
          <w:szCs w:val="24"/>
        </w:rPr>
        <w:t xml:space="preserve"> время благоустройство территории </w:t>
      </w:r>
      <w:r w:rsidRPr="00605687">
        <w:rPr>
          <w:rFonts w:ascii="Times New Roman" w:hAnsi="Times New Roman"/>
          <w:sz w:val="24"/>
          <w:szCs w:val="24"/>
        </w:rPr>
        <w:t>муниципальных образований</w:t>
      </w:r>
      <w:r w:rsidR="0069334C" w:rsidRPr="00605687">
        <w:rPr>
          <w:rFonts w:ascii="Times New Roman" w:hAnsi="Times New Roman"/>
          <w:sz w:val="24"/>
          <w:szCs w:val="24"/>
        </w:rPr>
        <w:t xml:space="preserve"> городских поселений</w:t>
      </w:r>
      <w:r w:rsidR="00E565C8" w:rsidRPr="00605687">
        <w:rPr>
          <w:rFonts w:ascii="Times New Roman" w:hAnsi="Times New Roman"/>
          <w:sz w:val="24"/>
          <w:szCs w:val="24"/>
        </w:rPr>
        <w:t xml:space="preserve">, благоустройство дворовых территорий в населенных пунктах, численность жителей в которых составляет 500 и более человек, устройство воинских захоронений и мемориальных знаков   </w:t>
      </w:r>
      <w:r w:rsidR="0069334C" w:rsidRPr="00605687">
        <w:rPr>
          <w:rFonts w:ascii="Times New Roman" w:hAnsi="Times New Roman"/>
          <w:sz w:val="24"/>
          <w:szCs w:val="24"/>
        </w:rPr>
        <w:t>характеризуется следующими показателями:</w:t>
      </w:r>
    </w:p>
    <w:p w:rsidR="0069334C" w:rsidRPr="00605687" w:rsidRDefault="0069334C" w:rsidP="00062B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05687">
        <w:rPr>
          <w:rFonts w:ascii="Times New Roman" w:hAnsi="Times New Roman" w:cs="Times New Roman"/>
          <w:sz w:val="24"/>
          <w:szCs w:val="24"/>
        </w:rPr>
        <w:t>Благоустройство территории городских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851"/>
        <w:gridCol w:w="1275"/>
        <w:gridCol w:w="1134"/>
        <w:gridCol w:w="1235"/>
      </w:tblGrid>
      <w:tr w:rsidR="0069334C" w:rsidRPr="00605687" w:rsidTr="00693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605687" w:rsidRDefault="0069334C" w:rsidP="00062B1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605687" w:rsidRDefault="0069334C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9334C" w:rsidRPr="00605687" w:rsidRDefault="0069334C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605687" w:rsidRDefault="0069334C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9334C" w:rsidRPr="00605687" w:rsidRDefault="0069334C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605687" w:rsidRDefault="0069334C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п. Нижнеангарск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605687" w:rsidRDefault="0069334C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п. Кичера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605687" w:rsidRDefault="0069334C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687">
              <w:rPr>
                <w:rFonts w:ascii="Times New Roman" w:hAnsi="Times New Roman"/>
                <w:sz w:val="24"/>
                <w:szCs w:val="24"/>
              </w:rPr>
              <w:t>п.Новый</w:t>
            </w:r>
            <w:proofErr w:type="spellEnd"/>
            <w:r w:rsidRPr="00605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5687">
              <w:rPr>
                <w:rFonts w:ascii="Times New Roman" w:hAnsi="Times New Roman"/>
                <w:sz w:val="24"/>
                <w:szCs w:val="24"/>
              </w:rPr>
              <w:t>Уоян</w:t>
            </w:r>
            <w:proofErr w:type="spellEnd"/>
          </w:p>
        </w:tc>
      </w:tr>
      <w:tr w:rsidR="0069334C" w:rsidRPr="00605687" w:rsidTr="00693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605687" w:rsidRDefault="0069334C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4C" w:rsidRPr="00605687" w:rsidRDefault="0069334C" w:rsidP="00062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 xml:space="preserve">Количество и площадь благоустроенных дворовых территорий (полностью освещенных, оборудованных местами для проведения </w:t>
            </w:r>
            <w:proofErr w:type="gramStart"/>
            <w:r w:rsidRPr="00605687">
              <w:rPr>
                <w:rFonts w:ascii="Times New Roman" w:hAnsi="Times New Roman"/>
                <w:sz w:val="24"/>
                <w:szCs w:val="24"/>
              </w:rPr>
              <w:t>досуга  и</w:t>
            </w:r>
            <w:proofErr w:type="gramEnd"/>
            <w:r w:rsidRPr="00605687">
              <w:rPr>
                <w:rFonts w:ascii="Times New Roman" w:hAnsi="Times New Roman"/>
                <w:sz w:val="24"/>
                <w:szCs w:val="24"/>
              </w:rPr>
              <w:t xml:space="preserve"> отдыха разными группами населения (спортивные площадки, детские площадки и т.д.), малыми архитектурными формами).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605687" w:rsidRDefault="0069334C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605687" w:rsidRDefault="00710224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605687" w:rsidRDefault="00710224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605687" w:rsidRDefault="00710224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334C" w:rsidRPr="00605687" w:rsidTr="00693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605687" w:rsidRDefault="0069334C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4C" w:rsidRPr="00605687" w:rsidRDefault="0069334C" w:rsidP="00062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Количество муниципальных территорий общего пользования</w:t>
            </w:r>
          </w:p>
          <w:p w:rsidR="0069334C" w:rsidRPr="00605687" w:rsidRDefault="0069334C" w:rsidP="00062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 xml:space="preserve"> (центральная площадь, парки, </w:t>
            </w:r>
            <w:proofErr w:type="gramStart"/>
            <w:r w:rsidRPr="00605687">
              <w:rPr>
                <w:rFonts w:ascii="Times New Roman" w:hAnsi="Times New Roman"/>
                <w:sz w:val="24"/>
                <w:szCs w:val="24"/>
              </w:rPr>
              <w:t>скверы  и</w:t>
            </w:r>
            <w:proofErr w:type="gramEnd"/>
            <w:r w:rsidRPr="00605687">
              <w:rPr>
                <w:rFonts w:ascii="Times New Roman" w:hAnsi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605687" w:rsidRDefault="003052C2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8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A658B0" w:rsidRDefault="00710224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B0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A658B0" w:rsidRDefault="00710224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B0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C" w:rsidRPr="00A658B0" w:rsidRDefault="00710224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8B0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</w:tbl>
    <w:p w:rsidR="00F13176" w:rsidRPr="00605687" w:rsidRDefault="00E565C8" w:rsidP="00062B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05687">
        <w:rPr>
          <w:rFonts w:ascii="Times New Roman" w:hAnsi="Times New Roman" w:cs="Times New Roman"/>
          <w:sz w:val="24"/>
          <w:szCs w:val="24"/>
        </w:rPr>
        <w:t xml:space="preserve"> </w:t>
      </w:r>
      <w:r w:rsidR="00F13176" w:rsidRPr="006056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565C8" w:rsidRPr="00605687" w:rsidRDefault="00E565C8" w:rsidP="00062B13">
      <w:pPr>
        <w:widowControl w:val="0"/>
        <w:autoSpaceDE w:val="0"/>
        <w:autoSpaceDN w:val="0"/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>Благоустройство дворовых территорий в населенных пунктах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891"/>
        <w:gridCol w:w="709"/>
        <w:gridCol w:w="1134"/>
        <w:gridCol w:w="708"/>
        <w:gridCol w:w="993"/>
        <w:gridCol w:w="992"/>
        <w:gridCol w:w="709"/>
        <w:gridCol w:w="992"/>
        <w:gridCol w:w="992"/>
        <w:gridCol w:w="1134"/>
      </w:tblGrid>
      <w:tr w:rsidR="0090621B" w:rsidRPr="0090621B" w:rsidTr="0090621B">
        <w:trPr>
          <w:trHeight w:val="9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B" w:rsidRPr="0090621B" w:rsidRDefault="0090621B" w:rsidP="00062B1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B" w:rsidRPr="0090621B" w:rsidRDefault="0090621B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0621B" w:rsidRPr="0090621B" w:rsidRDefault="0090621B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п. Нижнеангарск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п. Кичера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21B">
              <w:rPr>
                <w:rFonts w:ascii="Times New Roman" w:hAnsi="Times New Roman"/>
                <w:sz w:val="24"/>
                <w:szCs w:val="24"/>
              </w:rPr>
              <w:t>п.Новый</w:t>
            </w:r>
            <w:proofErr w:type="spellEnd"/>
            <w:r w:rsidRPr="00906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21B">
              <w:rPr>
                <w:rFonts w:ascii="Times New Roman" w:hAnsi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с. Верхняя Заимка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0621B">
              <w:rPr>
                <w:rFonts w:ascii="Times New Roman" w:hAnsi="Times New Roman"/>
                <w:sz w:val="24"/>
                <w:szCs w:val="24"/>
              </w:rPr>
              <w:t>Ангоя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с. Байкальское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с. Холодное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0621B">
              <w:rPr>
                <w:rFonts w:ascii="Times New Roman" w:hAnsi="Times New Roman"/>
                <w:sz w:val="24"/>
                <w:szCs w:val="24"/>
              </w:rPr>
              <w:t>Уоян</w:t>
            </w:r>
            <w:proofErr w:type="spellEnd"/>
          </w:p>
        </w:tc>
      </w:tr>
      <w:tr w:rsidR="0090621B" w:rsidRPr="0090621B" w:rsidTr="0090621B">
        <w:trPr>
          <w:trHeight w:val="151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B" w:rsidRPr="0090621B" w:rsidRDefault="0090621B" w:rsidP="0006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1B" w:rsidRPr="0090621B" w:rsidRDefault="0090621B" w:rsidP="00062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621B">
              <w:rPr>
                <w:rFonts w:ascii="Times New Roman" w:hAnsi="Times New Roman"/>
                <w:sz w:val="24"/>
                <w:szCs w:val="24"/>
              </w:rPr>
              <w:t>Количество  благоустроенных</w:t>
            </w:r>
            <w:proofErr w:type="gramEnd"/>
            <w:r w:rsidRPr="0090621B"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1B" w:rsidRPr="0090621B" w:rsidRDefault="0090621B" w:rsidP="0090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2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13176" w:rsidRPr="00605687" w:rsidRDefault="00E565C8" w:rsidP="00062B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05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176" w:rsidRPr="00605687" w:rsidRDefault="00F13176" w:rsidP="00062B13">
      <w:pPr>
        <w:widowControl w:val="0"/>
        <w:autoSpaceDE w:val="0"/>
        <w:autoSpaceDN w:val="0"/>
        <w:spacing w:after="0" w:line="240" w:lineRule="auto"/>
        <w:ind w:right="5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5687">
        <w:rPr>
          <w:rFonts w:ascii="Times New Roman" w:eastAsiaTheme="minorHAnsi" w:hAnsi="Times New Roman"/>
          <w:sz w:val="24"/>
          <w:szCs w:val="24"/>
          <w:lang w:eastAsia="en-US"/>
        </w:rPr>
        <w:t>Сохранение и благоустройство воинских захоронений на территории Северо-Байкальского района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62"/>
        <w:gridCol w:w="4962"/>
        <w:gridCol w:w="2268"/>
        <w:gridCol w:w="1984"/>
      </w:tblGrid>
      <w:tr w:rsidR="00062B13" w:rsidRPr="00605687" w:rsidTr="00062B13">
        <w:tc>
          <w:tcPr>
            <w:tcW w:w="562" w:type="dxa"/>
          </w:tcPr>
          <w:p w:rsidR="00062B13" w:rsidRPr="00605687" w:rsidRDefault="00062B13" w:rsidP="00062B13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56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2" w:type="dxa"/>
          </w:tcPr>
          <w:p w:rsidR="00062B13" w:rsidRPr="00605687" w:rsidRDefault="00062B13" w:rsidP="00062B13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56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</w:tcPr>
          <w:p w:rsidR="00062B13" w:rsidRPr="00605687" w:rsidRDefault="00062B13" w:rsidP="00062B13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6056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Ед.изм</w:t>
            </w:r>
            <w:proofErr w:type="spellEnd"/>
            <w:r w:rsidRPr="006056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062B13" w:rsidRPr="00605687" w:rsidRDefault="00062B13" w:rsidP="00062B13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56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 Байкальское</w:t>
            </w:r>
          </w:p>
        </w:tc>
      </w:tr>
      <w:tr w:rsidR="00062B13" w:rsidRPr="00605687" w:rsidTr="00062B13">
        <w:tc>
          <w:tcPr>
            <w:tcW w:w="562" w:type="dxa"/>
          </w:tcPr>
          <w:p w:rsidR="00062B13" w:rsidRPr="00605687" w:rsidRDefault="00062B13" w:rsidP="00062B13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56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062B13" w:rsidRPr="00605687" w:rsidRDefault="00062B13" w:rsidP="0006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56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восстановленных воинских захоронений, ед.</w:t>
            </w:r>
          </w:p>
        </w:tc>
        <w:tc>
          <w:tcPr>
            <w:tcW w:w="2268" w:type="dxa"/>
          </w:tcPr>
          <w:p w:rsidR="00062B13" w:rsidRPr="00605687" w:rsidRDefault="00062B13" w:rsidP="00062B13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56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984" w:type="dxa"/>
          </w:tcPr>
          <w:p w:rsidR="00062B13" w:rsidRPr="00605687" w:rsidRDefault="00062B13" w:rsidP="00062B13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56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62B13" w:rsidRPr="00605687" w:rsidTr="00062B13">
        <w:tc>
          <w:tcPr>
            <w:tcW w:w="562" w:type="dxa"/>
          </w:tcPr>
          <w:p w:rsidR="00062B13" w:rsidRPr="00605687" w:rsidRDefault="00062B13" w:rsidP="00062B13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56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962" w:type="dxa"/>
          </w:tcPr>
          <w:p w:rsidR="00062B13" w:rsidRPr="00605687" w:rsidRDefault="00062B13" w:rsidP="0006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56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установленных мемориальных знаков, ед.</w:t>
            </w:r>
          </w:p>
        </w:tc>
        <w:tc>
          <w:tcPr>
            <w:tcW w:w="2268" w:type="dxa"/>
          </w:tcPr>
          <w:p w:rsidR="00062B13" w:rsidRPr="00605687" w:rsidRDefault="00062B13" w:rsidP="00062B13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56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984" w:type="dxa"/>
          </w:tcPr>
          <w:p w:rsidR="00062B13" w:rsidRPr="00605687" w:rsidRDefault="00062B13" w:rsidP="00062B13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56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62B13" w:rsidRPr="00605687" w:rsidRDefault="00062B13" w:rsidP="00062B13">
      <w:pPr>
        <w:widowControl w:val="0"/>
        <w:autoSpaceDE w:val="0"/>
        <w:autoSpaceDN w:val="0"/>
        <w:spacing w:after="0" w:line="240" w:lineRule="auto"/>
        <w:ind w:right="5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62B13" w:rsidRPr="00605687" w:rsidRDefault="00062B13" w:rsidP="00062B13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bookmarkStart w:id="3" w:name="_Hlk130124812"/>
      <w:r w:rsidRPr="00605687">
        <w:rPr>
          <w:rFonts w:ascii="Times New Roman" w:hAnsi="Times New Roman"/>
          <w:b/>
          <w:sz w:val="24"/>
          <w:szCs w:val="24"/>
        </w:rPr>
        <w:t>Раздел 2. Основные цели и задачи программы</w:t>
      </w:r>
    </w:p>
    <w:bookmarkEnd w:id="3"/>
    <w:p w:rsidR="0069334C" w:rsidRPr="00605687" w:rsidRDefault="0069334C" w:rsidP="00062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>Разработка муниципальной программы осуществляется на основе следующих принципов:</w:t>
      </w:r>
    </w:p>
    <w:p w:rsidR="0069334C" w:rsidRPr="00605687" w:rsidRDefault="0069334C" w:rsidP="00262187">
      <w:pPr>
        <w:pStyle w:val="af2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>полнота и достоверность информации;</w:t>
      </w:r>
    </w:p>
    <w:p w:rsidR="0069334C" w:rsidRPr="00605687" w:rsidRDefault="0069334C" w:rsidP="00262187">
      <w:pPr>
        <w:pStyle w:val="af2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>прозрачность и обоснованность решений органов местного самоуправления о включении объектов комплексного благоустройства в муниципальную программу;</w:t>
      </w:r>
    </w:p>
    <w:p w:rsidR="0069334C" w:rsidRPr="00605687" w:rsidRDefault="009D60EB" w:rsidP="00062B13">
      <w:pPr>
        <w:pStyle w:val="af2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 -    </w:t>
      </w:r>
      <w:r w:rsidR="0069334C" w:rsidRPr="00605687">
        <w:rPr>
          <w:rFonts w:ascii="Times New Roman" w:hAnsi="Times New Roman"/>
          <w:sz w:val="24"/>
          <w:szCs w:val="24"/>
        </w:rPr>
        <w:t xml:space="preserve">приоритет комплексности работ при проведении благоустройства; </w:t>
      </w:r>
    </w:p>
    <w:p w:rsidR="0069334C" w:rsidRPr="00605687" w:rsidRDefault="0069334C" w:rsidP="00262187">
      <w:pPr>
        <w:pStyle w:val="af2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>эффективность расходования федеральной субсидии, Республиканского бюджета и местного бюджета путем обеспечения высокой степени готовности к реализации муниципальной программы на стадии ее формирования.</w:t>
      </w:r>
    </w:p>
    <w:p w:rsidR="00CE7A44" w:rsidRPr="00605687" w:rsidRDefault="00CE7A44" w:rsidP="00062B13">
      <w:pPr>
        <w:widowControl w:val="0"/>
        <w:autoSpaceDE w:val="0"/>
        <w:autoSpaceDN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687">
        <w:rPr>
          <w:rFonts w:ascii="Times New Roman" w:hAnsi="Times New Roman"/>
          <w:sz w:val="24"/>
          <w:szCs w:val="24"/>
        </w:rPr>
        <w:t>Цель  муниципальной</w:t>
      </w:r>
      <w:proofErr w:type="gramEnd"/>
      <w:r w:rsidRPr="00605687">
        <w:rPr>
          <w:rFonts w:ascii="Times New Roman" w:hAnsi="Times New Roman"/>
          <w:sz w:val="24"/>
          <w:szCs w:val="24"/>
        </w:rPr>
        <w:t xml:space="preserve"> программы: Улучшение качества городской среды и повышение уровня качества жизни населения</w:t>
      </w:r>
    </w:p>
    <w:p w:rsidR="00CE7A44" w:rsidRPr="00605687" w:rsidRDefault="00CE7A44" w:rsidP="00062B13">
      <w:pPr>
        <w:widowControl w:val="0"/>
        <w:autoSpaceDE w:val="0"/>
        <w:autoSpaceDN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Для достижения основной цели муниципальной программы предполагается решение следующих задач: </w:t>
      </w:r>
    </w:p>
    <w:p w:rsidR="00CE7A44" w:rsidRPr="00605687" w:rsidRDefault="00CE7A44" w:rsidP="00062B13">
      <w:pPr>
        <w:widowControl w:val="0"/>
        <w:autoSpaceDE w:val="0"/>
        <w:autoSpaceDN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1. Повышение уровня благоустройства дворовых территорий муниципальных образований городских поселений «поселок Нижнеангарск», «поселок Кичера», «поселок Новый </w:t>
      </w:r>
      <w:proofErr w:type="spellStart"/>
      <w:r w:rsidRPr="00605687">
        <w:rPr>
          <w:rFonts w:ascii="Times New Roman" w:hAnsi="Times New Roman"/>
          <w:sz w:val="24"/>
          <w:szCs w:val="24"/>
        </w:rPr>
        <w:t>Уоян</w:t>
      </w:r>
      <w:proofErr w:type="spellEnd"/>
      <w:r w:rsidRPr="00605687">
        <w:rPr>
          <w:rFonts w:ascii="Times New Roman" w:hAnsi="Times New Roman"/>
          <w:sz w:val="24"/>
          <w:szCs w:val="24"/>
        </w:rPr>
        <w:t>».</w:t>
      </w:r>
    </w:p>
    <w:p w:rsidR="00CE7A44" w:rsidRPr="00605687" w:rsidRDefault="00CE7A44" w:rsidP="00062B13">
      <w:pPr>
        <w:widowControl w:val="0"/>
        <w:autoSpaceDE w:val="0"/>
        <w:autoSpaceDN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2. Повышение уровня благоустройства муниципальных территорий общего пользования муниципальных образований городских поселений «поселок Нижнеангарск», «поселок Кичера», «поселок Новый </w:t>
      </w:r>
      <w:proofErr w:type="spellStart"/>
      <w:r w:rsidRPr="00605687">
        <w:rPr>
          <w:rFonts w:ascii="Times New Roman" w:hAnsi="Times New Roman"/>
          <w:sz w:val="24"/>
          <w:szCs w:val="24"/>
        </w:rPr>
        <w:t>Уоян</w:t>
      </w:r>
      <w:proofErr w:type="spellEnd"/>
      <w:r w:rsidRPr="00605687">
        <w:rPr>
          <w:rFonts w:ascii="Times New Roman" w:hAnsi="Times New Roman"/>
          <w:sz w:val="24"/>
          <w:szCs w:val="24"/>
        </w:rPr>
        <w:t>».</w:t>
      </w:r>
    </w:p>
    <w:p w:rsidR="00CE7A44" w:rsidRPr="00605687" w:rsidRDefault="00CE7A44" w:rsidP="00062B13">
      <w:pPr>
        <w:widowControl w:val="0"/>
        <w:autoSpaceDE w:val="0"/>
        <w:autoSpaceDN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>3.    Повышение уровня благоустройства дворовых территорий в населенных пунктах</w:t>
      </w:r>
      <w:r w:rsidR="0090621B">
        <w:rPr>
          <w:rFonts w:ascii="Times New Roman" w:hAnsi="Times New Roman"/>
          <w:sz w:val="24"/>
          <w:szCs w:val="24"/>
        </w:rPr>
        <w:t>.</w:t>
      </w:r>
    </w:p>
    <w:p w:rsidR="00CE7A44" w:rsidRPr="00605687" w:rsidRDefault="00CE7A44" w:rsidP="00062B13">
      <w:pPr>
        <w:widowControl w:val="0"/>
        <w:autoSpaceDE w:val="0"/>
        <w:autoSpaceDN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4.  Восстановление воинских захоронений, установка мемориальных знаков. </w:t>
      </w:r>
    </w:p>
    <w:p w:rsidR="00062B13" w:rsidRPr="00605687" w:rsidRDefault="00062B13" w:rsidP="00062B13">
      <w:pPr>
        <w:widowControl w:val="0"/>
        <w:autoSpaceDE w:val="0"/>
        <w:autoSpaceDN w:val="0"/>
        <w:spacing w:after="0" w:line="240" w:lineRule="auto"/>
        <w:ind w:right="57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062B13" w:rsidRPr="00605687" w:rsidRDefault="00062B13" w:rsidP="00062B13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05687">
        <w:rPr>
          <w:rFonts w:ascii="Times New Roman" w:hAnsi="Times New Roman"/>
          <w:b/>
          <w:sz w:val="24"/>
          <w:szCs w:val="24"/>
        </w:rPr>
        <w:t>Раздел 3. Ожидаемые результаты реализации муниципальной программы</w:t>
      </w:r>
    </w:p>
    <w:p w:rsidR="00ED38A0" w:rsidRPr="00605687" w:rsidRDefault="00ED38A0" w:rsidP="00516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5687">
        <w:rPr>
          <w:rFonts w:ascii="Times New Roman" w:eastAsiaTheme="minorHAnsi" w:hAnsi="Times New Roman"/>
          <w:sz w:val="24"/>
          <w:szCs w:val="24"/>
          <w:lang w:eastAsia="en-US"/>
        </w:rPr>
        <w:t>Основными ожидаемыми результатами реализации Муниципальной программы, отражающими социальные и экономические выгоды района, должны стать повышение уровня благоустройства дворовых и общественных территорий, мест массового отдыха населения, сохранение и благоустройство воинских захоронений на территории Северо-Байкальского района путем увеличения доли благоустроенных дворовых и общественных территорий, мест массового отдыха населения, реализации мероприятий федеральной целевой программы «Увековечение памяти погибших при защите Отечества на 2022 - 2025 годы».</w:t>
      </w:r>
    </w:p>
    <w:p w:rsidR="00516898" w:rsidRPr="00605687" w:rsidRDefault="00516898" w:rsidP="00516898">
      <w:pPr>
        <w:widowControl w:val="0"/>
        <w:tabs>
          <w:tab w:val="left" w:pos="2625"/>
        </w:tabs>
        <w:autoSpaceDE w:val="0"/>
        <w:autoSpaceDN w:val="0"/>
        <w:spacing w:after="0" w:line="240" w:lineRule="auto"/>
        <w:ind w:left="57" w:right="57"/>
        <w:jc w:val="right"/>
        <w:rPr>
          <w:rFonts w:ascii="Times New Roman" w:hAnsi="Times New Roman"/>
          <w:bCs/>
          <w:sz w:val="24"/>
          <w:szCs w:val="24"/>
        </w:rPr>
      </w:pPr>
      <w:r w:rsidRPr="00605687">
        <w:rPr>
          <w:rFonts w:ascii="Times New Roman" w:hAnsi="Times New Roman"/>
          <w:bCs/>
          <w:sz w:val="24"/>
          <w:szCs w:val="24"/>
        </w:rPr>
        <w:t>Таблица 1</w:t>
      </w:r>
    </w:p>
    <w:p w:rsidR="00516898" w:rsidRPr="00605687" w:rsidRDefault="00516898" w:rsidP="00516898">
      <w:pPr>
        <w:widowControl w:val="0"/>
        <w:tabs>
          <w:tab w:val="left" w:pos="2625"/>
        </w:tabs>
        <w:autoSpaceDE w:val="0"/>
        <w:autoSpaceDN w:val="0"/>
        <w:spacing w:after="0" w:line="240" w:lineRule="auto"/>
        <w:ind w:left="57" w:right="57"/>
        <w:jc w:val="center"/>
        <w:rPr>
          <w:rFonts w:ascii="Times New Roman" w:hAnsi="Times New Roman"/>
          <w:bCs/>
          <w:sz w:val="24"/>
          <w:szCs w:val="24"/>
        </w:rPr>
      </w:pPr>
      <w:r w:rsidRPr="00605687">
        <w:rPr>
          <w:rFonts w:ascii="Times New Roman" w:hAnsi="Times New Roman"/>
          <w:bCs/>
          <w:sz w:val="24"/>
          <w:szCs w:val="24"/>
        </w:rPr>
        <w:t>План реализации муниципальной программы</w:t>
      </w:r>
    </w:p>
    <w:p w:rsidR="00516898" w:rsidRPr="00605687" w:rsidRDefault="00516898" w:rsidP="00516898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8"/>
        <w:gridCol w:w="1886"/>
        <w:gridCol w:w="37"/>
        <w:gridCol w:w="1828"/>
        <w:gridCol w:w="43"/>
        <w:gridCol w:w="961"/>
        <w:gridCol w:w="17"/>
        <w:gridCol w:w="26"/>
        <w:gridCol w:w="17"/>
        <w:gridCol w:w="948"/>
        <w:gridCol w:w="13"/>
        <w:gridCol w:w="32"/>
        <w:gridCol w:w="13"/>
        <w:gridCol w:w="946"/>
        <w:gridCol w:w="45"/>
        <w:gridCol w:w="1017"/>
      </w:tblGrid>
      <w:tr w:rsidR="00516898" w:rsidRPr="00605687" w:rsidTr="006F0DCD">
        <w:trPr>
          <w:trHeight w:val="255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подпрограммы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16898" w:rsidRPr="00605687" w:rsidTr="006F0DC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Ежегодно (2022,2023,2024,2025)</w:t>
            </w:r>
          </w:p>
        </w:tc>
      </w:tr>
      <w:tr w:rsidR="00516898" w:rsidRPr="00605687" w:rsidTr="006F0DC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516898" w:rsidRPr="00605687" w:rsidTr="006F0DCD">
        <w:trPr>
          <w:trHeight w:val="255"/>
        </w:trPr>
        <w:tc>
          <w:tcPr>
            <w:tcW w:w="10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План реализации муниципальной подпрограммы </w:t>
            </w:r>
            <w:proofErr w:type="gram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2  «</w:t>
            </w:r>
            <w:proofErr w:type="gram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муниципального образования городского поселения «поселок Кичера» </w:t>
            </w:r>
          </w:p>
        </w:tc>
      </w:tr>
      <w:tr w:rsidR="00516898" w:rsidRPr="00605687" w:rsidTr="006F0DCD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№1.</w:t>
            </w:r>
          </w:p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Утверждение  органом</w:t>
            </w:r>
            <w:proofErr w:type="gram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поселения, муниципальной Программы  «Формирования современной </w:t>
            </w:r>
            <w:r w:rsidRPr="0060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среды муниципального образования городского поселения ««поселок Кичера»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gram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ГП  «</w:t>
            </w:r>
            <w:proofErr w:type="gram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поселок Кичера»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516898" w:rsidRPr="00605687" w:rsidTr="006F0DCD">
        <w:trPr>
          <w:trHeight w:val="72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№2.</w:t>
            </w:r>
          </w:p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правил благоустройства поселения (с учетом общественных обсуждений)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gram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ГП  «</w:t>
            </w:r>
            <w:proofErr w:type="gram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поселок Кичера»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898" w:rsidRPr="00605687" w:rsidTr="006F0DCD">
        <w:trPr>
          <w:trHeight w:val="917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№3. </w:t>
            </w:r>
          </w:p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общественного обсуждения проектов муниципальной программы формирования современной городской среды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муниципальной программы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gram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ГП  «</w:t>
            </w:r>
            <w:proofErr w:type="gram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поселок Кичера»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516898" w:rsidRPr="00605687" w:rsidTr="006F0DCD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№4. </w:t>
            </w:r>
          </w:p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Утверждение с учетом обсуждения с заинтересованными лицами дизайн-проекта благоустройства дворовых территорий, включенных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дизайн-проект благоустройства дворовых территорий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gram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ГП  «</w:t>
            </w:r>
            <w:proofErr w:type="gram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Поселок Кичера»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516898" w:rsidRPr="00605687" w:rsidTr="006F0DCD">
        <w:trPr>
          <w:trHeight w:val="255"/>
        </w:trPr>
        <w:tc>
          <w:tcPr>
            <w:tcW w:w="10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План реализации муниципальной подпрограммы 3 «Формирование современной городской среды муниципального образования</w:t>
            </w:r>
          </w:p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«поселок Новый </w:t>
            </w:r>
            <w:proofErr w:type="spell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16898" w:rsidRPr="00605687" w:rsidTr="006F0DCD">
        <w:trPr>
          <w:trHeight w:val="255"/>
        </w:trPr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подпрограммы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16898" w:rsidRPr="00605687" w:rsidTr="006F0DCD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Ежегодно (22,23,24,25)</w:t>
            </w:r>
          </w:p>
        </w:tc>
      </w:tr>
      <w:tr w:rsidR="00516898" w:rsidRPr="00605687" w:rsidTr="006F0DCD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516898" w:rsidRPr="00605687" w:rsidTr="006F0DCD"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60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№1.</w:t>
            </w:r>
          </w:p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органом местного самоуправления поселения, муниципальной подпрограммы </w:t>
            </w:r>
            <w:proofErr w:type="gram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« Формирования</w:t>
            </w:r>
            <w:proofErr w:type="gram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 образования городского поселения «поселок Новый </w:t>
            </w:r>
            <w:proofErr w:type="spell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 w:rsidRPr="0060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0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proofErr w:type="gram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ГП  «</w:t>
            </w:r>
            <w:proofErr w:type="gram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поселок Новый </w:t>
            </w:r>
            <w:proofErr w:type="spell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516898" w:rsidRPr="00605687" w:rsidTr="006F0DCD">
        <w:trPr>
          <w:trHeight w:val="720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№2.</w:t>
            </w:r>
          </w:p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правил благоустройства поселения (с учетом общественных обсуждений)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gram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ГП  «</w:t>
            </w:r>
            <w:proofErr w:type="gram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поселок Новый </w:t>
            </w:r>
            <w:proofErr w:type="spell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898" w:rsidRPr="00605687" w:rsidTr="006F0DCD">
        <w:trPr>
          <w:trHeight w:val="917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№3. </w:t>
            </w:r>
          </w:p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общественного обсуждения проектов муниципальной программы формирования современной городской среды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муниципальной программы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gram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ГП  «</w:t>
            </w:r>
            <w:proofErr w:type="gram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поселок Новый </w:t>
            </w:r>
            <w:proofErr w:type="spell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516898" w:rsidRPr="00605687" w:rsidTr="006F0DCD"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№4. </w:t>
            </w:r>
          </w:p>
          <w:p w:rsidR="00516898" w:rsidRPr="00605687" w:rsidRDefault="00516898" w:rsidP="006F0DC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Утверждение с учетом обсуждения с заинтересованными лицами дизайн-проекта благоустройства дворовых территорий, включенных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Дизайн-проект благоустройства дворовых территорий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gram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ГП  «</w:t>
            </w:r>
            <w:proofErr w:type="gram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 xml:space="preserve">Поселок Новый </w:t>
            </w:r>
            <w:proofErr w:type="spellStart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Уоян</w:t>
            </w:r>
            <w:proofErr w:type="spellEnd"/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98" w:rsidRPr="00605687" w:rsidRDefault="00516898" w:rsidP="006F0DC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</w:tbl>
    <w:p w:rsidR="00E265B6" w:rsidRPr="00605687" w:rsidRDefault="00E265B6" w:rsidP="0051689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687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муниципальной программы отражены в таблице </w:t>
      </w:r>
      <w:r w:rsidR="00516898" w:rsidRPr="00605687">
        <w:rPr>
          <w:rFonts w:ascii="Times New Roman" w:hAnsi="Times New Roman" w:cs="Times New Roman"/>
          <w:sz w:val="24"/>
          <w:szCs w:val="24"/>
        </w:rPr>
        <w:t>2</w:t>
      </w:r>
      <w:r w:rsidRPr="00605687">
        <w:rPr>
          <w:rFonts w:ascii="Times New Roman" w:hAnsi="Times New Roman" w:cs="Times New Roman"/>
          <w:sz w:val="24"/>
          <w:szCs w:val="24"/>
        </w:rPr>
        <w:t>.</w:t>
      </w:r>
    </w:p>
    <w:p w:rsidR="00E265B6" w:rsidRPr="00605687" w:rsidRDefault="00E265B6" w:rsidP="00062B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16898" w:rsidRPr="00605687" w:rsidRDefault="00516898" w:rsidP="00516898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605687"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 w:rsidR="00516898" w:rsidRPr="00605687" w:rsidRDefault="00516898" w:rsidP="00516898">
      <w:pPr>
        <w:pStyle w:val="af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5687">
        <w:rPr>
          <w:rFonts w:ascii="Times New Roman" w:eastAsiaTheme="minorHAnsi" w:hAnsi="Times New Roman"/>
          <w:sz w:val="24"/>
          <w:szCs w:val="24"/>
          <w:lang w:eastAsia="en-US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:rsidR="00516898" w:rsidRPr="00605687" w:rsidRDefault="00516898" w:rsidP="00516898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5687">
        <w:rPr>
          <w:rFonts w:ascii="Times New Roman" w:eastAsiaTheme="minorHAnsi" w:hAnsi="Times New Roman"/>
          <w:sz w:val="24"/>
          <w:szCs w:val="24"/>
          <w:lang w:eastAsia="en-US"/>
        </w:rPr>
        <w:t>Перечень показателей (индикаторов) Программы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жилищно-коммунального обслуживания населения республики.</w:t>
      </w:r>
    </w:p>
    <w:p w:rsidR="00516898" w:rsidRPr="00605687" w:rsidRDefault="00516898" w:rsidP="00516898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605687">
        <w:rPr>
          <w:rFonts w:ascii="Times New Roman" w:eastAsia="Arial" w:hAnsi="Times New Roman"/>
          <w:sz w:val="24"/>
          <w:szCs w:val="24"/>
        </w:rPr>
        <w:t>В полном объеме целевые показатели муниципальной программы отражены в подпрограммах.</w:t>
      </w:r>
    </w:p>
    <w:p w:rsidR="00516898" w:rsidRPr="00605687" w:rsidRDefault="00516898" w:rsidP="00516898">
      <w:pPr>
        <w:pStyle w:val="af2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516898" w:rsidRPr="00605687" w:rsidRDefault="00516898" w:rsidP="00516898">
      <w:pPr>
        <w:pStyle w:val="af2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05687">
        <w:rPr>
          <w:rFonts w:ascii="Times New Roman" w:hAnsi="Times New Roman"/>
          <w:b/>
          <w:sz w:val="24"/>
          <w:szCs w:val="24"/>
        </w:rPr>
        <w:t>Раздел 5. Срок реализации программы</w:t>
      </w:r>
    </w:p>
    <w:p w:rsidR="00516898" w:rsidRPr="00605687" w:rsidRDefault="00516898" w:rsidP="00516898">
      <w:pPr>
        <w:tabs>
          <w:tab w:val="left" w:pos="851"/>
        </w:tabs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605687">
        <w:rPr>
          <w:rFonts w:ascii="Times New Roman" w:eastAsia="Calibri" w:hAnsi="Times New Roman"/>
          <w:sz w:val="24"/>
          <w:szCs w:val="24"/>
        </w:rPr>
        <w:t xml:space="preserve">Срок реализации программы </w:t>
      </w:r>
      <w:r w:rsidRPr="00605687">
        <w:rPr>
          <w:rFonts w:ascii="Times New Roman" w:hAnsi="Times New Roman"/>
          <w:sz w:val="24"/>
          <w:szCs w:val="24"/>
        </w:rPr>
        <w:t>2022</w:t>
      </w:r>
      <w:r w:rsidRPr="00605687">
        <w:rPr>
          <w:rFonts w:ascii="Times New Roman" w:eastAsia="Calibri" w:hAnsi="Times New Roman"/>
          <w:sz w:val="24"/>
          <w:szCs w:val="24"/>
        </w:rPr>
        <w:t>-2025 годы</w:t>
      </w:r>
    </w:p>
    <w:p w:rsidR="00516898" w:rsidRPr="00605687" w:rsidRDefault="00516898" w:rsidP="00516898">
      <w:pPr>
        <w:pStyle w:val="af2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687"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программы</w:t>
      </w:r>
    </w:p>
    <w:p w:rsidR="00B339DF" w:rsidRPr="00884A76" w:rsidRDefault="00B339DF" w:rsidP="0088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5687">
        <w:rPr>
          <w:rFonts w:ascii="Times New Roman" w:eastAsiaTheme="minorHAnsi" w:hAnsi="Times New Roman"/>
          <w:sz w:val="24"/>
          <w:szCs w:val="24"/>
          <w:lang w:eastAsia="en-US"/>
        </w:rPr>
        <w:t xml:space="preserve">Ресурсное обеспечение </w:t>
      </w:r>
      <w:r w:rsidR="00605687" w:rsidRPr="00605687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605687">
        <w:rPr>
          <w:rFonts w:ascii="Times New Roman" w:eastAsiaTheme="minorHAnsi" w:hAnsi="Times New Roman"/>
          <w:sz w:val="24"/>
          <w:szCs w:val="24"/>
          <w:lang w:eastAsia="en-US"/>
        </w:rPr>
        <w:t xml:space="preserve">униципальной программы осуществляется за счет бюджетных </w:t>
      </w:r>
      <w:r w:rsidRPr="00884A76">
        <w:rPr>
          <w:rFonts w:ascii="Times New Roman" w:eastAsiaTheme="minorHAnsi" w:hAnsi="Times New Roman"/>
          <w:sz w:val="24"/>
          <w:szCs w:val="24"/>
          <w:lang w:eastAsia="en-US"/>
        </w:rPr>
        <w:t>ассигнований из федерального, республиканского и местных бюджетов.</w:t>
      </w:r>
    </w:p>
    <w:p w:rsidR="00045405" w:rsidRPr="00884A76" w:rsidRDefault="00B339DF" w:rsidP="0088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84A76">
        <w:rPr>
          <w:rFonts w:ascii="Times New Roman" w:eastAsiaTheme="minorHAnsi" w:hAnsi="Times New Roman"/>
          <w:sz w:val="24"/>
          <w:szCs w:val="24"/>
          <w:lang w:eastAsia="en-US"/>
        </w:rPr>
        <w:t xml:space="preserve">Объем финансового обеспечения </w:t>
      </w:r>
      <w:r w:rsidR="00605687" w:rsidRPr="00884A76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884A76">
        <w:rPr>
          <w:rFonts w:ascii="Times New Roman" w:eastAsiaTheme="minorHAnsi" w:hAnsi="Times New Roman"/>
          <w:sz w:val="24"/>
          <w:szCs w:val="24"/>
          <w:lang w:eastAsia="en-US"/>
        </w:rPr>
        <w:t>униципальной программы подлежит ежегодному уточнению в рамках подготовки проекта постановлений Совета депутатов МО «Северо-Байкальский район» о бюджете МО «Северо-Байкальский район» на очередной финансовый год и плановый период, а также с учетом внесенных изменений в постановления Совета депутатов МО «Северо-Байкальский район» в текущем финансовом году.</w:t>
      </w:r>
      <w:bookmarkStart w:id="4" w:name="_Hlk121126808"/>
    </w:p>
    <w:p w:rsidR="00045405" w:rsidRPr="00884A76" w:rsidRDefault="00045405" w:rsidP="0088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" w:hAnsi="Times New Roman"/>
          <w:w w:val="110"/>
          <w:sz w:val="24"/>
          <w:szCs w:val="24"/>
        </w:rPr>
      </w:pPr>
      <w:r w:rsidRPr="00884A76">
        <w:rPr>
          <w:rFonts w:ascii="Times New Roman" w:eastAsia="Arial" w:hAnsi="Times New Roman"/>
          <w:w w:val="110"/>
          <w:sz w:val="24"/>
          <w:szCs w:val="24"/>
        </w:rPr>
        <w:t>Ресурсное обеспечение муниципальной программы по подпрограммам отражено в таблице 3.</w:t>
      </w:r>
    </w:p>
    <w:p w:rsidR="00045405" w:rsidRPr="00884A76" w:rsidRDefault="00045405" w:rsidP="00884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" w:hAnsi="Times New Roman"/>
          <w:w w:val="110"/>
          <w:sz w:val="24"/>
          <w:szCs w:val="24"/>
        </w:rPr>
      </w:pPr>
      <w:r w:rsidRPr="00884A76">
        <w:rPr>
          <w:rFonts w:ascii="Times New Roman" w:eastAsia="Arial" w:hAnsi="Times New Roman"/>
          <w:w w:val="110"/>
          <w:sz w:val="24"/>
          <w:szCs w:val="24"/>
        </w:rPr>
        <w:t>Перечень мероприятий и ресурсное обеспечение по подпрограммам отражены в таблице 4.</w:t>
      </w:r>
    </w:p>
    <w:p w:rsidR="00605687" w:rsidRPr="00605687" w:rsidRDefault="00605687" w:rsidP="00B339DF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" w:hAnsi="Times New Roman"/>
          <w:bCs/>
          <w:w w:val="110"/>
          <w:sz w:val="24"/>
          <w:szCs w:val="24"/>
        </w:rPr>
      </w:pPr>
    </w:p>
    <w:p w:rsidR="00605687" w:rsidRPr="00605687" w:rsidRDefault="00605687" w:rsidP="00605687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687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605687" w:rsidRPr="00605687" w:rsidRDefault="00605687" w:rsidP="00605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5687">
        <w:rPr>
          <w:rFonts w:ascii="Times New Roman" w:hAnsi="Times New Roman"/>
          <w:color w:val="000000"/>
          <w:sz w:val="24"/>
          <w:szCs w:val="24"/>
        </w:rPr>
        <w:t xml:space="preserve">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целом. </w:t>
      </w:r>
    </w:p>
    <w:p w:rsidR="00605687" w:rsidRPr="00605687" w:rsidRDefault="00605687" w:rsidP="00605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5687">
        <w:rPr>
          <w:rFonts w:ascii="Times New Roman" w:hAnsi="Times New Roman"/>
          <w:color w:val="000000"/>
          <w:sz w:val="24"/>
          <w:szCs w:val="24"/>
        </w:rPr>
        <w:t xml:space="preserve">Методика оценки эффективности Программы выражается в оценке достижения запланированного значения каждого показателя. Общая эффективность выполнения Программы складывается из результатов по всем целевым показателям. </w:t>
      </w:r>
    </w:p>
    <w:p w:rsidR="00605687" w:rsidRPr="00605687" w:rsidRDefault="00605687" w:rsidP="00605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5687">
        <w:rPr>
          <w:rFonts w:ascii="Times New Roman" w:hAnsi="Times New Roman"/>
          <w:color w:val="000000"/>
          <w:sz w:val="24"/>
          <w:szCs w:val="24"/>
        </w:rPr>
        <w:t xml:space="preserve">Контроль эффективности и результативности Программы осуществляется посредствам ежегодных отчетов, мониторинга промежуточных показателей. </w:t>
      </w:r>
    </w:p>
    <w:p w:rsidR="00605687" w:rsidRPr="00605687" w:rsidRDefault="00605687" w:rsidP="00605687">
      <w:pPr>
        <w:widowControl w:val="0"/>
        <w:tabs>
          <w:tab w:val="left" w:pos="12150"/>
        </w:tabs>
        <w:autoSpaceDE w:val="0"/>
        <w:autoSpaceDN w:val="0"/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5687">
        <w:rPr>
          <w:rFonts w:ascii="Times New Roman" w:hAnsi="Times New Roman"/>
          <w:color w:val="000000"/>
          <w:sz w:val="24"/>
          <w:szCs w:val="24"/>
        </w:rPr>
        <w:t xml:space="preserve"> По итогам мониторинга Программы возможна корректировка индикаторов (показателей), информации, как по ресурсному обеспечению, так и по комплексу мероприятий Программы. </w:t>
      </w:r>
      <w:bookmarkStart w:id="5" w:name="_Hlk121126932"/>
      <w:r w:rsidRPr="00605687">
        <w:rPr>
          <w:rFonts w:ascii="Times New Roman" w:hAnsi="Times New Roman"/>
          <w:color w:val="000000"/>
          <w:sz w:val="24"/>
          <w:szCs w:val="24"/>
        </w:rPr>
        <w:t>Предложения о внесении изменений в перечни и состав мероприятий, а также в объёмы бюджетных ассигнований на реализацию мероприятий в пределах утверждённых лимитов, вносит в установленном порядке.</w:t>
      </w:r>
    </w:p>
    <w:bookmarkEnd w:id="5"/>
    <w:p w:rsidR="00605687" w:rsidRPr="00605687" w:rsidRDefault="00605687" w:rsidP="00605687">
      <w:pPr>
        <w:pStyle w:val="af2"/>
        <w:tabs>
          <w:tab w:val="left" w:pos="851"/>
        </w:tabs>
        <w:spacing w:after="0" w:line="240" w:lineRule="auto"/>
        <w:ind w:left="0" w:right="-1" w:firstLine="567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Сравнительная таблица целевых показателей на текущий период представлена в таблице </w:t>
      </w:r>
      <w:r w:rsidR="00045405">
        <w:rPr>
          <w:rFonts w:ascii="Times New Roman" w:hAnsi="Times New Roman"/>
          <w:sz w:val="24"/>
          <w:szCs w:val="24"/>
        </w:rPr>
        <w:t>5</w:t>
      </w:r>
      <w:r w:rsidRPr="00605687">
        <w:rPr>
          <w:rFonts w:ascii="Times New Roman" w:hAnsi="Times New Roman"/>
          <w:sz w:val="24"/>
          <w:szCs w:val="24"/>
        </w:rPr>
        <w:t>.</w:t>
      </w:r>
    </w:p>
    <w:p w:rsidR="00605687" w:rsidRPr="00605687" w:rsidRDefault="00605687" w:rsidP="00B339DF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Arial" w:hAnsi="Times New Roman"/>
          <w:bCs/>
          <w:w w:val="110"/>
          <w:sz w:val="24"/>
          <w:szCs w:val="24"/>
        </w:rPr>
      </w:pPr>
    </w:p>
    <w:bookmarkEnd w:id="4"/>
    <w:p w:rsidR="00605687" w:rsidRPr="00605687" w:rsidRDefault="00605687" w:rsidP="00605687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5687">
        <w:rPr>
          <w:rFonts w:ascii="Times New Roman" w:hAnsi="Times New Roman"/>
          <w:b/>
          <w:sz w:val="24"/>
          <w:szCs w:val="24"/>
        </w:rPr>
        <w:t>Раздел 8. Описание мер муниципального и правового регулирования и</w:t>
      </w:r>
    </w:p>
    <w:p w:rsidR="00605687" w:rsidRPr="00605687" w:rsidRDefault="00605687" w:rsidP="00605687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5687"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</w:t>
      </w:r>
    </w:p>
    <w:p w:rsidR="00B339DF" w:rsidRPr="00605687" w:rsidRDefault="00B339DF" w:rsidP="006056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>Одним из основных инструментов реализации муниципальной программы является нормативно-правовое регулирование в сфере строительства и жилищно-коммунального хозяйства на территории муниципального образования «</w:t>
      </w:r>
      <w:proofErr w:type="spellStart"/>
      <w:r w:rsidRPr="00605687">
        <w:rPr>
          <w:rFonts w:ascii="Times New Roman" w:hAnsi="Times New Roman"/>
          <w:sz w:val="24"/>
          <w:szCs w:val="24"/>
        </w:rPr>
        <w:t>Северо</w:t>
      </w:r>
      <w:proofErr w:type="spellEnd"/>
      <w:r w:rsidRPr="00605687">
        <w:rPr>
          <w:rFonts w:ascii="Times New Roman" w:hAnsi="Times New Roman"/>
          <w:sz w:val="24"/>
          <w:szCs w:val="24"/>
        </w:rPr>
        <w:t xml:space="preserve"> – Байкальский район».</w:t>
      </w:r>
    </w:p>
    <w:p w:rsidR="00B339DF" w:rsidRPr="00605687" w:rsidRDefault="00B339DF" w:rsidP="006056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В рамках разработки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политики в установленной сфере, осуществляется разработка </w:t>
      </w:r>
      <w:r w:rsidRPr="00605687">
        <w:rPr>
          <w:rFonts w:ascii="Times New Roman" w:hAnsi="Times New Roman"/>
          <w:sz w:val="24"/>
          <w:szCs w:val="24"/>
        </w:rPr>
        <w:lastRenderedPageBreak/>
        <w:t>предложений по совершенствованию законодательства в сфере реализации муниципальной программы.</w:t>
      </w:r>
    </w:p>
    <w:p w:rsidR="00605687" w:rsidRPr="00605687" w:rsidRDefault="00605687" w:rsidP="00605687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Основными видами рисков по источникам возникновения и характеру влияния на процесс и результаты реализации Муниципальной программы являются:  </w:t>
      </w:r>
    </w:p>
    <w:p w:rsidR="00605687" w:rsidRPr="00605687" w:rsidRDefault="00605687" w:rsidP="00605687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- организационно-управленческие риски, которые связаны с неэффективной организацией и управлением процесса реализации программных мероприятий;  </w:t>
      </w:r>
    </w:p>
    <w:p w:rsidR="00605687" w:rsidRPr="00605687" w:rsidRDefault="00605687" w:rsidP="00605687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 </w:t>
      </w:r>
    </w:p>
    <w:p w:rsidR="00605687" w:rsidRPr="00605687" w:rsidRDefault="00605687" w:rsidP="00605687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>- экономические риски, которые могут привести к снижению объема привлекаемых средств и сокращению инвестиций.</w:t>
      </w:r>
    </w:p>
    <w:p w:rsidR="00605687" w:rsidRPr="00605687" w:rsidRDefault="00605687" w:rsidP="00605687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605687" w:rsidRPr="00605687" w:rsidRDefault="00605687" w:rsidP="00605687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 </w:t>
      </w:r>
    </w:p>
    <w:p w:rsidR="00605687" w:rsidRPr="00605687" w:rsidRDefault="00605687" w:rsidP="00605687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-мониторинг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  </w:t>
      </w:r>
    </w:p>
    <w:p w:rsidR="00605687" w:rsidRPr="00605687" w:rsidRDefault="00605687" w:rsidP="00605687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-принятие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 </w:t>
      </w:r>
    </w:p>
    <w:p w:rsidR="00605687" w:rsidRPr="00605687" w:rsidRDefault="00605687" w:rsidP="00605687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605687" w:rsidRPr="00605687" w:rsidRDefault="00605687" w:rsidP="00605687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605687" w:rsidRDefault="00605687" w:rsidP="00605687">
      <w:pPr>
        <w:tabs>
          <w:tab w:val="left" w:pos="7797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05687">
        <w:rPr>
          <w:rFonts w:ascii="Times New Roman" w:hAnsi="Times New Roman"/>
          <w:sz w:val="24"/>
          <w:szCs w:val="24"/>
        </w:rPr>
        <w:t xml:space="preserve">Основные меры правового регулирования отражены в таблице </w:t>
      </w:r>
      <w:r w:rsidR="00045405">
        <w:rPr>
          <w:rFonts w:ascii="Times New Roman" w:hAnsi="Times New Roman"/>
          <w:sz w:val="24"/>
          <w:szCs w:val="24"/>
        </w:rPr>
        <w:t>6</w:t>
      </w:r>
      <w:r w:rsidRPr="00605687">
        <w:rPr>
          <w:rFonts w:ascii="Times New Roman" w:hAnsi="Times New Roman"/>
          <w:sz w:val="24"/>
          <w:szCs w:val="24"/>
        </w:rPr>
        <w:t>.</w:t>
      </w:r>
    </w:p>
    <w:p w:rsidR="004A5676" w:rsidRPr="004A5676" w:rsidRDefault="004A5676" w:rsidP="004A5676">
      <w:pPr>
        <w:pStyle w:val="ConsPlusNormal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9. </w:t>
      </w:r>
      <w:r w:rsidRPr="004A5676">
        <w:rPr>
          <w:rFonts w:ascii="Times New Roman" w:hAnsi="Times New Roman" w:cs="Times New Roman"/>
          <w:b/>
          <w:bCs/>
          <w:sz w:val="24"/>
          <w:szCs w:val="24"/>
        </w:rPr>
        <w:t>Положения, включаемые в муниципальную программу в соответствие с Правилами предоставления федеральной субсидии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5676" w:rsidRPr="004A5676" w:rsidRDefault="004A5676" w:rsidP="004A5676">
      <w:pPr>
        <w:pStyle w:val="ConsPlusNormal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676" w:rsidRPr="004A5676" w:rsidRDefault="004A5676" w:rsidP="00262187">
      <w:pPr>
        <w:pStyle w:val="ConsPlusNormal0"/>
        <w:numPr>
          <w:ilvl w:val="0"/>
          <w:numId w:val="17"/>
        </w:numPr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5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Нормативная стоимость (единичные </w:t>
      </w:r>
      <w:proofErr w:type="gramStart"/>
      <w:r w:rsidRPr="004A5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расценки)  работ</w:t>
      </w:r>
      <w:proofErr w:type="gramEnd"/>
      <w:r w:rsidRPr="004A5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благоустройству дворовых территорий, входящих в минимальный перечень таких работ</w:t>
      </w:r>
    </w:p>
    <w:p w:rsidR="004A5676" w:rsidRDefault="004A5676" w:rsidP="004A567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676" w:rsidRPr="00232EA5" w:rsidRDefault="004A5676" w:rsidP="004A567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перечень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EA5">
        <w:rPr>
          <w:rFonts w:ascii="Times New Roman" w:hAnsi="Times New Roman" w:cs="Times New Roman"/>
          <w:sz w:val="24"/>
          <w:szCs w:val="24"/>
        </w:rPr>
        <w:t>работ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866"/>
        <w:gridCol w:w="3796"/>
        <w:gridCol w:w="1364"/>
        <w:gridCol w:w="1360"/>
        <w:gridCol w:w="2093"/>
      </w:tblGrid>
      <w:tr w:rsidR="004A5676" w:rsidRPr="003C1674" w:rsidTr="00D45089">
        <w:trPr>
          <w:trHeight w:val="511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676" w:rsidRPr="003C1674" w:rsidRDefault="004A5676" w:rsidP="00D45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6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676" w:rsidRPr="003C1674" w:rsidRDefault="004A5676" w:rsidP="00D4508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A5676" w:rsidRPr="003C1674" w:rsidRDefault="004A5676" w:rsidP="00D4508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A5676" w:rsidRPr="003C1674" w:rsidRDefault="004A5676" w:rsidP="00D4508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76" w:rsidRPr="003C1674" w:rsidRDefault="004A5676" w:rsidP="00D4508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676" w:rsidRPr="003C1674" w:rsidRDefault="004A5676" w:rsidP="00D4508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Стоимость без НДС в руб.</w:t>
            </w:r>
          </w:p>
        </w:tc>
      </w:tr>
      <w:tr w:rsidR="004A5676" w:rsidRPr="003C1674" w:rsidTr="00D45089">
        <w:trPr>
          <w:trHeight w:val="3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676" w:rsidRPr="003C1674" w:rsidRDefault="004A5676" w:rsidP="00D4508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сметным </w:t>
            </w:r>
            <w:proofErr w:type="gramStart"/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расчетом  на</w:t>
            </w:r>
            <w:proofErr w:type="gramEnd"/>
            <w:r w:rsidRPr="003C1674">
              <w:rPr>
                <w:rFonts w:ascii="Times New Roman" w:hAnsi="Times New Roman" w:cs="Times New Roman"/>
                <w:sz w:val="20"/>
                <w:szCs w:val="20"/>
              </w:rPr>
              <w:t xml:space="preserve"> год выполнения работ</w:t>
            </w:r>
          </w:p>
        </w:tc>
      </w:tr>
      <w:tr w:rsidR="004A5676" w:rsidRPr="003C1674" w:rsidTr="00D45089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676" w:rsidRPr="003C1674" w:rsidRDefault="004A5676" w:rsidP="00D4508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676" w:rsidRPr="003C1674" w:rsidTr="00D45089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676" w:rsidRPr="003C1674" w:rsidRDefault="004A5676" w:rsidP="00D4508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Установка опоры для уличного освещения со светодиодной лампой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сметным </w:t>
            </w:r>
            <w:proofErr w:type="gramStart"/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расчетом  на</w:t>
            </w:r>
            <w:proofErr w:type="gramEnd"/>
            <w:r w:rsidRPr="003C1674">
              <w:rPr>
                <w:rFonts w:ascii="Times New Roman" w:hAnsi="Times New Roman" w:cs="Times New Roman"/>
                <w:sz w:val="20"/>
                <w:szCs w:val="20"/>
              </w:rPr>
              <w:t xml:space="preserve"> год выполнения работ</w:t>
            </w:r>
          </w:p>
        </w:tc>
      </w:tr>
      <w:tr w:rsidR="004A5676" w:rsidRPr="003C1674" w:rsidTr="00D45089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676" w:rsidRPr="003C1674" w:rsidRDefault="004A5676" w:rsidP="00D4508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Установка скамеек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676" w:rsidRPr="003C1674" w:rsidTr="00D45089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676" w:rsidRPr="003C1674" w:rsidRDefault="004A5676" w:rsidP="00D4508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Диван на металлических ножках без подлокотников</w:t>
            </w:r>
          </w:p>
          <w:p w:rsidR="004A5676" w:rsidRPr="003C1674" w:rsidRDefault="004A5676" w:rsidP="00D4508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сметным </w:t>
            </w:r>
            <w:proofErr w:type="gramStart"/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расчетом  на</w:t>
            </w:r>
            <w:proofErr w:type="gramEnd"/>
            <w:r w:rsidRPr="003C1674">
              <w:rPr>
                <w:rFonts w:ascii="Times New Roman" w:hAnsi="Times New Roman" w:cs="Times New Roman"/>
                <w:sz w:val="20"/>
                <w:szCs w:val="20"/>
              </w:rPr>
              <w:t xml:space="preserve"> год выполнения </w:t>
            </w:r>
            <w:r w:rsidRPr="003C1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</w:t>
            </w:r>
          </w:p>
        </w:tc>
      </w:tr>
      <w:tr w:rsidR="004A5676" w:rsidRPr="003C1674" w:rsidTr="00D45089">
        <w:trPr>
          <w:trHeight w:val="3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676" w:rsidRPr="003C1674" w:rsidRDefault="004A5676" w:rsidP="00D4508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676" w:rsidRPr="003C1674" w:rsidTr="00D45089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676" w:rsidRPr="003C1674" w:rsidRDefault="004A5676" w:rsidP="00D4508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Урна металлическая опрокидывающаяся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676" w:rsidRPr="003C1674" w:rsidRDefault="004A5676" w:rsidP="00D4508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7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сметным </w:t>
            </w:r>
            <w:proofErr w:type="gramStart"/>
            <w:r w:rsidRPr="003C1674">
              <w:rPr>
                <w:rFonts w:ascii="Times New Roman" w:hAnsi="Times New Roman" w:cs="Times New Roman"/>
                <w:sz w:val="20"/>
                <w:szCs w:val="20"/>
              </w:rPr>
              <w:t>расчетом  на</w:t>
            </w:r>
            <w:proofErr w:type="gramEnd"/>
            <w:r w:rsidRPr="003C1674">
              <w:rPr>
                <w:rFonts w:ascii="Times New Roman" w:hAnsi="Times New Roman" w:cs="Times New Roman"/>
                <w:sz w:val="20"/>
                <w:szCs w:val="20"/>
              </w:rPr>
              <w:t xml:space="preserve"> год выполнения работ</w:t>
            </w:r>
          </w:p>
        </w:tc>
      </w:tr>
    </w:tbl>
    <w:p w:rsidR="004A5676" w:rsidRPr="00256533" w:rsidRDefault="004A5676" w:rsidP="00262187">
      <w:pPr>
        <w:pStyle w:val="ConsPlusNormal0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разработки, обсуждения с заинтересованными лицами и утверждения дизайн-проектов благоустройства дворовой территории, включенных в муниципальную программу «Формирование современной городской среды муниципального образования «Северо-Байкальский район</w:t>
      </w:r>
      <w:r w:rsidR="00256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56533" w:rsidRDefault="00256533" w:rsidP="004A567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76" w:rsidRPr="003C1674" w:rsidRDefault="004A5676" w:rsidP="004A567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3C1674">
        <w:rPr>
          <w:rFonts w:ascii="Times New Roman" w:hAnsi="Times New Roman" w:cs="Times New Roman"/>
          <w:b/>
          <w:sz w:val="24"/>
          <w:szCs w:val="24"/>
        </w:rPr>
        <w:t xml:space="preserve"> разработки, обсуждения с заинтересованными лицами и утверждения дизайн-проектов благоустройства дворовой территории, включенных в муниципальную программу «Формирование современной городской среды муниципального образования «Северо-Байкальский район» 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«Формирование современной городской среды муниципального образования  </w:t>
      </w:r>
      <w:r w:rsidRPr="00232EA5">
        <w:rPr>
          <w:rFonts w:ascii="Times New Roman" w:hAnsi="Times New Roman" w:cs="Times New Roman"/>
          <w:sz w:val="24"/>
          <w:szCs w:val="24"/>
        </w:rPr>
        <w:t>«Северо-Байкальский район»</w:t>
      </w: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, включающей  городские поселения «поселок Нижнеангарск», поселок «Кичера», поселок «Новый </w:t>
      </w:r>
      <w:proofErr w:type="spellStart"/>
      <w:r w:rsidRPr="00232EA5">
        <w:rPr>
          <w:rFonts w:ascii="Times New Roman" w:eastAsia="Calibri" w:hAnsi="Times New Roman" w:cs="Times New Roman"/>
          <w:sz w:val="24"/>
          <w:szCs w:val="24"/>
        </w:rPr>
        <w:t>Уоян</w:t>
      </w:r>
      <w:proofErr w:type="spellEnd"/>
      <w:r w:rsidRPr="00232EA5">
        <w:rPr>
          <w:rFonts w:ascii="Times New Roman" w:eastAsia="Calibri" w:hAnsi="Times New Roman" w:cs="Times New Roman"/>
          <w:sz w:val="24"/>
          <w:szCs w:val="24"/>
        </w:rPr>
        <w:t>» (далее  - Порядок).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>2. Для целей Порядка применяются следующие понятия: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A5">
        <w:rPr>
          <w:rFonts w:ascii="Times New Roman" w:hAnsi="Times New Roman" w:cs="Times New Roman"/>
          <w:sz w:val="24"/>
          <w:szCs w:val="24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3. Разработка дизайн-проекта обеспечивается </w:t>
      </w:r>
      <w:r>
        <w:rPr>
          <w:rFonts w:ascii="Times New Roman" w:eastAsia="Calibri" w:hAnsi="Times New Roman" w:cs="Times New Roman"/>
          <w:sz w:val="24"/>
          <w:szCs w:val="24"/>
        </w:rPr>
        <w:t>МКУ «Комитет по управлению муниципальным хозяйством»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EA5">
        <w:rPr>
          <w:rFonts w:ascii="Times New Roman" w:eastAsia="Calibri" w:hAnsi="Times New Roman" w:cs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32EA5">
        <w:rPr>
          <w:rFonts w:ascii="Times New Roman" w:eastAsia="Calibri" w:hAnsi="Times New Roman" w:cs="Times New Roman"/>
          <w:sz w:val="24"/>
          <w:szCs w:val="24"/>
        </w:rPr>
        <w:t>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.Содержание дизайн-проекта зависит от вида и состава планируемых работ. Дизайн-проект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должен </w:t>
      </w: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быть подготовлен в виде проектно-сметной документации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перечня работ, с описанием работ и мероприятий, предлагаемых к выполнению, со сметным расчетом стоимости работ исходя из расценок.  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32EA5">
        <w:rPr>
          <w:rFonts w:ascii="Times New Roman" w:eastAsia="Calibri" w:hAnsi="Times New Roman" w:cs="Times New Roman"/>
          <w:sz w:val="24"/>
          <w:szCs w:val="24"/>
        </w:rPr>
        <w:t>.  Разработка дизайн - проекта включает следующие стадии: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32EA5">
        <w:rPr>
          <w:rFonts w:ascii="Times New Roman" w:eastAsia="Calibri" w:hAnsi="Times New Roman" w:cs="Times New Roman"/>
          <w:sz w:val="24"/>
          <w:szCs w:val="24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32EA5">
        <w:rPr>
          <w:rFonts w:ascii="Times New Roman" w:eastAsia="Calibri" w:hAnsi="Times New Roman" w:cs="Times New Roman"/>
          <w:sz w:val="24"/>
          <w:szCs w:val="24"/>
        </w:rPr>
        <w:t>.2. разработка дизайн - проекта;</w:t>
      </w:r>
    </w:p>
    <w:p w:rsidR="004A5676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32EA5">
        <w:rPr>
          <w:rFonts w:ascii="Times New Roman" w:eastAsia="Calibri" w:hAnsi="Times New Roman" w:cs="Times New Roman"/>
          <w:sz w:val="24"/>
          <w:szCs w:val="24"/>
        </w:rPr>
        <w:t>.3. согласование дизайн-проекта благоустройства дворовой территории с представителем заинтересованных лиц;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Согласование дизайн проекта с Центром компетенций, </w:t>
      </w:r>
      <w:r w:rsidRPr="00232EA5">
        <w:rPr>
          <w:rFonts w:ascii="Times New Roman" w:eastAsia="Calibri" w:hAnsi="Times New Roman" w:cs="Times New Roman"/>
          <w:sz w:val="24"/>
          <w:szCs w:val="24"/>
        </w:rPr>
        <w:t>утверждение дизайн-проекта Общественной комиссией.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 и представить в администрацию муниципального образования «поселок Нижнеангарск», «поселок «Кичера», «поселок Новый </w:t>
      </w:r>
      <w:proofErr w:type="spellStart"/>
      <w:r w:rsidRPr="00232EA5">
        <w:rPr>
          <w:rFonts w:ascii="Times New Roman" w:eastAsia="Calibri" w:hAnsi="Times New Roman" w:cs="Times New Roman"/>
          <w:sz w:val="24"/>
          <w:szCs w:val="24"/>
        </w:rPr>
        <w:t>Уоян</w:t>
      </w:r>
      <w:proofErr w:type="spellEnd"/>
      <w:r w:rsidRPr="00232EA5">
        <w:rPr>
          <w:rFonts w:ascii="Times New Roman" w:eastAsia="Calibri" w:hAnsi="Times New Roman" w:cs="Times New Roman"/>
          <w:sz w:val="24"/>
          <w:szCs w:val="24"/>
        </w:rPr>
        <w:t>» согласованный дизайн-проект или мотивированные замечания.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.1.В случае не урегулирования замечаний, администрация муниципального образования «поселок Нижнеангарск», «поселок «Кичера», «поселок Новый </w:t>
      </w:r>
      <w:proofErr w:type="spellStart"/>
      <w:proofErr w:type="gramStart"/>
      <w:r w:rsidRPr="00232EA5">
        <w:rPr>
          <w:rFonts w:ascii="Times New Roman" w:eastAsia="Calibri" w:hAnsi="Times New Roman" w:cs="Times New Roman"/>
          <w:sz w:val="24"/>
          <w:szCs w:val="24"/>
        </w:rPr>
        <w:t>Уоян</w:t>
      </w:r>
      <w:proofErr w:type="spellEnd"/>
      <w:r w:rsidRPr="00232EA5">
        <w:rPr>
          <w:rFonts w:ascii="Times New Roman" w:eastAsia="Calibri" w:hAnsi="Times New Roman" w:cs="Times New Roman"/>
          <w:sz w:val="24"/>
          <w:szCs w:val="24"/>
        </w:rPr>
        <w:t>»  передает</w:t>
      </w:r>
      <w:proofErr w:type="gramEnd"/>
      <w:r w:rsidRPr="00232EA5">
        <w:rPr>
          <w:rFonts w:ascii="Times New Roman" w:eastAsia="Calibri" w:hAnsi="Times New Roman" w:cs="Times New Roman"/>
          <w:sz w:val="24"/>
          <w:szCs w:val="24"/>
        </w:rPr>
        <w:t xml:space="preserve">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4A5676" w:rsidRPr="00232EA5" w:rsidRDefault="004A5676" w:rsidP="004A5676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32EA5">
        <w:rPr>
          <w:rFonts w:ascii="Times New Roman" w:eastAsia="Calibri" w:hAnsi="Times New Roman" w:cs="Times New Roman"/>
          <w:sz w:val="24"/>
          <w:szCs w:val="24"/>
        </w:rPr>
        <w:t>. Дизайн-проект утверждается Общественной комиссией, решение об утверждении оформляется в виде протокола заседания Общественной комиссии.</w:t>
      </w:r>
    </w:p>
    <w:p w:rsidR="004A5676" w:rsidRDefault="004A5676" w:rsidP="004A567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A5676" w:rsidRDefault="004A5676" w:rsidP="004A567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4A5676" w:rsidRDefault="004A5676" w:rsidP="004A567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05687" w:rsidRPr="00695503" w:rsidRDefault="00605687" w:rsidP="00605687">
      <w:pPr>
        <w:widowControl w:val="0"/>
        <w:autoSpaceDE w:val="0"/>
        <w:autoSpaceDN w:val="0"/>
        <w:adjustRightInd w:val="0"/>
        <w:ind w:firstLine="426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695503">
        <w:rPr>
          <w:rFonts w:ascii="Times New Roman" w:hAnsi="Times New Roman"/>
          <w:color w:val="000000" w:themeColor="text1"/>
          <w:sz w:val="24"/>
          <w:szCs w:val="24"/>
        </w:rPr>
        <w:t>Таблица 2</w:t>
      </w:r>
    </w:p>
    <w:p w:rsidR="00605687" w:rsidRPr="00695503" w:rsidRDefault="00605687" w:rsidP="006056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95503">
        <w:rPr>
          <w:rFonts w:ascii="Times New Roman" w:hAnsi="Times New Roman"/>
          <w:bCs/>
          <w:color w:val="000000" w:themeColor="text1"/>
          <w:sz w:val="24"/>
          <w:szCs w:val="24"/>
        </w:rPr>
        <w:t>Ожидаемые результаты реализации муниципальной программы</w:t>
      </w:r>
    </w:p>
    <w:p w:rsidR="0090621B" w:rsidRPr="00355611" w:rsidRDefault="0090621B" w:rsidP="00605687">
      <w:pPr>
        <w:widowControl w:val="0"/>
        <w:autoSpaceDE w:val="0"/>
        <w:autoSpaceDN w:val="0"/>
        <w:adjustRightInd w:val="0"/>
        <w:jc w:val="center"/>
        <w:outlineLvl w:val="2"/>
        <w:rPr>
          <w:bCs/>
          <w:color w:val="FF0000"/>
          <w:highlight w:val="yellow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843"/>
        <w:gridCol w:w="1835"/>
        <w:gridCol w:w="1559"/>
        <w:gridCol w:w="709"/>
        <w:gridCol w:w="2283"/>
      </w:tblGrid>
      <w:tr w:rsidR="0090621B" w:rsidRPr="00695503" w:rsidTr="00F706A0">
        <w:trPr>
          <w:trHeight w:val="363"/>
        </w:trPr>
        <w:tc>
          <w:tcPr>
            <w:tcW w:w="573" w:type="dxa"/>
            <w:shd w:val="clear" w:color="auto" w:fill="auto"/>
          </w:tcPr>
          <w:p w:rsidR="0090621B" w:rsidRPr="00695503" w:rsidRDefault="0090621B" w:rsidP="002D712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0621B" w:rsidRPr="00695503" w:rsidRDefault="0090621B" w:rsidP="002D712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90621B" w:rsidRPr="00695503" w:rsidRDefault="0090621B" w:rsidP="002D712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843" w:type="dxa"/>
            <w:shd w:val="clear" w:color="auto" w:fill="auto"/>
          </w:tcPr>
          <w:p w:rsidR="0090621B" w:rsidRPr="00695503" w:rsidRDefault="0090621B" w:rsidP="002D712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0621B" w:rsidRPr="00695503" w:rsidRDefault="0090621B" w:rsidP="002D712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Задачи</w:t>
            </w:r>
          </w:p>
        </w:tc>
        <w:tc>
          <w:tcPr>
            <w:tcW w:w="1835" w:type="dxa"/>
            <w:shd w:val="clear" w:color="auto" w:fill="auto"/>
          </w:tcPr>
          <w:p w:rsidR="0090621B" w:rsidRPr="00695503" w:rsidRDefault="0090621B" w:rsidP="002D712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0621B" w:rsidRPr="00695503" w:rsidRDefault="0090621B" w:rsidP="002D7125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Решаемые проблемы</w:t>
            </w:r>
          </w:p>
          <w:p w:rsidR="0090621B" w:rsidRPr="00695503" w:rsidRDefault="0090621B" w:rsidP="002D712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90621B" w:rsidRPr="00695503" w:rsidRDefault="0090621B" w:rsidP="002D712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0621B" w:rsidRPr="00695503" w:rsidRDefault="0090621B" w:rsidP="002D7125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9" w:type="dxa"/>
            <w:shd w:val="clear" w:color="auto" w:fill="auto"/>
          </w:tcPr>
          <w:p w:rsidR="0090621B" w:rsidRPr="00695503" w:rsidRDefault="0090621B" w:rsidP="002D712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0621B" w:rsidRPr="00695503" w:rsidRDefault="0090621B" w:rsidP="002D7125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Сроки достижения результатов</w:t>
            </w:r>
          </w:p>
        </w:tc>
        <w:tc>
          <w:tcPr>
            <w:tcW w:w="2283" w:type="dxa"/>
            <w:shd w:val="clear" w:color="auto" w:fill="auto"/>
          </w:tcPr>
          <w:p w:rsidR="0090621B" w:rsidRPr="00695503" w:rsidRDefault="0090621B" w:rsidP="002D712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0621B" w:rsidRPr="00695503" w:rsidRDefault="0090621B" w:rsidP="002D7125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</w:tr>
      <w:tr w:rsidR="00695503" w:rsidRPr="00695503" w:rsidTr="002D7125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" w:name="_Hlk130198391"/>
            <w:r w:rsidRPr="00695503">
              <w:rPr>
                <w:rFonts w:ascii="Times New Roman" w:hAnsi="Times New Roman"/>
                <w:sz w:val="20"/>
                <w:szCs w:val="20"/>
              </w:rPr>
              <w:t xml:space="preserve">Цель программы: Улучшение качества городской среды и повышение уровня качества жизни населения. </w:t>
            </w:r>
          </w:p>
        </w:tc>
      </w:tr>
      <w:tr w:rsidR="00695503" w:rsidRPr="00695503" w:rsidTr="00F706A0">
        <w:trPr>
          <w:trHeight w:val="86"/>
        </w:trPr>
        <w:tc>
          <w:tcPr>
            <w:tcW w:w="573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695503" w:rsidRPr="00695503" w:rsidRDefault="00695503" w:rsidP="00695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дворовых территорий муниципальных образований городских поселений «поселок Нижнеангарск», «поселок Кичера», «поселок Новый </w:t>
            </w:r>
            <w:proofErr w:type="spellStart"/>
            <w:r w:rsidRPr="00695503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69550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835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>Улучшение качества городской среды муниципального образования городского поселения «поселок Нижнеангарск»</w:t>
            </w:r>
          </w:p>
        </w:tc>
        <w:tc>
          <w:tcPr>
            <w:tcW w:w="709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695503" w:rsidRPr="00695503" w:rsidRDefault="00695503" w:rsidP="00695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 xml:space="preserve"> Администрация муниципального </w:t>
            </w:r>
            <w:proofErr w:type="gramStart"/>
            <w:r w:rsidRPr="00695503">
              <w:rPr>
                <w:rFonts w:ascii="Times New Roman" w:hAnsi="Times New Roman"/>
                <w:sz w:val="20"/>
                <w:szCs w:val="20"/>
              </w:rPr>
              <w:t>образования  «</w:t>
            </w:r>
            <w:proofErr w:type="gramEnd"/>
            <w:r w:rsidRPr="00695503">
              <w:rPr>
                <w:rFonts w:ascii="Times New Roman" w:hAnsi="Times New Roman"/>
                <w:sz w:val="20"/>
                <w:szCs w:val="20"/>
              </w:rPr>
              <w:t>Северо-Байкальский район» Муниципальное казенное учреждение «Комитет по управлению муниципальным хозяйством»,</w:t>
            </w:r>
          </w:p>
          <w:p w:rsidR="00695503" w:rsidRPr="00695503" w:rsidRDefault="00695503" w:rsidP="00695503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городского поселения «поселок Нижнеангарск», Администрация муниципального образования городского поселения «поселок Кичера», Администрация муниципального образования городского поселения «поселок Новый </w:t>
            </w:r>
            <w:proofErr w:type="spellStart"/>
            <w:r w:rsidRPr="00695503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695503">
              <w:rPr>
                <w:rFonts w:ascii="Times New Roman" w:hAnsi="Times New Roman"/>
                <w:sz w:val="20"/>
                <w:szCs w:val="20"/>
              </w:rPr>
              <w:t>» бюджетное учреждение «Созидание» бюджетное учреждение «регион 732</w:t>
            </w:r>
            <w:proofErr w:type="gramStart"/>
            <w:r w:rsidRPr="00695503">
              <w:rPr>
                <w:rFonts w:ascii="Times New Roman" w:hAnsi="Times New Roman"/>
                <w:sz w:val="20"/>
                <w:szCs w:val="20"/>
              </w:rPr>
              <w:t>»,  Территориальные</w:t>
            </w:r>
            <w:proofErr w:type="gramEnd"/>
            <w:r w:rsidRPr="0069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503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общественные самоуправления)</w:t>
            </w:r>
          </w:p>
        </w:tc>
      </w:tr>
      <w:tr w:rsidR="00695503" w:rsidRPr="00695503" w:rsidTr="00F706A0">
        <w:trPr>
          <w:trHeight w:val="86"/>
        </w:trPr>
        <w:tc>
          <w:tcPr>
            <w:tcW w:w="573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43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муниципальных территорий общего пользования муниципальных образований городских поселений «поселок Нижнеангарск», «поселок Кичера», «поселок Новый </w:t>
            </w:r>
            <w:proofErr w:type="spellStart"/>
            <w:r w:rsidRPr="00695503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69550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35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общественных территорий</w:t>
            </w:r>
          </w:p>
        </w:tc>
        <w:tc>
          <w:tcPr>
            <w:tcW w:w="1559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муниципального образования городского поселения «поселок Нижнеангарск»</w:t>
            </w:r>
          </w:p>
        </w:tc>
        <w:tc>
          <w:tcPr>
            <w:tcW w:w="709" w:type="dxa"/>
            <w:shd w:val="clear" w:color="auto" w:fill="auto"/>
          </w:tcPr>
          <w:p w:rsidR="00695503" w:rsidRPr="00695503" w:rsidRDefault="00695503" w:rsidP="00695503">
            <w:pPr>
              <w:rPr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695503" w:rsidRPr="00695503" w:rsidRDefault="00695503" w:rsidP="00695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gramStart"/>
            <w:r w:rsidRPr="00695503">
              <w:rPr>
                <w:rFonts w:ascii="Times New Roman" w:hAnsi="Times New Roman"/>
                <w:sz w:val="20"/>
                <w:szCs w:val="20"/>
              </w:rPr>
              <w:t>образования  «</w:t>
            </w:r>
            <w:proofErr w:type="gramEnd"/>
            <w:r w:rsidRPr="00695503">
              <w:rPr>
                <w:rFonts w:ascii="Times New Roman" w:hAnsi="Times New Roman"/>
                <w:sz w:val="20"/>
                <w:szCs w:val="20"/>
              </w:rPr>
              <w:t>Северо-Байкальский район» Муниципальное казенное учреждение «Комитет по управлению муниципальным хозяйством»,</w:t>
            </w:r>
          </w:p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городского поселения «поселок Нижнеангарск», Администрация муниципального образования городского поселения «поселок Кичера», Администрация муниципального образования городского поселения «поселок Новый </w:t>
            </w:r>
            <w:proofErr w:type="spellStart"/>
            <w:r w:rsidRPr="00695503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695503">
              <w:rPr>
                <w:rFonts w:ascii="Times New Roman" w:hAnsi="Times New Roman"/>
                <w:sz w:val="20"/>
                <w:szCs w:val="20"/>
              </w:rPr>
              <w:t>» бюджетное учреждение «Созидание» бюджетное учреждение «регион 732</w:t>
            </w:r>
            <w:proofErr w:type="gramStart"/>
            <w:r w:rsidRPr="00695503">
              <w:rPr>
                <w:rFonts w:ascii="Times New Roman" w:hAnsi="Times New Roman"/>
                <w:sz w:val="20"/>
                <w:szCs w:val="20"/>
              </w:rPr>
              <w:t>»,  Территориальные</w:t>
            </w:r>
            <w:proofErr w:type="gramEnd"/>
            <w:r w:rsidRPr="00695503">
              <w:rPr>
                <w:rFonts w:ascii="Times New Roman" w:hAnsi="Times New Roman"/>
                <w:sz w:val="20"/>
                <w:szCs w:val="20"/>
              </w:rPr>
              <w:t xml:space="preserve"> общественные самоуправления)</w:t>
            </w:r>
          </w:p>
        </w:tc>
      </w:tr>
      <w:tr w:rsidR="00695503" w:rsidRPr="00695503" w:rsidTr="00F706A0">
        <w:trPr>
          <w:trHeight w:val="84"/>
        </w:trPr>
        <w:tc>
          <w:tcPr>
            <w:tcW w:w="573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 xml:space="preserve">Повышение уровня </w:t>
            </w:r>
            <w:proofErr w:type="gramStart"/>
            <w:r w:rsidRPr="00695503">
              <w:rPr>
                <w:rFonts w:ascii="Times New Roman" w:hAnsi="Times New Roman"/>
                <w:sz w:val="20"/>
                <w:szCs w:val="20"/>
              </w:rPr>
              <w:t>благоустройства  общественных</w:t>
            </w:r>
            <w:proofErr w:type="gramEnd"/>
            <w:r w:rsidRPr="00695503">
              <w:rPr>
                <w:rFonts w:ascii="Times New Roman" w:hAnsi="Times New Roman"/>
                <w:sz w:val="20"/>
                <w:szCs w:val="20"/>
              </w:rPr>
              <w:t xml:space="preserve"> дворовых территорий в населенных пунктах</w:t>
            </w:r>
          </w:p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общественных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 xml:space="preserve">Улучшение качества </w:t>
            </w:r>
            <w:proofErr w:type="gramStart"/>
            <w:r w:rsidRPr="00695503">
              <w:rPr>
                <w:rFonts w:ascii="Times New Roman" w:hAnsi="Times New Roman"/>
                <w:sz w:val="20"/>
                <w:szCs w:val="20"/>
              </w:rPr>
              <w:t>городской  сельской</w:t>
            </w:r>
            <w:proofErr w:type="gramEnd"/>
            <w:r w:rsidRPr="00695503">
              <w:rPr>
                <w:rFonts w:ascii="Times New Roman" w:hAnsi="Times New Roman"/>
                <w:sz w:val="20"/>
                <w:szCs w:val="20"/>
              </w:rPr>
              <w:t xml:space="preserve"> среды муниципальных образований </w:t>
            </w:r>
          </w:p>
        </w:tc>
        <w:tc>
          <w:tcPr>
            <w:tcW w:w="709" w:type="dxa"/>
            <w:shd w:val="clear" w:color="auto" w:fill="auto"/>
          </w:tcPr>
          <w:p w:rsidR="00695503" w:rsidRPr="00695503" w:rsidRDefault="00695503" w:rsidP="00695503">
            <w:pPr>
              <w:rPr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695503" w:rsidRPr="00695503" w:rsidRDefault="00695503" w:rsidP="00695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gramStart"/>
            <w:r w:rsidRPr="00695503">
              <w:rPr>
                <w:rFonts w:ascii="Times New Roman" w:hAnsi="Times New Roman"/>
                <w:sz w:val="20"/>
                <w:szCs w:val="20"/>
              </w:rPr>
              <w:t>образования  «</w:t>
            </w:r>
            <w:proofErr w:type="gramEnd"/>
            <w:r w:rsidRPr="00695503">
              <w:rPr>
                <w:rFonts w:ascii="Times New Roman" w:hAnsi="Times New Roman"/>
                <w:sz w:val="20"/>
                <w:szCs w:val="20"/>
              </w:rPr>
              <w:t>Северо-Байкальский район» Муниципальное казенное учреждение «Комитет по управлению муниципальным хозяйством»,</w:t>
            </w:r>
          </w:p>
          <w:p w:rsidR="00695503" w:rsidRPr="00695503" w:rsidRDefault="00695503" w:rsidP="00695503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муниципальных образований городских поселения и сельских </w:t>
            </w:r>
            <w:proofErr w:type="gramStart"/>
            <w:r w:rsidRPr="00695503">
              <w:rPr>
                <w:rFonts w:ascii="Times New Roman" w:hAnsi="Times New Roman"/>
                <w:sz w:val="20"/>
                <w:szCs w:val="20"/>
              </w:rPr>
              <w:t>поселений  Территориальные</w:t>
            </w:r>
            <w:proofErr w:type="gramEnd"/>
            <w:r w:rsidRPr="00695503">
              <w:rPr>
                <w:rFonts w:ascii="Times New Roman" w:hAnsi="Times New Roman"/>
                <w:sz w:val="20"/>
                <w:szCs w:val="20"/>
              </w:rPr>
              <w:t xml:space="preserve"> общественные самоуправления</w:t>
            </w:r>
          </w:p>
        </w:tc>
      </w:tr>
      <w:bookmarkEnd w:id="6"/>
      <w:tr w:rsidR="00695503" w:rsidRPr="00695503" w:rsidTr="00F706A0">
        <w:trPr>
          <w:trHeight w:val="86"/>
        </w:trPr>
        <w:tc>
          <w:tcPr>
            <w:tcW w:w="573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2843" w:type="dxa"/>
            <w:shd w:val="clear" w:color="auto" w:fill="auto"/>
          </w:tcPr>
          <w:p w:rsidR="00695503" w:rsidRPr="00695503" w:rsidRDefault="00695503" w:rsidP="00695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 xml:space="preserve">Восстановление воинских захоронений, установка мемориальных знаков. </w:t>
            </w:r>
          </w:p>
        </w:tc>
        <w:tc>
          <w:tcPr>
            <w:tcW w:w="1835" w:type="dxa"/>
            <w:shd w:val="clear" w:color="auto" w:fill="auto"/>
          </w:tcPr>
          <w:p w:rsidR="00695503" w:rsidRPr="00695503" w:rsidRDefault="00695503" w:rsidP="00695503">
            <w:pPr>
              <w:rPr>
                <w:rFonts w:ascii="Times New Roman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>Захоронения и мемориальные знаки в ветхом состоянии</w:t>
            </w:r>
          </w:p>
        </w:tc>
        <w:tc>
          <w:tcPr>
            <w:tcW w:w="1559" w:type="dxa"/>
            <w:shd w:val="clear" w:color="auto" w:fill="auto"/>
          </w:tcPr>
          <w:p w:rsidR="00695503" w:rsidRPr="00695503" w:rsidRDefault="00695503" w:rsidP="00695503">
            <w:pPr>
              <w:rPr>
                <w:rFonts w:ascii="Times New Roman" w:hAnsi="Times New Roman"/>
                <w:sz w:val="20"/>
                <w:szCs w:val="20"/>
              </w:rPr>
            </w:pPr>
            <w:r w:rsidRPr="00695503">
              <w:rPr>
                <w:rFonts w:ascii="Times New Roman" w:hAnsi="Times New Roman"/>
                <w:sz w:val="20"/>
                <w:szCs w:val="20"/>
              </w:rPr>
              <w:t xml:space="preserve">Обустройство воинских захоронений, установка мемориальных знаков </w:t>
            </w:r>
          </w:p>
        </w:tc>
        <w:tc>
          <w:tcPr>
            <w:tcW w:w="709" w:type="dxa"/>
            <w:shd w:val="clear" w:color="auto" w:fill="auto"/>
          </w:tcPr>
          <w:p w:rsidR="00695503" w:rsidRPr="00695503" w:rsidRDefault="00695503" w:rsidP="0069550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695503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695503" w:rsidRPr="00695503" w:rsidRDefault="00695503" w:rsidP="00695503">
            <w:pPr>
              <w:pStyle w:val="ConsPlusNormal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9550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МО «Северо-Байкальский район», МКУ «Комитет по управлению муниципальным хозяйством», МО СП «Байкальское эвенкийс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 w:rsidRPr="00695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5503" w:rsidRPr="00695503" w:rsidRDefault="00695503" w:rsidP="00695503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605687" w:rsidRDefault="00605687" w:rsidP="00605687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4C6021" w:rsidRDefault="00F706A0" w:rsidP="00F706A0">
      <w:pPr>
        <w:tabs>
          <w:tab w:val="left" w:pos="2025"/>
        </w:tabs>
        <w:ind w:left="435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</w:p>
    <w:p w:rsidR="004C6021" w:rsidRDefault="004C6021" w:rsidP="00605687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4C6021" w:rsidRDefault="004C6021" w:rsidP="00605687">
      <w:pPr>
        <w:ind w:left="435"/>
        <w:jc w:val="right"/>
        <w:outlineLvl w:val="0"/>
        <w:rPr>
          <w:color w:val="000000"/>
          <w:sz w:val="20"/>
          <w:szCs w:val="20"/>
        </w:rPr>
        <w:sectPr w:rsidR="004C6021" w:rsidSect="006E616B">
          <w:footnotePr>
            <w:pos w:val="beneathText"/>
          </w:footnotePr>
          <w:pgSz w:w="11901" w:h="16840" w:code="9"/>
          <w:pgMar w:top="1134" w:right="567" w:bottom="1134" w:left="1134" w:header="284" w:footer="284" w:gutter="0"/>
          <w:cols w:space="720"/>
        </w:sectPr>
      </w:pPr>
    </w:p>
    <w:p w:rsidR="00045405" w:rsidRPr="00045405" w:rsidRDefault="00045405" w:rsidP="00045405">
      <w:pPr>
        <w:pStyle w:val="af2"/>
        <w:widowControl w:val="0"/>
        <w:autoSpaceDE w:val="0"/>
        <w:autoSpaceDN w:val="0"/>
        <w:spacing w:after="0" w:line="240" w:lineRule="auto"/>
        <w:ind w:left="786"/>
        <w:jc w:val="right"/>
        <w:outlineLvl w:val="0"/>
        <w:rPr>
          <w:rFonts w:ascii="Times New Roman" w:eastAsia="Arial" w:hAnsi="Times New Roman"/>
          <w:w w:val="110"/>
        </w:rPr>
      </w:pPr>
      <w:r w:rsidRPr="00045405">
        <w:rPr>
          <w:rFonts w:ascii="Times New Roman" w:eastAsia="Arial" w:hAnsi="Times New Roman"/>
          <w:w w:val="110"/>
        </w:rPr>
        <w:lastRenderedPageBreak/>
        <w:t>Таблица 3</w:t>
      </w:r>
    </w:p>
    <w:p w:rsidR="004C6021" w:rsidRPr="00045405" w:rsidRDefault="004C6021" w:rsidP="004C6021">
      <w:pPr>
        <w:pStyle w:val="af2"/>
        <w:widowControl w:val="0"/>
        <w:autoSpaceDE w:val="0"/>
        <w:autoSpaceDN w:val="0"/>
        <w:spacing w:after="0" w:line="240" w:lineRule="auto"/>
        <w:ind w:left="786"/>
        <w:jc w:val="center"/>
        <w:outlineLvl w:val="0"/>
        <w:rPr>
          <w:rFonts w:ascii="Times New Roman" w:eastAsia="Arial" w:hAnsi="Times New Roman"/>
        </w:rPr>
      </w:pPr>
      <w:r w:rsidRPr="00045405">
        <w:rPr>
          <w:rFonts w:ascii="Times New Roman" w:eastAsia="Arial" w:hAnsi="Times New Roman"/>
          <w:w w:val="110"/>
        </w:rPr>
        <w:t>Ресурсное обеспечение муниципальной программы по подпрограммам</w:t>
      </w:r>
    </w:p>
    <w:p w:rsidR="004C6021" w:rsidRPr="00A84254" w:rsidRDefault="004C6021" w:rsidP="004C6021">
      <w:pPr>
        <w:pStyle w:val="af2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Arial" w:hAnsi="Times New Roman"/>
          <w:sz w:val="24"/>
          <w:szCs w:val="24"/>
        </w:rPr>
      </w:pPr>
    </w:p>
    <w:tbl>
      <w:tblPr>
        <w:tblW w:w="12560" w:type="dxa"/>
        <w:tblLook w:val="04A0" w:firstRow="1" w:lastRow="0" w:firstColumn="1" w:lastColumn="0" w:noHBand="0" w:noVBand="1"/>
      </w:tblPr>
      <w:tblGrid>
        <w:gridCol w:w="486"/>
        <w:gridCol w:w="1572"/>
        <w:gridCol w:w="1529"/>
        <w:gridCol w:w="1190"/>
        <w:gridCol w:w="1190"/>
        <w:gridCol w:w="1641"/>
        <w:gridCol w:w="966"/>
        <w:gridCol w:w="1264"/>
        <w:gridCol w:w="966"/>
        <w:gridCol w:w="866"/>
        <w:gridCol w:w="657"/>
        <w:gridCol w:w="657"/>
        <w:gridCol w:w="966"/>
      </w:tblGrid>
      <w:tr w:rsidR="00694949" w:rsidRPr="00694949" w:rsidTr="00694949">
        <w:trPr>
          <w:trHeight w:val="51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7" w:name="RANGE!A1:M51"/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bookmarkEnd w:id="7"/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программы. подпрограммы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8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показатели, тыс. руб.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Итого: ∑граф 7,</w:t>
            </w:r>
          </w:p>
        </w:tc>
      </w:tr>
      <w:tr w:rsidR="00694949" w:rsidRPr="00694949" w:rsidTr="00694949">
        <w:trPr>
          <w:trHeight w:val="765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социально-  </w:t>
            </w:r>
          </w:p>
        </w:tc>
        <w:tc>
          <w:tcPr>
            <w:tcW w:w="20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9,10,11,</w:t>
            </w:r>
          </w:p>
        </w:tc>
      </w:tr>
      <w:tr w:rsidR="00694949" w:rsidRPr="00694949" w:rsidTr="00694949">
        <w:trPr>
          <w:trHeight w:val="510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cs="Calibri"/>
                <w:color w:val="000000"/>
              </w:rPr>
            </w:pPr>
            <w:r w:rsidRPr="00694949">
              <w:rPr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экономический</w:t>
            </w:r>
          </w:p>
        </w:tc>
        <w:tc>
          <w:tcPr>
            <w:tcW w:w="20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cs="Calibri"/>
                <w:color w:val="000000"/>
              </w:rPr>
            </w:pPr>
            <w:r w:rsidRPr="00694949">
              <w:rPr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эффект</w:t>
            </w:r>
          </w:p>
        </w:tc>
        <w:tc>
          <w:tcPr>
            <w:tcW w:w="20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cs="Calibri"/>
                <w:color w:val="000000"/>
              </w:rPr>
            </w:pPr>
            <w:r w:rsidRPr="00694949">
              <w:rPr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20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cs="Calibri"/>
                <w:color w:val="000000"/>
              </w:rPr>
            </w:pPr>
            <w:r w:rsidRPr="00694949">
              <w:rPr>
                <w:rFonts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94949" w:rsidRPr="00694949" w:rsidTr="00694949">
        <w:trPr>
          <w:trHeight w:val="765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cs="Calibri"/>
                <w:color w:val="000000"/>
              </w:rPr>
            </w:pPr>
            <w:r w:rsidRPr="00694949">
              <w:rPr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cs="Calibri"/>
                <w:color w:val="000000"/>
              </w:rPr>
            </w:pPr>
            <w:r w:rsidRPr="00694949">
              <w:rPr>
                <w:rFonts w:cs="Calibri"/>
                <w:color w:val="00000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94949" w:rsidRPr="00694949" w:rsidTr="00694949">
        <w:trPr>
          <w:trHeight w:val="52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cs="Calibri"/>
                <w:color w:val="000000"/>
              </w:rPr>
            </w:pPr>
            <w:r w:rsidRPr="00694949">
              <w:rPr>
                <w:rFonts w:cs="Calibri"/>
                <w:color w:val="000000"/>
              </w:rPr>
              <w:t> </w:t>
            </w: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cs="Calibri"/>
                <w:color w:val="000000"/>
              </w:rPr>
            </w:pPr>
            <w:r w:rsidRPr="00694949">
              <w:rPr>
                <w:rFonts w:cs="Calibri"/>
                <w:color w:val="000000"/>
              </w:rPr>
              <w:t> </w:t>
            </w: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реализации </w:t>
            </w: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&lt;3&gt;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cs="Calibri"/>
                <w:color w:val="000000"/>
              </w:rPr>
            </w:pPr>
            <w:r w:rsidRPr="00694949">
              <w:rPr>
                <w:rFonts w:cs="Calibri"/>
                <w:color w:val="000000"/>
              </w:rPr>
              <w:t> 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94949" w:rsidRPr="00694949" w:rsidTr="00694949">
        <w:trPr>
          <w:trHeight w:val="510"/>
        </w:trPr>
        <w:tc>
          <w:tcPr>
            <w:tcW w:w="117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8" w:name="RANGE!A9"/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proofErr w:type="gramStart"/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1.Формирование</w:t>
            </w:r>
            <w:proofErr w:type="gramEnd"/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современной городской среды муниципального образования городского поселения «поселок Нижнеангарск» на 2022-2025 годы</w:t>
            </w:r>
            <w:bookmarkEnd w:id="8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94949" w:rsidRPr="00694949" w:rsidTr="00694949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подпрограмма 1: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1158,93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1158,93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1213,04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1350,73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3722,69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1135,07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1135,07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1187,59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1322,39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3645,05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73,92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949" w:rsidRPr="00694949" w:rsidTr="0069494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3,72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4949" w:rsidRPr="00694949" w:rsidTr="00694949">
        <w:trPr>
          <w:trHeight w:val="510"/>
        </w:trPr>
        <w:tc>
          <w:tcPr>
            <w:tcW w:w="117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Формирование современной городской среды муниципального образования городского поселения «поселок Кичера» на 2022-2025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4949" w:rsidRPr="00694949" w:rsidTr="00694949">
        <w:trPr>
          <w:trHeight w:val="7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9" w:name="RANGE!A20"/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End w:id="9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подпрограмма 2: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988,2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988,2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1034,34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1151,75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3174,29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967,86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967,86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1012,64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1127,59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3108,09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20,67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23,01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63,04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3,17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4949" w:rsidRPr="00694949" w:rsidTr="00694949">
        <w:trPr>
          <w:trHeight w:val="510"/>
        </w:trPr>
        <w:tc>
          <w:tcPr>
            <w:tcW w:w="117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proofErr w:type="gramStart"/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3.Формирование</w:t>
            </w:r>
            <w:proofErr w:type="gramEnd"/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современной городской среды муниципального образования городского поселения «поселок Новый </w:t>
            </w:r>
            <w:proofErr w:type="spellStart"/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Уоян</w:t>
            </w:r>
            <w:proofErr w:type="spellEnd"/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» на 2022-2025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4949" w:rsidRPr="00694949" w:rsidTr="00694949">
        <w:trPr>
          <w:trHeight w:val="78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подпрограмма 1: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2006,73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2006,73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2100,43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2338,84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6445,99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1965,42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1965,42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2056,37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2289,77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6311,55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39,31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39,31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41,96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46,73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128,01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6,44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4949" w:rsidRPr="00694949" w:rsidTr="00694949">
        <w:trPr>
          <w:trHeight w:val="315"/>
        </w:trPr>
        <w:tc>
          <w:tcPr>
            <w:tcW w:w="117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4. 1000 дворов </w:t>
            </w:r>
            <w:proofErr w:type="gramStart"/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на  2022</w:t>
            </w:r>
            <w:proofErr w:type="gramEnd"/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-2025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94949" w:rsidRPr="00694949" w:rsidTr="00694949">
        <w:trPr>
          <w:trHeight w:val="78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подпрограмма 1: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13858,6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13858,6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6608,47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20467,07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6542,4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20262,4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66,07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204,674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4949" w:rsidRPr="00694949" w:rsidTr="00694949">
        <w:trPr>
          <w:trHeight w:val="315"/>
        </w:trPr>
        <w:tc>
          <w:tcPr>
            <w:tcW w:w="117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5 Увековечение памяти погибших при защите Отечества </w:t>
            </w:r>
            <w:proofErr w:type="gramStart"/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на  2022</w:t>
            </w:r>
            <w:proofErr w:type="gramEnd"/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-2025 годы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94949" w:rsidRPr="00694949" w:rsidTr="00694949">
        <w:trPr>
          <w:trHeight w:val="78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подпрограмма 1: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94949" w:rsidRPr="00694949" w:rsidTr="00694949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18012,46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18012,46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10956,28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4841,32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33810,06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949" w:rsidRPr="00694949" w:rsidTr="0069494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17788,35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17788,35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10799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4739,75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33327,10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949" w:rsidRPr="00694949" w:rsidTr="0069494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219,97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219,97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152,94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96,73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469,64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949" w:rsidRPr="00694949" w:rsidTr="00694949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13,34</w:t>
            </w: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4949" w:rsidRPr="00694949" w:rsidTr="00694949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4949" w:rsidRPr="00694949" w:rsidRDefault="00694949" w:rsidP="0069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49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C6021" w:rsidRPr="00A84254" w:rsidRDefault="004C6021" w:rsidP="004C6021">
      <w:pPr>
        <w:pStyle w:val="af2"/>
        <w:spacing w:after="0" w:line="240" w:lineRule="auto"/>
        <w:ind w:left="786"/>
        <w:rPr>
          <w:rFonts w:ascii="Times New Roman" w:eastAsia="Calibri" w:hAnsi="Times New Roman"/>
          <w:sz w:val="20"/>
          <w:szCs w:val="20"/>
        </w:rPr>
      </w:pPr>
    </w:p>
    <w:p w:rsidR="004C6021" w:rsidRDefault="004C6021" w:rsidP="004C6021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18"/>
          <w:szCs w:val="18"/>
        </w:rPr>
      </w:pPr>
      <w:r w:rsidRPr="00A84254">
        <w:rPr>
          <w:rFonts w:ascii="Times New Roman" w:hAnsi="Times New Roman"/>
          <w:sz w:val="18"/>
          <w:szCs w:val="18"/>
        </w:rPr>
        <w:t xml:space="preserve">    </w:t>
      </w:r>
    </w:p>
    <w:p w:rsidR="004C6021" w:rsidRPr="007501E3" w:rsidRDefault="004C6021" w:rsidP="004C6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6021" w:rsidRPr="00A84254" w:rsidRDefault="004C6021" w:rsidP="004C6021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18"/>
          <w:szCs w:val="18"/>
        </w:rPr>
      </w:pPr>
      <w:r w:rsidRPr="00A84254">
        <w:rPr>
          <w:rFonts w:ascii="Times New Roman" w:hAnsi="Times New Roman"/>
          <w:sz w:val="18"/>
          <w:szCs w:val="18"/>
        </w:rPr>
        <w:t xml:space="preserve"> &lt;1&gt; В графе 3 указываются ссылки на разделы 4 программы (номер показателя результативности, на достижение целевого значения которого влияет данное мероприятие).</w:t>
      </w:r>
    </w:p>
    <w:p w:rsidR="004C6021" w:rsidRPr="00A84254" w:rsidRDefault="004C6021" w:rsidP="004C6021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18"/>
          <w:szCs w:val="18"/>
        </w:rPr>
      </w:pPr>
      <w:r w:rsidRPr="00A84254">
        <w:rPr>
          <w:rFonts w:ascii="Times New Roman" w:hAnsi="Times New Roman"/>
          <w:sz w:val="18"/>
          <w:szCs w:val="18"/>
        </w:rPr>
        <w:t xml:space="preserve">        &lt;2&gt; </w:t>
      </w:r>
      <w:r w:rsidRPr="00A84254">
        <w:rPr>
          <w:rFonts w:ascii="Times New Roman" w:hAnsi="Times New Roman"/>
          <w:sz w:val="18"/>
          <w:szCs w:val="18"/>
          <w:lang w:val="en-US"/>
        </w:rPr>
        <w:t>N</w:t>
      </w:r>
      <w:r w:rsidRPr="00A84254">
        <w:rPr>
          <w:rFonts w:ascii="Times New Roman" w:hAnsi="Times New Roman"/>
          <w:sz w:val="18"/>
          <w:szCs w:val="18"/>
        </w:rPr>
        <w:t>- первый год действия программы</w:t>
      </w:r>
    </w:p>
    <w:p w:rsidR="004C6021" w:rsidRDefault="004C6021" w:rsidP="004C6021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18"/>
          <w:szCs w:val="18"/>
        </w:rPr>
      </w:pPr>
      <w:r w:rsidRPr="00A84254">
        <w:rPr>
          <w:rFonts w:ascii="Times New Roman" w:hAnsi="Times New Roman"/>
          <w:sz w:val="18"/>
          <w:szCs w:val="18"/>
        </w:rPr>
        <w:t xml:space="preserve">       &lt;3&gt; Графа вносится после утверждения бюджета МО «город Северобайкальск» (в соответствии с разделом 5 Порядка).</w:t>
      </w:r>
    </w:p>
    <w:p w:rsidR="00045405" w:rsidRPr="00941B6F" w:rsidRDefault="00045405" w:rsidP="00941B6F">
      <w:pPr>
        <w:widowControl w:val="0"/>
        <w:tabs>
          <w:tab w:val="left" w:pos="567"/>
          <w:tab w:val="left" w:pos="2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45405" w:rsidRDefault="00045405" w:rsidP="004C6021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18"/>
          <w:szCs w:val="18"/>
        </w:rPr>
      </w:pPr>
    </w:p>
    <w:p w:rsidR="00045405" w:rsidRDefault="00045405" w:rsidP="004C6021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18"/>
          <w:szCs w:val="18"/>
        </w:rPr>
      </w:pPr>
    </w:p>
    <w:p w:rsidR="00045405" w:rsidRDefault="00045405" w:rsidP="004C6021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18"/>
          <w:szCs w:val="18"/>
        </w:rPr>
      </w:pPr>
    </w:p>
    <w:p w:rsidR="00045405" w:rsidRPr="00045405" w:rsidRDefault="00045405" w:rsidP="00045405">
      <w:pPr>
        <w:pStyle w:val="af2"/>
        <w:widowControl w:val="0"/>
        <w:tabs>
          <w:tab w:val="left" w:pos="567"/>
          <w:tab w:val="left" w:pos="2790"/>
          <w:tab w:val="center" w:pos="7679"/>
        </w:tabs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eastAsia="Arial" w:hAnsi="Times New Roman"/>
          <w:w w:val="110"/>
        </w:rPr>
      </w:pPr>
      <w:r w:rsidRPr="00045405">
        <w:rPr>
          <w:rFonts w:ascii="Times New Roman" w:eastAsia="Arial" w:hAnsi="Times New Roman"/>
          <w:w w:val="110"/>
        </w:rPr>
        <w:t>Таблица 4</w:t>
      </w:r>
    </w:p>
    <w:p w:rsidR="00045405" w:rsidRDefault="00045405" w:rsidP="00612F2B">
      <w:pPr>
        <w:pStyle w:val="af2"/>
        <w:widowControl w:val="0"/>
        <w:tabs>
          <w:tab w:val="left" w:pos="567"/>
          <w:tab w:val="left" w:pos="2790"/>
          <w:tab w:val="center" w:pos="7679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Arial" w:hAnsi="Times New Roman"/>
          <w:w w:val="110"/>
        </w:rPr>
      </w:pPr>
      <w:r w:rsidRPr="00045405">
        <w:rPr>
          <w:rFonts w:ascii="Times New Roman" w:eastAsia="Arial" w:hAnsi="Times New Roman"/>
          <w:w w:val="110"/>
        </w:rPr>
        <w:t>Перечень мероприятий и ресурсное обеспечение по подпрограммам</w:t>
      </w:r>
    </w:p>
    <w:tbl>
      <w:tblPr>
        <w:tblW w:w="15128" w:type="dxa"/>
        <w:tblLook w:val="04A0" w:firstRow="1" w:lastRow="0" w:firstColumn="1" w:lastColumn="0" w:noHBand="0" w:noVBand="1"/>
      </w:tblPr>
      <w:tblGrid>
        <w:gridCol w:w="649"/>
        <w:gridCol w:w="2484"/>
        <w:gridCol w:w="1949"/>
        <w:gridCol w:w="1092"/>
        <w:gridCol w:w="1092"/>
        <w:gridCol w:w="1499"/>
        <w:gridCol w:w="966"/>
        <w:gridCol w:w="1160"/>
        <w:gridCol w:w="966"/>
        <w:gridCol w:w="866"/>
        <w:gridCol w:w="706"/>
        <w:gridCol w:w="683"/>
        <w:gridCol w:w="1016"/>
      </w:tblGrid>
      <w:tr w:rsidR="004138F0" w:rsidRPr="004138F0" w:rsidTr="004138F0">
        <w:trPr>
          <w:trHeight w:val="479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Ожидаемый  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493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Итого: ∑граф 7,</w:t>
            </w: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социально-  </w:t>
            </w:r>
          </w:p>
        </w:tc>
        <w:tc>
          <w:tcPr>
            <w:tcW w:w="18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9,10,11,</w:t>
            </w: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экономический</w:t>
            </w:r>
          </w:p>
        </w:tc>
        <w:tc>
          <w:tcPr>
            <w:tcW w:w="18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эффект</w:t>
            </w:r>
          </w:p>
        </w:tc>
        <w:tc>
          <w:tcPr>
            <w:tcW w:w="18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138F0" w:rsidRPr="004138F0" w:rsidTr="004138F0">
        <w:trPr>
          <w:trHeight w:val="329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8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38F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38F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38F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138F0" w:rsidRPr="004138F0" w:rsidTr="004138F0">
        <w:trPr>
          <w:trHeight w:val="719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Начало реализации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Окончание</w:t>
            </w: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бюджете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реализации </w:t>
            </w: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&lt;3&gt;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</w:tr>
      <w:tr w:rsidR="004138F0" w:rsidRPr="004138F0" w:rsidTr="004138F0">
        <w:trPr>
          <w:trHeight w:val="329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8F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4138F0" w:rsidRPr="004138F0" w:rsidTr="004138F0">
        <w:trPr>
          <w:trHeight w:val="299"/>
        </w:trPr>
        <w:tc>
          <w:tcPr>
            <w:tcW w:w="1426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1 Формирование современной </w:t>
            </w:r>
            <w:proofErr w:type="gramStart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городской  среды</w:t>
            </w:r>
            <w:proofErr w:type="gramEnd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38F0" w:rsidRPr="004138F0" w:rsidTr="004138F0">
        <w:trPr>
          <w:trHeight w:val="314"/>
        </w:trPr>
        <w:tc>
          <w:tcPr>
            <w:tcW w:w="1426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городского </w:t>
            </w:r>
            <w:proofErr w:type="gramStart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поселения  «</w:t>
            </w:r>
            <w:proofErr w:type="gramEnd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посёлок Нижнеангарск» на 2022-2025 годы»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38F0" w:rsidRPr="004138F0" w:rsidTr="004138F0">
        <w:trPr>
          <w:trHeight w:val="719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 Благоустройство придомовых </w:t>
            </w:r>
            <w:proofErr w:type="gramStart"/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территорий  многоквартирных</w:t>
            </w:r>
            <w:proofErr w:type="gramEnd"/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домов: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безопасных и комфортных условий для </w:t>
            </w: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проживания населения МО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345,64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345,64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712,55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504,28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1562,47</w:t>
            </w: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1)</w:t>
            </w:r>
            <w:r w:rsidRPr="004138F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ул. Козлова, д. 4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2)</w:t>
            </w:r>
            <w:r w:rsidRPr="004138F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Перевальская</w:t>
            </w:r>
            <w:proofErr w:type="spellEnd"/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3)</w:t>
            </w:r>
            <w:r w:rsidRPr="004138F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ул. Победы, д. 6, 8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31,75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4)</w:t>
            </w:r>
            <w:r w:rsidRPr="004138F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ул. Ленина, д. 36, 121, 117/в, 127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>5)</w:t>
            </w:r>
            <w:r w:rsidRPr="004138F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413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пер. Клубный, д.1, 1а, 3 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1,59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138F0" w:rsidRPr="004138F0" w:rsidTr="004138F0">
        <w:trPr>
          <w:trHeight w:val="509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02. Благоустройство общественных территорий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789,43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789,43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475,04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818,11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2082,58</w:t>
            </w:r>
          </w:p>
        </w:tc>
      </w:tr>
      <w:tr w:rsidR="004138F0" w:rsidRPr="004138F0" w:rsidTr="004138F0">
        <w:trPr>
          <w:trHeight w:val="76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1): п. </w:t>
            </w:r>
            <w:proofErr w:type="gramStart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Нижнеангарск,  ул.</w:t>
            </w:r>
            <w:proofErr w:type="gramEnd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Победы, территория  спортивной площадки «Адреналин-парк»;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77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п. </w:t>
            </w:r>
            <w:proofErr w:type="gramStart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Нижнеангарск,  пл.</w:t>
            </w:r>
            <w:proofErr w:type="gramEnd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Советов, участок мемориального комплекса с братской могилой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42,18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509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03 Трудовое участие граждан, организаций в реализации проектов по благоустройству в неденежной форме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подпрограмма 1: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1158,93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1158,93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1213,04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1350,73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3722,69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1135,07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1135,07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1187,59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1322,39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3645,05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73,92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3,72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299"/>
        </w:trPr>
        <w:tc>
          <w:tcPr>
            <w:tcW w:w="1426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2 Формирование современной </w:t>
            </w:r>
            <w:proofErr w:type="gramStart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городской  среды</w:t>
            </w:r>
            <w:proofErr w:type="gramEnd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38F0" w:rsidRPr="004138F0" w:rsidTr="004138F0">
        <w:trPr>
          <w:trHeight w:val="314"/>
        </w:trPr>
        <w:tc>
          <w:tcPr>
            <w:tcW w:w="1426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городского </w:t>
            </w:r>
            <w:proofErr w:type="gramStart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поселения  «</w:t>
            </w:r>
            <w:proofErr w:type="gramEnd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посёлок Кичера» на 2022-2025 годы»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38F0" w:rsidRPr="004138F0" w:rsidTr="004138F0">
        <w:trPr>
          <w:trHeight w:val="764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01: Благоустройство придомовых </w:t>
            </w:r>
            <w:proofErr w:type="gramStart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территорий  многоквартирных</w:t>
            </w:r>
            <w:proofErr w:type="gramEnd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домов: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303,38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644,98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948,36</w:t>
            </w: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ул. Таллинская </w:t>
            </w:r>
            <w:proofErr w:type="gramStart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д.1,д.</w:t>
            </w:r>
            <w:proofErr w:type="gramEnd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 д. 9;  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ул. Таллинская, д.3, д.4, д.8;  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ул. Таллинская, д.5, д.6, д.7;  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ул. Таллинская, д.12; 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19,35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5) ул. Зеленая, д.1, д.3; 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6) ул. Мелиораторов, 7Б 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509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02: Благоустройство общественных территорий: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967,86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967,86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709,26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482,61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2159,73</w:t>
            </w: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 Центральная площадь, </w:t>
            </w:r>
            <w:proofErr w:type="spellStart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Парк культуры и отдыха, </w:t>
            </w:r>
            <w:proofErr w:type="spellStart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ул.Сосновая</w:t>
            </w:r>
            <w:proofErr w:type="spellEnd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43,69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103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Мероприятие 03 Трудовое участие граждан, организаций в реализации проектов по благоустройству в неденежной форме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-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подпрограмма 2: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988,2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1034,34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1151,75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3174,29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967,86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967,86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1012,64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1127,59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3108,09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63,04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3,17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299"/>
        </w:trPr>
        <w:tc>
          <w:tcPr>
            <w:tcW w:w="1426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3 Формирование современной </w:t>
            </w:r>
            <w:proofErr w:type="gramStart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городской  среды</w:t>
            </w:r>
            <w:proofErr w:type="gramEnd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38F0" w:rsidRPr="004138F0" w:rsidTr="004138F0">
        <w:trPr>
          <w:trHeight w:val="314"/>
        </w:trPr>
        <w:tc>
          <w:tcPr>
            <w:tcW w:w="1426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городского </w:t>
            </w:r>
            <w:proofErr w:type="gramStart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поселения  «</w:t>
            </w:r>
            <w:proofErr w:type="gramEnd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посёлок Новый </w:t>
            </w:r>
            <w:proofErr w:type="spellStart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Уоян</w:t>
            </w:r>
            <w:proofErr w:type="spellEnd"/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» на 2022-2025 годы»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38F0" w:rsidRPr="004138F0" w:rsidTr="004138F0">
        <w:trPr>
          <w:trHeight w:val="3134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01 - Благоустройство   </w:t>
            </w:r>
            <w:proofErr w:type="gramStart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придомовых  территорий</w:t>
            </w:r>
            <w:proofErr w:type="gramEnd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многоквартирных домов п. Новый </w:t>
            </w:r>
            <w:proofErr w:type="spellStart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Уоян</w:t>
            </w:r>
            <w:proofErr w:type="spellEnd"/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, по  ул. 70 лет Октября, дома 4-30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1309,75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1309,75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26,73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26,73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509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02. Благоустройство общественных территорий: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безопасных и комфортных условий для </w:t>
            </w: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проживания населения МО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1965,42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1965,42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2056,37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980,02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6967,22</w:t>
            </w:r>
          </w:p>
        </w:tc>
      </w:tr>
      <w:tr w:rsidR="004138F0" w:rsidRPr="004138F0" w:rsidTr="004138F0">
        <w:trPr>
          <w:trHeight w:val="77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  <w:r w:rsidRPr="004138F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парк отдыха "Лукоморье", по ул. Подбельского – благоустройство аллеи Дружбы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50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Pr="004138F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Аллея памяти войнам- интернационалистам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39,31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39,31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41,96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140,59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7,12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34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Мероприятие 03 Трудовое участие граждан, организаций в реализации проектов по благоустройству в неденежной форме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449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подпрограмма 3: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2006,73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2006,73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2100,43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2338,84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6446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1965,42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1965,42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2056,37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2289,77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6311,56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39,31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39,31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41,96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46,73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6,44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142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4 1000 дворов на 2022-2025 годы»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38F0" w:rsidRPr="004138F0" w:rsidTr="004138F0">
        <w:trPr>
          <w:trHeight w:val="3134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дворовых территорий в населенных пунктах, численность жителей в которых составляет 500 и более человек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6542,4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20 262,4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204,674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B63" w:rsidRDefault="006B5B63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подпрограмма 4: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13858,6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13858,6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6608,47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20 467,07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6542,40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20 262,4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204,67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299"/>
        </w:trPr>
        <w:tc>
          <w:tcPr>
            <w:tcW w:w="1426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5 Увековечение памяти погибших при защите 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38F0" w:rsidRPr="004138F0" w:rsidTr="004138F0">
        <w:trPr>
          <w:trHeight w:val="314"/>
        </w:trPr>
        <w:tc>
          <w:tcPr>
            <w:tcW w:w="1426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Отечества на 2022-2025 годы»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38F0" w:rsidRPr="004138F0" w:rsidTr="004138F0">
        <w:trPr>
          <w:trHeight w:val="2834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воинских захоронений, установка мемориальных знаков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38F0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</w:rPr>
              <w:t>укрепление духовно-нравственных и культурных ценностей населения, патриотического воспитания граждан путем достойного увековечения памяти погибших защитников Отечества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подпрограмма n: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38F0" w:rsidRPr="004138F0" w:rsidTr="004138F0">
        <w:trPr>
          <w:trHeight w:val="449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  <w:r w:rsidRPr="004138F0">
              <w:rPr>
                <w:rFonts w:cs="Calibri"/>
                <w:color w:val="000000"/>
              </w:rPr>
              <w:t> 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18012,46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18012,46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10956,28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4841,32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33810,06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17788,35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17788,35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10799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4739,75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33327,1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219,97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219,97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152,94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96,73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469,644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299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13,32</w:t>
            </w: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8F0" w:rsidRPr="004138F0" w:rsidTr="004138F0">
        <w:trPr>
          <w:trHeight w:val="314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F0" w:rsidRPr="004138F0" w:rsidRDefault="004138F0" w:rsidP="00413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38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12F2B" w:rsidRDefault="00612F2B" w:rsidP="00612F2B">
      <w:pPr>
        <w:pStyle w:val="af2"/>
        <w:widowControl w:val="0"/>
        <w:tabs>
          <w:tab w:val="left" w:pos="567"/>
          <w:tab w:val="left" w:pos="2790"/>
          <w:tab w:val="center" w:pos="7679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Arial" w:hAnsi="Times New Roman"/>
          <w:w w:val="110"/>
        </w:rPr>
      </w:pPr>
    </w:p>
    <w:p w:rsidR="00612F2B" w:rsidRPr="00612F2B" w:rsidRDefault="00612F2B" w:rsidP="00612F2B">
      <w:pPr>
        <w:pStyle w:val="af2"/>
        <w:widowControl w:val="0"/>
        <w:tabs>
          <w:tab w:val="left" w:pos="567"/>
          <w:tab w:val="left" w:pos="2790"/>
          <w:tab w:val="center" w:pos="7679"/>
        </w:tabs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Arial" w:hAnsi="Times New Roman"/>
        </w:rPr>
        <w:sectPr w:rsidR="00612F2B" w:rsidRPr="00612F2B" w:rsidSect="004C6021">
          <w:footnotePr>
            <w:pos w:val="beneathText"/>
          </w:footnotePr>
          <w:pgSz w:w="16840" w:h="11901" w:orient="landscape" w:code="9"/>
          <w:pgMar w:top="1134" w:right="1134" w:bottom="567" w:left="1134" w:header="284" w:footer="284" w:gutter="0"/>
          <w:cols w:space="720"/>
          <w:docGrid w:linePitch="299"/>
        </w:sectPr>
      </w:pPr>
    </w:p>
    <w:p w:rsidR="00605687" w:rsidRPr="00423872" w:rsidRDefault="00605687" w:rsidP="00605687">
      <w:pPr>
        <w:tabs>
          <w:tab w:val="left" w:pos="7797"/>
        </w:tabs>
        <w:ind w:right="-1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23872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Таблица </w:t>
      </w:r>
      <w:r w:rsidR="00045405" w:rsidRPr="00423872">
        <w:rPr>
          <w:rFonts w:ascii="Times New Roman" w:eastAsia="Calibri" w:hAnsi="Times New Roman"/>
          <w:color w:val="000000" w:themeColor="text1"/>
          <w:sz w:val="24"/>
          <w:szCs w:val="24"/>
        </w:rPr>
        <w:t>5</w:t>
      </w:r>
    </w:p>
    <w:p w:rsidR="00605687" w:rsidRPr="00423872" w:rsidRDefault="00605687" w:rsidP="00605687">
      <w:pPr>
        <w:ind w:left="435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23872">
        <w:rPr>
          <w:rFonts w:ascii="Times New Roman" w:hAnsi="Times New Roman"/>
          <w:color w:val="000000" w:themeColor="text1"/>
          <w:sz w:val="24"/>
          <w:szCs w:val="24"/>
        </w:rPr>
        <w:t>Сравнительная таблица целевых показателей на текущий период</w:t>
      </w:r>
    </w:p>
    <w:tbl>
      <w:tblPr>
        <w:tblpPr w:leftFromText="180" w:rightFromText="180" w:vertAnchor="text" w:horzAnchor="margin" w:tblpY="2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419"/>
        <w:gridCol w:w="992"/>
        <w:gridCol w:w="1134"/>
        <w:gridCol w:w="5103"/>
      </w:tblGrid>
      <w:tr w:rsidR="00D74389" w:rsidRPr="00423872" w:rsidTr="00423872">
        <w:trPr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 xml:space="preserve">     (раздел 4)</w:t>
            </w:r>
          </w:p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D74389" w:rsidRPr="00423872" w:rsidTr="00423872">
        <w:trPr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</w:tr>
      <w:tr w:rsidR="00D74389" w:rsidRPr="00423872" w:rsidTr="00423872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D74389" w:rsidRPr="00423872" w:rsidRDefault="000B4DEC" w:rsidP="009C57E3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72">
              <w:rPr>
                <w:rFonts w:ascii="Times New Roman" w:hAnsi="Times New Roman"/>
                <w:sz w:val="24"/>
                <w:szCs w:val="24"/>
              </w:rPr>
              <w:t>Цель программы: Улучшение качества городской среды и повышение уровня качества жизни населения</w:t>
            </w:r>
          </w:p>
        </w:tc>
      </w:tr>
      <w:tr w:rsidR="00D74389" w:rsidRPr="00423872" w:rsidTr="00423872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D74389" w:rsidRPr="00423872" w:rsidRDefault="00D74389" w:rsidP="000B4DE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72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0B4DEC" w:rsidRPr="00423872">
              <w:rPr>
                <w:rFonts w:ascii="Times New Roman" w:hAnsi="Times New Roman"/>
                <w:sz w:val="24"/>
                <w:szCs w:val="24"/>
              </w:rPr>
              <w:t xml:space="preserve"> Повышение уровня благоустройства дворовых территорий муниципальных образований городских поселений «поселок Нижнеангарск», «поселок Кичера», «поселок Новый </w:t>
            </w:r>
            <w:proofErr w:type="spellStart"/>
            <w:r w:rsidR="000B4DEC" w:rsidRPr="00423872">
              <w:rPr>
                <w:rFonts w:ascii="Times New Roman" w:hAnsi="Times New Roman"/>
                <w:sz w:val="24"/>
                <w:szCs w:val="24"/>
              </w:rPr>
              <w:t>Уоян</w:t>
            </w:r>
            <w:proofErr w:type="spellEnd"/>
            <w:r w:rsidR="000B4DEC" w:rsidRPr="0042387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74389" w:rsidRPr="00423872" w:rsidTr="00423872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0B4DEC" w:rsidRPr="00423872" w:rsidRDefault="00D74389" w:rsidP="000B4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72">
              <w:rPr>
                <w:rFonts w:ascii="Times New Roman" w:hAnsi="Times New Roman"/>
                <w:sz w:val="24"/>
                <w:szCs w:val="24"/>
              </w:rPr>
              <w:t>-</w:t>
            </w:r>
            <w:r w:rsidR="000B4DEC" w:rsidRPr="00423872">
              <w:rPr>
                <w:rFonts w:ascii="Times New Roman" w:hAnsi="Times New Roman"/>
                <w:sz w:val="24"/>
                <w:szCs w:val="24"/>
              </w:rPr>
              <w:t xml:space="preserve"> Количество благоустроенных дворовых </w:t>
            </w:r>
            <w:proofErr w:type="gramStart"/>
            <w:r w:rsidR="000B4DEC" w:rsidRPr="00423872">
              <w:rPr>
                <w:rFonts w:ascii="Times New Roman" w:hAnsi="Times New Roman"/>
                <w:sz w:val="24"/>
                <w:szCs w:val="24"/>
              </w:rPr>
              <w:t>территорий,  ед.</w:t>
            </w:r>
            <w:proofErr w:type="gramEnd"/>
            <w:r w:rsidR="000B4DEC" w:rsidRPr="004238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DEC" w:rsidRPr="00423872" w:rsidRDefault="000B4DEC" w:rsidP="000B4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4DEC" w:rsidRPr="00423872" w:rsidRDefault="000B4DEC" w:rsidP="000B4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D74389" w:rsidRPr="00423872" w:rsidRDefault="00D74389" w:rsidP="009C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4389" w:rsidRPr="00423872" w:rsidRDefault="00D74389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89" w:rsidRPr="00423872" w:rsidRDefault="00D74389" w:rsidP="002D71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4389" w:rsidRPr="00423872" w:rsidRDefault="00D74389" w:rsidP="002D71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4389" w:rsidRPr="00423872" w:rsidTr="00423872">
        <w:trPr>
          <w:trHeight w:val="868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D74389" w:rsidRPr="00423872" w:rsidRDefault="00D74389" w:rsidP="0042387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72">
              <w:rPr>
                <w:rFonts w:ascii="Times New Roman" w:hAnsi="Times New Roman"/>
                <w:sz w:val="24"/>
                <w:szCs w:val="24"/>
              </w:rPr>
              <w:t xml:space="preserve">Задача 2 </w:t>
            </w:r>
            <w:r w:rsidR="000B4DEC" w:rsidRPr="00423872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муниципальных территорий общего пользования муниципальных образований городских поселений «поселок Нижнеангарск», «поселок Кичера», «поселок Новый </w:t>
            </w:r>
            <w:proofErr w:type="spellStart"/>
            <w:r w:rsidR="000B4DEC" w:rsidRPr="00423872">
              <w:rPr>
                <w:rFonts w:ascii="Times New Roman" w:hAnsi="Times New Roman"/>
                <w:sz w:val="24"/>
                <w:szCs w:val="24"/>
              </w:rPr>
              <w:t>Уоян</w:t>
            </w:r>
            <w:proofErr w:type="spellEnd"/>
            <w:r w:rsidR="000B4DEC" w:rsidRPr="0042387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74389" w:rsidRPr="00423872" w:rsidTr="00423872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D74389" w:rsidRPr="00423872" w:rsidRDefault="00423872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:rsidR="00D74389" w:rsidRPr="00423872" w:rsidRDefault="000B4DEC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389" w:rsidRPr="00423872" w:rsidRDefault="00423872" w:rsidP="002D71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872">
              <w:rPr>
                <w:rFonts w:ascii="Times New Roman" w:eastAsia="Arial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vAlign w:val="center"/>
          </w:tcPr>
          <w:p w:rsidR="00D74389" w:rsidRPr="00423872" w:rsidRDefault="00423872" w:rsidP="002D71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D74389" w:rsidRPr="00423872" w:rsidRDefault="00423872" w:rsidP="002D71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389" w:rsidRPr="00423872" w:rsidTr="00423872">
        <w:trPr>
          <w:trHeight w:val="215"/>
        </w:trPr>
        <w:tc>
          <w:tcPr>
            <w:tcW w:w="10201" w:type="dxa"/>
            <w:gridSpan w:val="5"/>
            <w:shd w:val="clear" w:color="auto" w:fill="auto"/>
          </w:tcPr>
          <w:p w:rsidR="00D74389" w:rsidRPr="00423872" w:rsidRDefault="00D74389" w:rsidP="0042387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72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="000B4DEC" w:rsidRPr="00423872">
              <w:rPr>
                <w:rFonts w:ascii="Times New Roman" w:hAnsi="Times New Roman"/>
                <w:sz w:val="24"/>
                <w:szCs w:val="24"/>
              </w:rPr>
              <w:t xml:space="preserve"> Повышение уровня </w:t>
            </w:r>
            <w:proofErr w:type="gramStart"/>
            <w:r w:rsidR="000B4DEC" w:rsidRPr="00423872">
              <w:rPr>
                <w:rFonts w:ascii="Times New Roman" w:hAnsi="Times New Roman"/>
                <w:sz w:val="24"/>
                <w:szCs w:val="24"/>
              </w:rPr>
              <w:t>благоустройства  общественных</w:t>
            </w:r>
            <w:proofErr w:type="gramEnd"/>
            <w:r w:rsidR="000B4DEC" w:rsidRPr="00423872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в населенных пунктах</w:t>
            </w:r>
          </w:p>
        </w:tc>
      </w:tr>
      <w:tr w:rsidR="00423872" w:rsidRPr="00423872" w:rsidTr="00423872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423872" w:rsidRPr="00423872" w:rsidRDefault="00423872" w:rsidP="004238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2" w:rsidRPr="00423872" w:rsidRDefault="00423872" w:rsidP="00423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72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дворовых территорий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872" w:rsidRPr="00423872" w:rsidRDefault="00423872" w:rsidP="004238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872">
              <w:rPr>
                <w:rFonts w:ascii="Times New Roman" w:eastAsia="Arial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23872" w:rsidRPr="00423872" w:rsidRDefault="00423872" w:rsidP="00423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23872" w:rsidRPr="00423872" w:rsidRDefault="00423872" w:rsidP="00423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</w:tr>
      <w:tr w:rsidR="00423872" w:rsidRPr="00423872" w:rsidTr="00423872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423872" w:rsidRPr="00423872" w:rsidRDefault="00423872" w:rsidP="004238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hAnsi="Times New Roman"/>
                <w:sz w:val="24"/>
                <w:szCs w:val="24"/>
              </w:rPr>
              <w:t xml:space="preserve"> Задача 4.  </w:t>
            </w:r>
            <w:r w:rsidRPr="00423872"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  <w:r w:rsidRPr="00423872">
              <w:rPr>
                <w:rFonts w:ascii="Times New Roman" w:hAnsi="Times New Roman"/>
                <w:sz w:val="24"/>
                <w:szCs w:val="24"/>
              </w:rPr>
              <w:t>Восстановление воинских захоронений, установка мемориальных знаков.</w:t>
            </w:r>
          </w:p>
        </w:tc>
      </w:tr>
      <w:tr w:rsidR="00423872" w:rsidRPr="00423872" w:rsidTr="00423872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423872" w:rsidRPr="00423872" w:rsidRDefault="00423872" w:rsidP="004238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2" w:rsidRPr="00423872" w:rsidRDefault="00423872" w:rsidP="0042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3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восстановленных воинских захоронений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872" w:rsidRPr="00423872" w:rsidRDefault="00423872" w:rsidP="004238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872">
              <w:rPr>
                <w:rFonts w:ascii="Times New Roman" w:eastAsia="Arial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23872" w:rsidRPr="00423872" w:rsidRDefault="00423872" w:rsidP="00423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23872" w:rsidRPr="00423872" w:rsidRDefault="00423872" w:rsidP="00423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</w:tr>
      <w:tr w:rsidR="00423872" w:rsidRPr="00423872" w:rsidTr="00423872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423872" w:rsidRPr="00423872" w:rsidRDefault="00423872" w:rsidP="004238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2" w:rsidRPr="00423872" w:rsidRDefault="00423872" w:rsidP="00423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38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установленных мемориальных знаков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872" w:rsidRPr="00423872" w:rsidRDefault="00423872" w:rsidP="004238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23872">
              <w:rPr>
                <w:rFonts w:ascii="Times New Roman" w:eastAsia="Arial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23872" w:rsidRPr="00423872" w:rsidRDefault="00423872" w:rsidP="00423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23872" w:rsidRPr="00423872" w:rsidRDefault="00423872" w:rsidP="004238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23872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</w:tr>
    </w:tbl>
    <w:p w:rsidR="00605687" w:rsidRDefault="00605687" w:rsidP="00D74389">
      <w:pPr>
        <w:rPr>
          <w:rFonts w:ascii="Times New Roman" w:hAnsi="Times New Roman"/>
          <w:b/>
          <w:sz w:val="24"/>
          <w:szCs w:val="24"/>
        </w:rPr>
      </w:pPr>
    </w:p>
    <w:p w:rsidR="00B34246" w:rsidRDefault="00B34246" w:rsidP="00605687">
      <w:pPr>
        <w:tabs>
          <w:tab w:val="left" w:pos="7797"/>
        </w:tabs>
        <w:ind w:right="-1"/>
        <w:jc w:val="right"/>
        <w:rPr>
          <w:rFonts w:ascii="Times New Roman" w:eastAsia="Calibri" w:hAnsi="Times New Roman"/>
          <w:color w:val="FF0000"/>
        </w:rPr>
      </w:pPr>
    </w:p>
    <w:p w:rsidR="00423872" w:rsidRDefault="00423872" w:rsidP="00605687">
      <w:pPr>
        <w:tabs>
          <w:tab w:val="left" w:pos="7797"/>
        </w:tabs>
        <w:ind w:right="-1"/>
        <w:jc w:val="right"/>
        <w:rPr>
          <w:rFonts w:ascii="Times New Roman" w:eastAsia="Calibri" w:hAnsi="Times New Roman"/>
          <w:color w:val="FF0000"/>
        </w:rPr>
      </w:pPr>
    </w:p>
    <w:p w:rsidR="00423872" w:rsidRDefault="00423872" w:rsidP="00605687">
      <w:pPr>
        <w:tabs>
          <w:tab w:val="left" w:pos="7797"/>
        </w:tabs>
        <w:ind w:right="-1"/>
        <w:jc w:val="right"/>
        <w:rPr>
          <w:rFonts w:ascii="Times New Roman" w:eastAsia="Calibri" w:hAnsi="Times New Roman"/>
          <w:color w:val="FF0000"/>
        </w:rPr>
      </w:pPr>
    </w:p>
    <w:p w:rsidR="00605687" w:rsidRPr="002D7125" w:rsidRDefault="00605687" w:rsidP="00605687">
      <w:pPr>
        <w:tabs>
          <w:tab w:val="left" w:pos="7797"/>
        </w:tabs>
        <w:ind w:right="-1"/>
        <w:jc w:val="right"/>
        <w:rPr>
          <w:rFonts w:ascii="Times New Roman" w:eastAsia="Calibri" w:hAnsi="Times New Roman"/>
          <w:sz w:val="24"/>
          <w:szCs w:val="24"/>
        </w:rPr>
      </w:pPr>
      <w:r w:rsidRPr="002D7125">
        <w:rPr>
          <w:rFonts w:ascii="Times New Roman" w:eastAsia="Calibri" w:hAnsi="Times New Roman"/>
          <w:sz w:val="24"/>
          <w:szCs w:val="24"/>
        </w:rPr>
        <w:t xml:space="preserve">Таблица </w:t>
      </w:r>
      <w:r w:rsidR="00045405" w:rsidRPr="002D7125">
        <w:rPr>
          <w:rFonts w:ascii="Times New Roman" w:eastAsia="Calibri" w:hAnsi="Times New Roman"/>
          <w:sz w:val="24"/>
          <w:szCs w:val="24"/>
        </w:rPr>
        <w:t>6</w:t>
      </w:r>
    </w:p>
    <w:p w:rsidR="00B339DF" w:rsidRPr="002D7125" w:rsidRDefault="00B339DF" w:rsidP="00B339DF">
      <w:pPr>
        <w:jc w:val="center"/>
        <w:rPr>
          <w:rFonts w:ascii="Times New Roman" w:hAnsi="Times New Roman"/>
          <w:bCs/>
          <w:sz w:val="24"/>
          <w:szCs w:val="24"/>
        </w:rPr>
      </w:pPr>
      <w:r w:rsidRPr="002D7125">
        <w:rPr>
          <w:rFonts w:ascii="Times New Roman" w:hAnsi="Times New Roman"/>
          <w:bCs/>
          <w:sz w:val="24"/>
          <w:szCs w:val="24"/>
        </w:rPr>
        <w:t>Правовое регулирование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721"/>
        <w:gridCol w:w="2955"/>
        <w:gridCol w:w="2211"/>
        <w:gridCol w:w="1820"/>
      </w:tblGrid>
      <w:tr w:rsidR="00B339DF" w:rsidRPr="002D7125" w:rsidTr="00DD70F9">
        <w:trPr>
          <w:trHeight w:val="46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DF" w:rsidRPr="002D7125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DF" w:rsidRPr="002D7125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B339DF" w:rsidRPr="002D7125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DF" w:rsidRPr="002D7125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DF" w:rsidRPr="002D7125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B339DF" w:rsidRPr="002D7125" w:rsidTr="00DD70F9">
        <w:trPr>
          <w:trHeight w:val="95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DF" w:rsidRPr="002D7125" w:rsidRDefault="00B339DF" w:rsidP="0026218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в связи с принятием нормативных правовых актов федеральных и республиканских органов государственной власти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Совершенствование законодательства МО «Северо-Байкальский район»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Администрация МО «Северо-Байкальский район»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339DF" w:rsidRPr="002D7125" w:rsidTr="00DD70F9">
        <w:trPr>
          <w:trHeight w:val="71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DF" w:rsidRPr="002D7125" w:rsidRDefault="00B339DF" w:rsidP="0026218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МО «Северо-Байкальский район» о внесении изменений в муниципальную программу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 xml:space="preserve">Определение объема ассигнований за счет средств бюджета на финансирование мероприятий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Администрация МО «Северо-Байкальский район»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DF" w:rsidRPr="002D7125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  <w:p w:rsidR="00B339DF" w:rsidRPr="002D7125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9DF" w:rsidRPr="002D7125" w:rsidTr="00DD70F9">
        <w:trPr>
          <w:trHeight w:val="95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Проекты постановлений, распоряжений и Положений администрации МО «</w:t>
            </w:r>
            <w:proofErr w:type="spellStart"/>
            <w:r w:rsidRPr="002D7125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2D7125">
              <w:rPr>
                <w:rFonts w:ascii="Times New Roman" w:hAnsi="Times New Roman"/>
                <w:sz w:val="24"/>
                <w:szCs w:val="24"/>
              </w:rPr>
              <w:t xml:space="preserve"> – Байкальский район» по вопросам благоустройства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 xml:space="preserve">Приведение нормативно-правовых актов МО «Северо-Байкальский район» в указанной сфере деятельности в соответствие с федеральным и республиканским законодательством.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Администрация МО «Северо-Байкальский район»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339DF" w:rsidRPr="002D7125" w:rsidTr="00DD70F9">
        <w:trPr>
          <w:trHeight w:val="70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Проект решения сессии Совета депутатов МО «</w:t>
            </w:r>
            <w:proofErr w:type="spellStart"/>
            <w:r w:rsidRPr="002D7125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2D7125">
              <w:rPr>
                <w:rFonts w:ascii="Times New Roman" w:hAnsi="Times New Roman"/>
                <w:sz w:val="24"/>
                <w:szCs w:val="24"/>
              </w:rPr>
              <w:t xml:space="preserve"> – Байкальский район» о районном бюджете на очередной финансовый год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 xml:space="preserve">Определение объема ассигнований за счет средств районного бюджета на финансирование мероприятий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Финансовое управление,</w:t>
            </w:r>
          </w:p>
          <w:p w:rsidR="00B339DF" w:rsidRPr="002D7125" w:rsidRDefault="00B339DF" w:rsidP="00DD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Организационно-правовое Управление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F" w:rsidRPr="002D7125" w:rsidRDefault="00B339DF" w:rsidP="00DD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2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339DF" w:rsidRPr="00232EA5" w:rsidRDefault="00B339DF" w:rsidP="00B33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t xml:space="preserve">        </w:t>
      </w:r>
    </w:p>
    <w:p w:rsidR="00E265B6" w:rsidRPr="00F8280B" w:rsidRDefault="00E265B6" w:rsidP="00E265B6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B339DF" w:rsidRPr="00D75897" w:rsidRDefault="00B339DF" w:rsidP="00D7589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Arial" w:hAnsi="Times New Roman"/>
          <w:bCs/>
          <w:w w:val="110"/>
          <w:sz w:val="24"/>
          <w:szCs w:val="24"/>
        </w:rPr>
        <w:sectPr w:rsidR="00B339DF" w:rsidRPr="00D75897" w:rsidSect="00045405">
          <w:footnotePr>
            <w:pos w:val="beneathText"/>
          </w:footnotePr>
          <w:pgSz w:w="11901" w:h="16840" w:code="9"/>
          <w:pgMar w:top="1134" w:right="567" w:bottom="1134" w:left="1134" w:header="284" w:footer="284" w:gutter="0"/>
          <w:cols w:space="720"/>
          <w:docGrid w:linePitch="299"/>
        </w:sectPr>
      </w:pPr>
    </w:p>
    <w:p w:rsidR="0069334C" w:rsidRPr="00232EA5" w:rsidRDefault="0069334C" w:rsidP="00E265B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B34246">
        <w:rPr>
          <w:rFonts w:ascii="Times New Roman" w:hAnsi="Times New Roman"/>
          <w:sz w:val="24"/>
          <w:szCs w:val="24"/>
        </w:rPr>
        <w:t xml:space="preserve"> 1</w:t>
      </w:r>
      <w:r w:rsidRPr="00232EA5">
        <w:rPr>
          <w:rFonts w:ascii="Times New Roman" w:hAnsi="Times New Roman"/>
          <w:sz w:val="24"/>
          <w:szCs w:val="24"/>
        </w:rPr>
        <w:t xml:space="preserve"> </w:t>
      </w:r>
    </w:p>
    <w:p w:rsidR="00B34246" w:rsidRDefault="00F23BC2" w:rsidP="00B34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0" w:name="_Hlk119939411"/>
      <w:r>
        <w:rPr>
          <w:rFonts w:ascii="Times New Roman" w:hAnsi="Times New Roman"/>
          <w:sz w:val="24"/>
          <w:szCs w:val="24"/>
        </w:rPr>
        <w:t xml:space="preserve">к </w:t>
      </w:r>
      <w:r w:rsidR="00B34246">
        <w:rPr>
          <w:rFonts w:ascii="Times New Roman" w:hAnsi="Times New Roman"/>
          <w:sz w:val="24"/>
          <w:szCs w:val="24"/>
        </w:rPr>
        <w:t>муниципальной программе</w:t>
      </w:r>
    </w:p>
    <w:p w:rsidR="00B34246" w:rsidRDefault="00B34246" w:rsidP="00B342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B34246" w:rsidRPr="00232EA5" w:rsidRDefault="00B34246" w:rsidP="00B342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«Северо-Байкальский район»</w:t>
      </w:r>
    </w:p>
    <w:p w:rsidR="00240FBC" w:rsidRPr="00232EA5" w:rsidRDefault="00240FBC" w:rsidP="00240FBC">
      <w:pPr>
        <w:spacing w:after="0" w:line="240" w:lineRule="auto"/>
        <w:ind w:left="142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9334C" w:rsidRDefault="0069334C" w:rsidP="00240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0"/>
    <w:p w:rsidR="007F06B6" w:rsidRPr="00232EA5" w:rsidRDefault="007F06B6" w:rsidP="00F23B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9334C" w:rsidRPr="00B34246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34246">
        <w:rPr>
          <w:rFonts w:ascii="Times New Roman" w:hAnsi="Times New Roman" w:cs="Times New Roman"/>
          <w:bCs w:val="0"/>
          <w:sz w:val="24"/>
          <w:szCs w:val="24"/>
        </w:rPr>
        <w:t xml:space="preserve">Подпрограмма </w:t>
      </w:r>
      <w:r w:rsidR="00B34246">
        <w:rPr>
          <w:rFonts w:ascii="Times New Roman" w:hAnsi="Times New Roman" w:cs="Times New Roman"/>
          <w:bCs w:val="0"/>
          <w:sz w:val="24"/>
          <w:szCs w:val="24"/>
        </w:rPr>
        <w:t>1</w:t>
      </w:r>
    </w:p>
    <w:p w:rsidR="0069334C" w:rsidRPr="00B34246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34246">
        <w:rPr>
          <w:rFonts w:ascii="Times New Roman" w:hAnsi="Times New Roman" w:cs="Times New Roman"/>
          <w:bCs w:val="0"/>
          <w:sz w:val="24"/>
          <w:szCs w:val="24"/>
        </w:rPr>
        <w:t xml:space="preserve"> «Формирование современной городской среды муниципального образования городского поселения «поселок Нижнеангарск» </w:t>
      </w:r>
    </w:p>
    <w:p w:rsidR="0069334C" w:rsidRPr="00B34246" w:rsidRDefault="0069334C" w:rsidP="00693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CB4" w:rsidRPr="00232EA5" w:rsidRDefault="0069334C" w:rsidP="00B3424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46">
        <w:rPr>
          <w:rFonts w:ascii="Times New Roman" w:hAnsi="Times New Roman" w:cs="Times New Roman"/>
          <w:b/>
          <w:sz w:val="24"/>
          <w:szCs w:val="24"/>
        </w:rPr>
        <w:t>П</w:t>
      </w:r>
      <w:r w:rsidR="00B34246" w:rsidRPr="00B34246">
        <w:rPr>
          <w:rFonts w:ascii="Times New Roman" w:hAnsi="Times New Roman" w:cs="Times New Roman"/>
          <w:b/>
          <w:sz w:val="24"/>
          <w:szCs w:val="24"/>
        </w:rPr>
        <w:t>АСПОРТ</w:t>
      </w:r>
      <w:r w:rsidR="00BD2CB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tblpX="131" w:tblpY="1"/>
        <w:tblOverlap w:val="never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1"/>
        <w:gridCol w:w="860"/>
        <w:gridCol w:w="1418"/>
        <w:gridCol w:w="1134"/>
        <w:gridCol w:w="1134"/>
        <w:gridCol w:w="1134"/>
        <w:gridCol w:w="992"/>
        <w:gridCol w:w="1533"/>
      </w:tblGrid>
      <w:tr w:rsidR="00585E66" w:rsidRPr="00585E66" w:rsidTr="00941B6F">
        <w:trPr>
          <w:trHeight w:val="363"/>
        </w:trPr>
        <w:tc>
          <w:tcPr>
            <w:tcW w:w="199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Наименование (подпрограммы)</w:t>
            </w:r>
          </w:p>
        </w:tc>
        <w:tc>
          <w:tcPr>
            <w:tcW w:w="8205" w:type="dxa"/>
            <w:gridSpan w:val="7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b/>
                <w:sz w:val="20"/>
                <w:szCs w:val="20"/>
              </w:rPr>
              <w:t>«Формирование современной городской среды муниципального образования городского поселения «посёлок Нижнеангарск» (далее – Муниципальная подпрограмма)</w:t>
            </w:r>
          </w:p>
        </w:tc>
      </w:tr>
      <w:tr w:rsidR="00585E66" w:rsidRPr="00585E66" w:rsidTr="00941B6F">
        <w:trPr>
          <w:trHeight w:val="343"/>
        </w:trPr>
        <w:tc>
          <w:tcPr>
            <w:tcW w:w="199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205" w:type="dxa"/>
            <w:gridSpan w:val="7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gramStart"/>
            <w:r w:rsidRPr="00585E66">
              <w:rPr>
                <w:rFonts w:ascii="Times New Roman" w:hAnsi="Times New Roman"/>
                <w:sz w:val="20"/>
                <w:szCs w:val="20"/>
              </w:rPr>
              <w:t>образования  «</w:t>
            </w:r>
            <w:proofErr w:type="gramEnd"/>
            <w:r w:rsidRPr="00585E66">
              <w:rPr>
                <w:rFonts w:ascii="Times New Roman" w:hAnsi="Times New Roman"/>
                <w:sz w:val="20"/>
                <w:szCs w:val="20"/>
              </w:rPr>
              <w:t>Северо-Байкальский район»</w:t>
            </w:r>
          </w:p>
        </w:tc>
      </w:tr>
      <w:tr w:rsidR="00585E66" w:rsidRPr="00585E66" w:rsidTr="00941B6F">
        <w:trPr>
          <w:trHeight w:val="219"/>
        </w:trPr>
        <w:tc>
          <w:tcPr>
            <w:tcW w:w="199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Соисполнители</w:t>
            </w:r>
          </w:p>
        </w:tc>
        <w:tc>
          <w:tcPr>
            <w:tcW w:w="8205" w:type="dxa"/>
            <w:gridSpan w:val="7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«Комитет по управлению муниципальным хозяйством», Администрация муниципального образования городского поселения «поселок Нижнеангарск», бюджетное учреждение «Созидание</w:t>
            </w:r>
            <w:proofErr w:type="gramStart"/>
            <w:r w:rsidRPr="00585E66">
              <w:rPr>
                <w:rFonts w:ascii="Times New Roman" w:hAnsi="Times New Roman"/>
                <w:sz w:val="20"/>
                <w:szCs w:val="20"/>
              </w:rPr>
              <w:t>»,  Территориальные</w:t>
            </w:r>
            <w:proofErr w:type="gramEnd"/>
            <w:r w:rsidRPr="00585E66">
              <w:rPr>
                <w:rFonts w:ascii="Times New Roman" w:hAnsi="Times New Roman"/>
                <w:sz w:val="20"/>
                <w:szCs w:val="20"/>
              </w:rPr>
              <w:t xml:space="preserve"> общественные самоуправления</w:t>
            </w:r>
          </w:p>
        </w:tc>
      </w:tr>
      <w:tr w:rsidR="00585E66" w:rsidRPr="00585E66" w:rsidTr="00941B6F">
        <w:trPr>
          <w:trHeight w:val="557"/>
        </w:trPr>
        <w:tc>
          <w:tcPr>
            <w:tcW w:w="199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 xml:space="preserve"> Отдельные мероприятия</w:t>
            </w:r>
          </w:p>
        </w:tc>
        <w:tc>
          <w:tcPr>
            <w:tcW w:w="8205" w:type="dxa"/>
            <w:gridSpan w:val="7"/>
            <w:shd w:val="clear" w:color="auto" w:fill="auto"/>
          </w:tcPr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01. </w:t>
            </w:r>
            <w:r w:rsidRPr="00585E66">
              <w:rPr>
                <w:rFonts w:ascii="Times New Roman" w:hAnsi="Times New Roman"/>
                <w:sz w:val="20"/>
                <w:szCs w:val="20"/>
              </w:rPr>
              <w:t xml:space="preserve">Благоустройство придомовых </w:t>
            </w:r>
            <w:proofErr w:type="gramStart"/>
            <w:r w:rsidRPr="00585E66">
              <w:rPr>
                <w:rFonts w:ascii="Times New Roman" w:hAnsi="Times New Roman"/>
                <w:sz w:val="20"/>
                <w:szCs w:val="20"/>
              </w:rPr>
              <w:t>территорий  многоквартирных</w:t>
            </w:r>
            <w:proofErr w:type="gramEnd"/>
            <w:r w:rsidRPr="00585E66"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85E66" w:rsidRPr="00585E66" w:rsidRDefault="00585E66" w:rsidP="00585E66">
            <w:pPr>
              <w:pStyle w:val="ConsPlusNormal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ул. Козлова, д. 4</w:t>
            </w:r>
          </w:p>
          <w:p w:rsidR="00585E66" w:rsidRPr="00585E66" w:rsidRDefault="00585E66" w:rsidP="00585E66">
            <w:pPr>
              <w:pStyle w:val="ConsPlusNormal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Перевальская</w:t>
            </w:r>
            <w:proofErr w:type="spellEnd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, д. 13</w:t>
            </w:r>
          </w:p>
          <w:p w:rsidR="00585E66" w:rsidRPr="00585E66" w:rsidRDefault="00585E66" w:rsidP="00585E66">
            <w:pPr>
              <w:pStyle w:val="ConsPlusNormal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ул. Победы, д. 6, 8</w:t>
            </w:r>
          </w:p>
          <w:p w:rsidR="00585E66" w:rsidRPr="00585E66" w:rsidRDefault="00585E66" w:rsidP="00585E66">
            <w:pPr>
              <w:pStyle w:val="ConsPlusNormal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д. </w:t>
            </w:r>
            <w:r w:rsidRPr="00585E66">
              <w:rPr>
                <w:rFonts w:ascii="Times New Roman" w:hAnsi="Times New Roman"/>
                <w:sz w:val="20"/>
                <w:szCs w:val="20"/>
              </w:rPr>
              <w:t>36, 121, 117/в, 127</w:t>
            </w:r>
          </w:p>
          <w:p w:rsidR="00585E66" w:rsidRPr="00585E66" w:rsidRDefault="00585E66" w:rsidP="00585E66">
            <w:pPr>
              <w:pStyle w:val="ConsPlusNormal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пер. Клубный, д.1, 1а, 3 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85E66" w:rsidRPr="00585E66" w:rsidTr="00941B6F">
        <w:trPr>
          <w:trHeight w:val="364"/>
        </w:trPr>
        <w:tc>
          <w:tcPr>
            <w:tcW w:w="199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205" w:type="dxa"/>
            <w:gridSpan w:val="7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Мероприятие 02. Благоустройство общественных территорий</w:t>
            </w:r>
          </w:p>
          <w:p w:rsidR="00585E66" w:rsidRPr="00585E66" w:rsidRDefault="00585E66" w:rsidP="00585E66">
            <w:pPr>
              <w:pStyle w:val="af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585E66">
              <w:rPr>
                <w:rFonts w:ascii="Times New Roman" w:hAnsi="Times New Roman"/>
                <w:sz w:val="20"/>
                <w:szCs w:val="20"/>
              </w:rPr>
              <w:t>Нижнеангарск,  ул.</w:t>
            </w:r>
            <w:proofErr w:type="gramEnd"/>
            <w:r w:rsidRPr="00585E66">
              <w:rPr>
                <w:rFonts w:ascii="Times New Roman" w:hAnsi="Times New Roman"/>
                <w:sz w:val="20"/>
                <w:szCs w:val="20"/>
              </w:rPr>
              <w:t xml:space="preserve"> Победы, территория  спортивной площадки «Адреналин-парк»</w:t>
            </w:r>
          </w:p>
          <w:p w:rsidR="00585E66" w:rsidRPr="00585E66" w:rsidRDefault="00585E66" w:rsidP="00585E66">
            <w:pPr>
              <w:pStyle w:val="af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Pr="00585E66">
              <w:rPr>
                <w:rFonts w:ascii="Times New Roman" w:hAnsi="Times New Roman"/>
                <w:sz w:val="20"/>
                <w:szCs w:val="20"/>
              </w:rPr>
              <w:t>Нижнеангарск,  пл.</w:t>
            </w:r>
            <w:proofErr w:type="gramEnd"/>
            <w:r w:rsidRPr="00585E66">
              <w:rPr>
                <w:rFonts w:ascii="Times New Roman" w:hAnsi="Times New Roman"/>
                <w:sz w:val="20"/>
                <w:szCs w:val="20"/>
              </w:rPr>
              <w:t xml:space="preserve"> Советов, участок мемориального комплекса с братской могилой</w:t>
            </w:r>
          </w:p>
        </w:tc>
      </w:tr>
      <w:tr w:rsidR="00585E66" w:rsidRPr="00585E66" w:rsidTr="00941B6F">
        <w:trPr>
          <w:trHeight w:val="364"/>
        </w:trPr>
        <w:tc>
          <w:tcPr>
            <w:tcW w:w="199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2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мероприятие 03.  Трудовое участие граждан, организаций в реализации проектов по благоустройству в неденежной форме</w:t>
            </w:r>
          </w:p>
        </w:tc>
      </w:tr>
      <w:tr w:rsidR="00585E66" w:rsidRPr="00585E66" w:rsidTr="00941B6F">
        <w:trPr>
          <w:trHeight w:val="364"/>
        </w:trPr>
        <w:tc>
          <w:tcPr>
            <w:tcW w:w="199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Цель и задачи подпрограммы)</w:t>
            </w:r>
          </w:p>
        </w:tc>
        <w:tc>
          <w:tcPr>
            <w:tcW w:w="8205" w:type="dxa"/>
            <w:gridSpan w:val="7"/>
            <w:tcBorders>
              <w:bottom w:val="nil"/>
            </w:tcBorders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 Цель- Повышение уровня благоустройства </w:t>
            </w:r>
            <w:proofErr w:type="gramStart"/>
            <w:r w:rsidRPr="00585E66">
              <w:rPr>
                <w:rFonts w:ascii="Times New Roman" w:hAnsi="Times New Roman"/>
                <w:sz w:val="20"/>
                <w:szCs w:val="20"/>
              </w:rPr>
              <w:t>территории  муниципального</w:t>
            </w:r>
            <w:proofErr w:type="gramEnd"/>
            <w:r w:rsidRPr="00585E66">
              <w:rPr>
                <w:rFonts w:ascii="Times New Roman" w:hAnsi="Times New Roman"/>
                <w:sz w:val="20"/>
                <w:szCs w:val="20"/>
              </w:rPr>
              <w:t xml:space="preserve"> образования городского поселения «поселок Нижнеангарск» и улучшение качества городской среды. Повышение уровня качества жизни населения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Задачи- 1. Повышение уровня благоустройства дворовых территорий муниципального образования городского поселения «поселок Нижнеангарск».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2. 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Нижнеангарск».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муниципального </w:t>
            </w:r>
            <w:proofErr w:type="gramStart"/>
            <w:r w:rsidRPr="00585E66">
              <w:rPr>
                <w:rFonts w:ascii="Times New Roman" w:hAnsi="Times New Roman"/>
                <w:sz w:val="20"/>
                <w:szCs w:val="20"/>
              </w:rPr>
              <w:t>образования  городского</w:t>
            </w:r>
            <w:proofErr w:type="gramEnd"/>
            <w:r w:rsidRPr="00585E66">
              <w:rPr>
                <w:rFonts w:ascii="Times New Roman" w:hAnsi="Times New Roman"/>
                <w:sz w:val="20"/>
                <w:szCs w:val="20"/>
              </w:rPr>
              <w:t xml:space="preserve"> поселения «поселок Нижнеангарск».</w:t>
            </w:r>
          </w:p>
        </w:tc>
      </w:tr>
      <w:tr w:rsidR="00585E66" w:rsidRPr="00585E66" w:rsidTr="00941B6F">
        <w:trPr>
          <w:trHeight w:val="437"/>
        </w:trPr>
        <w:tc>
          <w:tcPr>
            <w:tcW w:w="199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Целевые показатели программы (подпрограммы)</w:t>
            </w:r>
          </w:p>
        </w:tc>
        <w:tc>
          <w:tcPr>
            <w:tcW w:w="8205" w:type="dxa"/>
            <w:gridSpan w:val="7"/>
            <w:tcBorders>
              <w:top w:val="nil"/>
            </w:tcBorders>
            <w:shd w:val="clear" w:color="auto" w:fill="auto"/>
          </w:tcPr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-</w:t>
            </w: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благоустроенных дворовых территорий, ед.</w:t>
            </w: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-Доля благоустроенных </w:t>
            </w:r>
            <w:proofErr w:type="gramStart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дворовых  территорий</w:t>
            </w:r>
            <w:proofErr w:type="gramEnd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дворовых территорий, %;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      </w:r>
            <w:proofErr w:type="gramStart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),  %</w:t>
            </w:r>
            <w:proofErr w:type="gramEnd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благоустроенных муниципальных территорий общего </w:t>
            </w:r>
            <w:proofErr w:type="gramStart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пользования,  ед.</w:t>
            </w:r>
            <w:proofErr w:type="gramEnd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муниципальных территорий общего пользования, га;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площади благоустроенных муниципальных территорий общего пользования, </w:t>
            </w:r>
            <w:proofErr w:type="gramStart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% ;</w:t>
            </w:r>
            <w:proofErr w:type="gramEnd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-Доля трудового участия в выполнении минимального перечня работ по благоустройству дворовых территорий заинтересованных лиц, </w:t>
            </w:r>
            <w:proofErr w:type="gramStart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% ;</w:t>
            </w:r>
            <w:proofErr w:type="gramEnd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-Доля трудового участия в выполнении дополнительного перечня работ по благоустройству дворовых территорий заинтересованных лиц, % </w:t>
            </w:r>
          </w:p>
        </w:tc>
      </w:tr>
      <w:tr w:rsidR="00585E66" w:rsidRPr="00585E66" w:rsidTr="00941B6F">
        <w:trPr>
          <w:trHeight w:val="364"/>
        </w:trPr>
        <w:tc>
          <w:tcPr>
            <w:tcW w:w="199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Сроки реализации программы (подпрограммы)</w:t>
            </w:r>
          </w:p>
        </w:tc>
        <w:tc>
          <w:tcPr>
            <w:tcW w:w="8205" w:type="dxa"/>
            <w:gridSpan w:val="7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2022-2025г.г.</w:t>
            </w:r>
          </w:p>
        </w:tc>
      </w:tr>
      <w:tr w:rsidR="00585E66" w:rsidRPr="00585E66" w:rsidTr="00941B6F">
        <w:trPr>
          <w:trHeight w:val="264"/>
        </w:trPr>
        <w:tc>
          <w:tcPr>
            <w:tcW w:w="1991" w:type="dxa"/>
            <w:vMerge w:val="restart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Объемы бюджетных ассигнований программы (подпрограммы)</w:t>
            </w:r>
          </w:p>
        </w:tc>
        <w:tc>
          <w:tcPr>
            <w:tcW w:w="8205" w:type="dxa"/>
            <w:gridSpan w:val="7"/>
            <w:shd w:val="clear" w:color="auto" w:fill="auto"/>
          </w:tcPr>
          <w:p w:rsidR="00585E66" w:rsidRPr="00585E66" w:rsidRDefault="00612F2B" w:rsidP="00941B6F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3722,69</w:t>
            </w:r>
            <w:r w:rsidR="00585E66" w:rsidRPr="00585E66">
              <w:rPr>
                <w:rFonts w:ascii="Times New Roman" w:eastAsia="Arial" w:hAnsi="Times New Roman"/>
                <w:sz w:val="20"/>
                <w:szCs w:val="20"/>
              </w:rPr>
              <w:t xml:space="preserve"> тыс. руб.</w:t>
            </w:r>
          </w:p>
        </w:tc>
      </w:tr>
      <w:tr w:rsidR="00585E66" w:rsidRPr="00585E66" w:rsidTr="00941B6F">
        <w:trPr>
          <w:trHeight w:val="836"/>
        </w:trPr>
        <w:tc>
          <w:tcPr>
            <w:tcW w:w="1991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ВИ</w:t>
            </w:r>
          </w:p>
        </w:tc>
      </w:tr>
      <w:tr w:rsidR="00585E66" w:rsidRPr="00585E66" w:rsidTr="00941B6F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1158,93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1135,07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22,70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1,16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1158,93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1135,07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22,70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1,16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1213,04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1187,59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24,2</w:t>
            </w:r>
            <w:r w:rsidR="003C06FD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1,21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1213,04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1187,59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24,2</w:t>
            </w:r>
            <w:r w:rsidR="003C06FD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1,21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585E66" w:rsidRPr="00585E66" w:rsidTr="00941B6F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1350,73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1322,39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26,99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1,35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3722,69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3645,05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73,92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3,72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</w:trPr>
        <w:tc>
          <w:tcPr>
            <w:tcW w:w="1991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3722,69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3645,05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73,92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3,72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</w:tbl>
    <w:p w:rsidR="0069334C" w:rsidRPr="00232EA5" w:rsidRDefault="0069334C" w:rsidP="00BD2CB4">
      <w:pPr>
        <w:pStyle w:val="ConsPlusTitle"/>
        <w:widowControl/>
        <w:tabs>
          <w:tab w:val="left" w:pos="49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B34246" w:rsidRPr="00A00DCE" w:rsidRDefault="00B34246" w:rsidP="00A00DCE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 w:rsidRPr="00A00DCE">
        <w:rPr>
          <w:rFonts w:ascii="Times New Roman" w:eastAsia="Arial" w:hAnsi="Times New Roman"/>
          <w:b/>
          <w:bCs/>
          <w:w w:val="110"/>
          <w:sz w:val="24"/>
          <w:szCs w:val="24"/>
        </w:rPr>
        <w:lastRenderedPageBreak/>
        <w:t xml:space="preserve">Раздел 1. Характеристика текущего состояния, основные проблемы, анализ основных показателей </w:t>
      </w:r>
    </w:p>
    <w:p w:rsidR="0069334C" w:rsidRPr="00A00DCE" w:rsidRDefault="0069334C" w:rsidP="00A00DCE">
      <w:pPr>
        <w:pStyle w:val="af8"/>
        <w:ind w:firstLine="567"/>
        <w:rPr>
          <w:sz w:val="24"/>
          <w:szCs w:val="24"/>
        </w:rPr>
      </w:pPr>
      <w:r w:rsidRPr="00A00DCE">
        <w:rPr>
          <w:sz w:val="24"/>
          <w:szCs w:val="24"/>
        </w:rPr>
        <w:tab/>
        <w:t xml:space="preserve">Поселок Нижнеангарск является районным центром муниципального образования «Северо-Байкальский район», расположен в северной оконечности озера Байкал, в отводе обширной долины р. Верхняя Ангара, в </w:t>
      </w:r>
      <w:smartTag w:uri="urn:schemas-microsoft-com:office:smarttags" w:element="metricconverter">
        <w:smartTagPr>
          <w:attr w:name="ProductID" w:val="4 километрах"/>
        </w:smartTagPr>
        <w:r w:rsidRPr="00A00DCE">
          <w:rPr>
            <w:sz w:val="24"/>
            <w:szCs w:val="24"/>
          </w:rPr>
          <w:t>4 километрах</w:t>
        </w:r>
      </w:smartTag>
      <w:r w:rsidRPr="00A00DCE">
        <w:rPr>
          <w:sz w:val="24"/>
          <w:szCs w:val="24"/>
        </w:rPr>
        <w:t xml:space="preserve"> западнее </w:t>
      </w:r>
      <w:proofErr w:type="gramStart"/>
      <w:r w:rsidRPr="00A00DCE">
        <w:rPr>
          <w:sz w:val="24"/>
          <w:szCs w:val="24"/>
        </w:rPr>
        <w:t xml:space="preserve">устья  </w:t>
      </w:r>
      <w:proofErr w:type="spellStart"/>
      <w:r w:rsidRPr="00A00DCE">
        <w:rPr>
          <w:sz w:val="24"/>
          <w:szCs w:val="24"/>
        </w:rPr>
        <w:t>Кичерского</w:t>
      </w:r>
      <w:proofErr w:type="spellEnd"/>
      <w:proofErr w:type="gramEnd"/>
      <w:r w:rsidRPr="00A00DCE">
        <w:rPr>
          <w:sz w:val="24"/>
          <w:szCs w:val="24"/>
        </w:rPr>
        <w:t xml:space="preserve">  рукава. Площадь п. </w:t>
      </w:r>
      <w:proofErr w:type="gramStart"/>
      <w:r w:rsidRPr="00A00DCE">
        <w:rPr>
          <w:sz w:val="24"/>
          <w:szCs w:val="24"/>
        </w:rPr>
        <w:t>Нижнеангарск  составляет</w:t>
      </w:r>
      <w:proofErr w:type="gramEnd"/>
      <w:r w:rsidRPr="00A00DC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450 га"/>
        </w:smartTagPr>
        <w:r w:rsidRPr="00A00DCE">
          <w:rPr>
            <w:sz w:val="24"/>
            <w:szCs w:val="24"/>
          </w:rPr>
          <w:t>1450 га</w:t>
        </w:r>
      </w:smartTag>
      <w:r w:rsidRPr="00A00DCE">
        <w:rPr>
          <w:sz w:val="24"/>
          <w:szCs w:val="24"/>
        </w:rPr>
        <w:t>. На 01.01.20</w:t>
      </w:r>
      <w:r w:rsidR="00F0175E" w:rsidRPr="00A00DCE">
        <w:rPr>
          <w:sz w:val="24"/>
          <w:szCs w:val="24"/>
        </w:rPr>
        <w:t>22</w:t>
      </w:r>
      <w:r w:rsidRPr="00A00DCE">
        <w:rPr>
          <w:sz w:val="24"/>
          <w:szCs w:val="24"/>
        </w:rPr>
        <w:t xml:space="preserve"> г. в п. </w:t>
      </w:r>
      <w:proofErr w:type="gramStart"/>
      <w:r w:rsidRPr="00A00DCE">
        <w:rPr>
          <w:sz w:val="24"/>
          <w:szCs w:val="24"/>
        </w:rPr>
        <w:t>Нижнеангарск  проживает</w:t>
      </w:r>
      <w:proofErr w:type="gramEnd"/>
      <w:r w:rsidRPr="00A00DCE">
        <w:rPr>
          <w:sz w:val="24"/>
          <w:szCs w:val="24"/>
        </w:rPr>
        <w:t xml:space="preserve"> </w:t>
      </w:r>
      <w:r w:rsidR="002D754D" w:rsidRPr="00A00DCE">
        <w:rPr>
          <w:sz w:val="24"/>
          <w:szCs w:val="24"/>
        </w:rPr>
        <w:t xml:space="preserve">4058 </w:t>
      </w:r>
      <w:r w:rsidRPr="00A00DCE">
        <w:rPr>
          <w:sz w:val="24"/>
          <w:szCs w:val="24"/>
        </w:rPr>
        <w:t>человек. Большую часть населения составляют коренные жители.</w:t>
      </w:r>
    </w:p>
    <w:p w:rsidR="0069334C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ab/>
        <w:t xml:space="preserve">В последние годы в п. Нижнеангарск проводилась целенаправленная работа по благоустройству и социальному развитию поселения.  </w:t>
      </w:r>
      <w:r w:rsidR="00F0175E" w:rsidRPr="00A00DCE">
        <w:rPr>
          <w:rFonts w:ascii="Times New Roman" w:hAnsi="Times New Roman" w:cs="Times New Roman"/>
          <w:sz w:val="24"/>
          <w:szCs w:val="24"/>
        </w:rPr>
        <w:t>Н</w:t>
      </w:r>
      <w:r w:rsidRPr="00A00DCE">
        <w:rPr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 городского поселения «Поселок Нижнеангарск» проведен комплекс </w:t>
      </w:r>
      <w:proofErr w:type="spellStart"/>
      <w:r w:rsidRPr="00A00DCE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A00DCE">
        <w:rPr>
          <w:rFonts w:ascii="Times New Roman" w:hAnsi="Times New Roman" w:cs="Times New Roman"/>
          <w:sz w:val="24"/>
          <w:szCs w:val="24"/>
        </w:rPr>
        <w:t xml:space="preserve"> работ на территории набережной вдоль озера Байкал: заложены 3 аллеи-сквера, высажено более 200 саженцев деревьев и кустарников, произведено огораживание деревянными заборами, регулярно в летнее время производится полив насаждений.  На набережной обустроены 2 детские спортивно-игровые площадки, зона с уличными тренажерами. Построена за счёт участия в грантовом конкурсе Экологическая стоянка для туристов и местных жителей.</w:t>
      </w:r>
      <w:r w:rsidR="00F0175E" w:rsidRPr="00A00DCE">
        <w:rPr>
          <w:rFonts w:ascii="Times New Roman" w:hAnsi="Times New Roman" w:cs="Times New Roman"/>
          <w:sz w:val="24"/>
          <w:szCs w:val="24"/>
        </w:rPr>
        <w:t xml:space="preserve"> Благоустроены общественные территории: Аллея Строителей «БАМ»; территория детского парка «Северо-Байкальская сказка»;</w:t>
      </w:r>
      <w:r w:rsidR="00726EA6" w:rsidRPr="00A00DCE">
        <w:rPr>
          <w:rFonts w:ascii="Times New Roman" w:hAnsi="Times New Roman" w:cs="Times New Roman"/>
          <w:sz w:val="24"/>
          <w:szCs w:val="24"/>
        </w:rPr>
        <w:t xml:space="preserve"> </w:t>
      </w:r>
      <w:r w:rsidR="00F0175E" w:rsidRPr="00A00DCE">
        <w:rPr>
          <w:rFonts w:ascii="Times New Roman" w:hAnsi="Times New Roman" w:cs="Times New Roman"/>
          <w:sz w:val="24"/>
          <w:szCs w:val="24"/>
        </w:rPr>
        <w:t>Аллея семей строителей «БАМ».</w:t>
      </w:r>
    </w:p>
    <w:p w:rsidR="0069334C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ab/>
        <w:t xml:space="preserve">С 2010 года существует практика трудового участия граждан в выполнении мероприятий по благоустройству дворовых территорий в рамках деятельности местных общественных организаций в форме Территориального Общественного Самоуправления (ТОС). С участием ТОС произведено частичное благоустройство придомовых территорий 3 многоквартирных домов, в которых проживает 72 человека. Практика трудового участия граждан, трудовых коллективов организаций и предприятий в мероприятиях по осуществлению благоустройства муниципальных территорий общего пользования заключается также в проведении добровольческих (волонтерских) работ, организуемых органами местного самоуправления, общественными организациями Совет ветеранов, Совет молодёжи, экологическими движениями «Тёплый Северный Байкал», «Зелёная планета, и даже Обществом инвалидов. </w:t>
      </w:r>
      <w:r w:rsidR="00726EA6" w:rsidRPr="00A00DCE">
        <w:rPr>
          <w:rFonts w:ascii="Times New Roman" w:hAnsi="Times New Roman" w:cs="Times New Roman"/>
          <w:sz w:val="24"/>
          <w:szCs w:val="24"/>
        </w:rPr>
        <w:t xml:space="preserve">Всего благоустроенных дворовых территорий по состоянию на 01.01.2022г. – 18. </w:t>
      </w:r>
    </w:p>
    <w:p w:rsidR="0069334C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ab/>
        <w:t>В то же время в вопросах благоустройства территории поселения имеется ряд проблем.</w:t>
      </w:r>
    </w:p>
    <w:p w:rsidR="0069334C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ab/>
        <w:t>На территории п. Нижнеангарск  проводятся работы по ликвидации аварийного жилищного фонда, признанного до 1 января 2012 г.  в установленном порядке аварийными и подлежащими сносу в связи с физическим износом в процессе их эксплуатации и в связи с этим  вопросы проведения благоустройства территории п. Нижнеангарск являются очень актуальными.</w:t>
      </w:r>
    </w:p>
    <w:p w:rsidR="0069334C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ab/>
        <w:t>Большие нарекания вызывают благоустройство дворовых территорий.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9334C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ab/>
        <w:t>Для решения проблем по благоустройству п. Нижнеангарск необходимо использовать программно-целевой метод. Комплексное решение проблемы окажет положительный эффект на повышение уровня  комфортного проживания населения.</w:t>
      </w:r>
    </w:p>
    <w:p w:rsidR="0069334C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ab/>
        <w:t xml:space="preserve">Конкретная деятельность, связанная с планированием и организацией работ по вопросам улучшения благоустройства,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</w:t>
      </w:r>
      <w:r w:rsidR="00726EA6" w:rsidRPr="00A00DCE">
        <w:rPr>
          <w:rFonts w:ascii="Times New Roman" w:hAnsi="Times New Roman" w:cs="Times New Roman"/>
          <w:sz w:val="24"/>
          <w:szCs w:val="24"/>
        </w:rPr>
        <w:t>подп</w:t>
      </w:r>
      <w:r w:rsidRPr="00A00DCE">
        <w:rPr>
          <w:rFonts w:ascii="Times New Roman" w:hAnsi="Times New Roman" w:cs="Times New Roman"/>
          <w:sz w:val="24"/>
          <w:szCs w:val="24"/>
        </w:rPr>
        <w:t>рограммой.</w:t>
      </w:r>
    </w:p>
    <w:p w:rsidR="0069334C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ab/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 Нижнеангарск,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69334C" w:rsidRPr="00A00DCE" w:rsidRDefault="0069334C" w:rsidP="00A00DC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34246" w:rsidRPr="00A00DCE" w:rsidRDefault="00B34246" w:rsidP="00A00DCE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A00DCE">
        <w:rPr>
          <w:rFonts w:ascii="Times New Roman" w:hAnsi="Times New Roman"/>
          <w:b/>
          <w:sz w:val="24"/>
          <w:szCs w:val="24"/>
        </w:rPr>
        <w:t>Раздел 2. Основные цели и задачи подпрограммы</w:t>
      </w:r>
    </w:p>
    <w:p w:rsidR="00A00DCE" w:rsidRPr="00A00DCE" w:rsidRDefault="00A00DCE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>Р</w:t>
      </w:r>
      <w:r w:rsidR="0069334C" w:rsidRPr="00A00DCE">
        <w:rPr>
          <w:rFonts w:ascii="Times New Roman" w:hAnsi="Times New Roman" w:cs="Times New Roman"/>
          <w:sz w:val="24"/>
          <w:szCs w:val="24"/>
        </w:rPr>
        <w:t xml:space="preserve">азработка муниципальной </w:t>
      </w:r>
      <w:r w:rsidR="00126EC1" w:rsidRPr="00A00DCE">
        <w:rPr>
          <w:rFonts w:ascii="Times New Roman" w:hAnsi="Times New Roman" w:cs="Times New Roman"/>
          <w:sz w:val="24"/>
          <w:szCs w:val="24"/>
        </w:rPr>
        <w:t>подп</w:t>
      </w:r>
      <w:r w:rsidR="0069334C" w:rsidRPr="00A00DCE">
        <w:rPr>
          <w:rFonts w:ascii="Times New Roman" w:hAnsi="Times New Roman" w:cs="Times New Roman"/>
          <w:sz w:val="24"/>
          <w:szCs w:val="24"/>
        </w:rPr>
        <w:t>рограммы осуществляется на основе следующих принципов:</w:t>
      </w:r>
    </w:p>
    <w:p w:rsidR="00A00DCE" w:rsidRPr="00A00DCE" w:rsidRDefault="00A00DCE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>п</w:t>
      </w:r>
      <w:r w:rsidR="0069334C" w:rsidRPr="00A00DCE">
        <w:rPr>
          <w:rFonts w:ascii="Times New Roman" w:hAnsi="Times New Roman" w:cs="Times New Roman"/>
          <w:sz w:val="24"/>
          <w:szCs w:val="24"/>
        </w:rPr>
        <w:t>олнота и достоверность информации;</w:t>
      </w:r>
    </w:p>
    <w:p w:rsidR="00A00DCE" w:rsidRPr="00A00DCE" w:rsidRDefault="00A00DCE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9334C" w:rsidRPr="00A00DCE">
        <w:rPr>
          <w:rFonts w:ascii="Times New Roman" w:hAnsi="Times New Roman" w:cs="Times New Roman"/>
          <w:sz w:val="24"/>
          <w:szCs w:val="24"/>
        </w:rPr>
        <w:t>розрачность и обоснованность решений органов местного самоуправления о включении объектов комплексного благоустройства в муниципальную Программу;</w:t>
      </w:r>
    </w:p>
    <w:p w:rsidR="00A00DCE" w:rsidRPr="00A00DCE" w:rsidRDefault="00A00DCE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>п</w:t>
      </w:r>
      <w:r w:rsidR="0069334C" w:rsidRPr="00A00DCE">
        <w:rPr>
          <w:rFonts w:ascii="Times New Roman" w:hAnsi="Times New Roman" w:cs="Times New Roman"/>
          <w:sz w:val="24"/>
          <w:szCs w:val="24"/>
        </w:rPr>
        <w:t>риоритет комплексности работ при проведении благоустройства;</w:t>
      </w:r>
    </w:p>
    <w:p w:rsidR="00A00DCE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>эффективность расходования федеральной субсидии путем обеспечения высокой степени готовности к реализации муниципальной Программы на стадии ее формирования.</w:t>
      </w:r>
    </w:p>
    <w:p w:rsidR="00A00DCE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>Цель муниципальной Программы: повышение уровня благоустройства территории  муниципального образования городского поселения «поселок Нижнеангарск» и улучшение качества городской среды.</w:t>
      </w:r>
    </w:p>
    <w:p w:rsidR="00A00DCE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>Для достижения основной цели муниципальной программы предполагается решение следующих задач:</w:t>
      </w:r>
    </w:p>
    <w:p w:rsidR="00A00DCE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>1. Повышение уровня благоустройства дворовых территорий муниципального образования городского поселения «поселок Нижнеангарск».</w:t>
      </w:r>
    </w:p>
    <w:p w:rsidR="00A00DCE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>2. 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Нижнеангарск».</w:t>
      </w:r>
    </w:p>
    <w:p w:rsidR="0069334C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>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Нижнеангарск».</w:t>
      </w:r>
    </w:p>
    <w:p w:rsidR="0069334C" w:rsidRPr="00A00DCE" w:rsidRDefault="0069334C" w:rsidP="00A00DCE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46" w:rsidRPr="00A00DCE" w:rsidRDefault="00B34246" w:rsidP="00A00DCE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00DCE">
        <w:rPr>
          <w:rFonts w:ascii="Times New Roman" w:hAnsi="Times New Roman"/>
          <w:b/>
          <w:sz w:val="24"/>
          <w:szCs w:val="24"/>
        </w:rPr>
        <w:t>Раздел 3. Ожидаемые результаты реализации муниципальной подпрограммы</w:t>
      </w:r>
    </w:p>
    <w:p w:rsidR="0069334C" w:rsidRPr="00A00DCE" w:rsidRDefault="0069334C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ab/>
      </w:r>
      <w:r w:rsidR="00A874A4" w:rsidRPr="00A00DCE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муниципальной </w:t>
      </w:r>
      <w:r w:rsidR="00A01312" w:rsidRPr="00A00DCE">
        <w:rPr>
          <w:rFonts w:ascii="Times New Roman" w:hAnsi="Times New Roman" w:cs="Times New Roman"/>
          <w:sz w:val="24"/>
          <w:szCs w:val="24"/>
        </w:rPr>
        <w:t>под</w:t>
      </w:r>
      <w:r w:rsidR="00A874A4" w:rsidRPr="00A00DCE">
        <w:rPr>
          <w:rFonts w:ascii="Times New Roman" w:hAnsi="Times New Roman" w:cs="Times New Roman"/>
          <w:sz w:val="24"/>
          <w:szCs w:val="24"/>
        </w:rPr>
        <w:t xml:space="preserve">программы отражены в таблице 1 приложения </w:t>
      </w:r>
      <w:r w:rsidR="00A00DCE"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="00A874A4" w:rsidRPr="00A00D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194" w:rsidRDefault="00D22194" w:rsidP="00A00DCE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B34246" w:rsidRPr="00A00DCE" w:rsidRDefault="00B34246" w:rsidP="00A00DCE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A00DCE"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 w:rsidR="007F06B6" w:rsidRPr="00A00DCE" w:rsidRDefault="007F06B6" w:rsidP="00A00DC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отражены в таблице 2 Приложения </w:t>
      </w:r>
      <w:r w:rsidR="00A00DCE"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Pr="00A00D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194" w:rsidRDefault="007F06B6" w:rsidP="00D2219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CE">
        <w:rPr>
          <w:rFonts w:ascii="Times New Roman" w:hAnsi="Times New Roman" w:cs="Times New Roman"/>
          <w:sz w:val="24"/>
          <w:szCs w:val="24"/>
        </w:rPr>
        <w:t xml:space="preserve">Информация о порядке расчета целевых показателей (индикаторов) подпрограммы отражена в таблице 3 приложения </w:t>
      </w:r>
      <w:r w:rsidR="00D22194">
        <w:rPr>
          <w:rFonts w:ascii="Times New Roman" w:hAnsi="Times New Roman" w:cs="Times New Roman"/>
          <w:sz w:val="24"/>
          <w:szCs w:val="24"/>
        </w:rPr>
        <w:t>1 к муниципальной программе</w:t>
      </w:r>
      <w:r w:rsidRPr="00A00DCE">
        <w:rPr>
          <w:rFonts w:ascii="Times New Roman" w:hAnsi="Times New Roman" w:cs="Times New Roman"/>
          <w:sz w:val="24"/>
          <w:szCs w:val="24"/>
        </w:rPr>
        <w:t>.</w:t>
      </w:r>
    </w:p>
    <w:p w:rsidR="007F06B6" w:rsidRPr="00A00DCE" w:rsidRDefault="007F06B6" w:rsidP="00A00DCE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34246" w:rsidRPr="00A00DCE" w:rsidRDefault="00B34246" w:rsidP="00A00DCE">
      <w:pPr>
        <w:pStyle w:val="af2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A00DCE">
        <w:rPr>
          <w:rFonts w:ascii="Times New Roman" w:hAnsi="Times New Roman"/>
          <w:b/>
          <w:sz w:val="24"/>
          <w:szCs w:val="24"/>
        </w:rPr>
        <w:t>Раздел 5. Срок реализации подпрограммы</w:t>
      </w:r>
    </w:p>
    <w:p w:rsidR="00B34246" w:rsidRPr="00A00DCE" w:rsidRDefault="00B34246" w:rsidP="00A00DCE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A00DCE">
        <w:rPr>
          <w:rFonts w:ascii="Times New Roman" w:eastAsia="Calibri" w:hAnsi="Times New Roman"/>
          <w:sz w:val="24"/>
          <w:szCs w:val="24"/>
        </w:rPr>
        <w:t xml:space="preserve">Срок реализации подпрограммы </w:t>
      </w:r>
      <w:r w:rsidRPr="00A00DCE">
        <w:rPr>
          <w:rFonts w:ascii="Times New Roman" w:hAnsi="Times New Roman"/>
          <w:sz w:val="24"/>
          <w:szCs w:val="24"/>
        </w:rPr>
        <w:t>2022</w:t>
      </w:r>
      <w:r w:rsidRPr="00A00DCE">
        <w:rPr>
          <w:rFonts w:ascii="Times New Roman" w:eastAsia="Calibri" w:hAnsi="Times New Roman"/>
          <w:sz w:val="24"/>
          <w:szCs w:val="24"/>
        </w:rPr>
        <w:t>-2025 годы</w:t>
      </w:r>
    </w:p>
    <w:p w:rsidR="00D75897" w:rsidRPr="00A00DCE" w:rsidRDefault="00D75897" w:rsidP="00A00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34246" w:rsidRPr="00A00DCE" w:rsidRDefault="00B34246" w:rsidP="00A00DCE">
      <w:pPr>
        <w:pStyle w:val="af2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DCE"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подпрограммы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411E46" w:rsidRDefault="005D35B1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46">
        <w:rPr>
          <w:rFonts w:ascii="Times New Roman" w:hAnsi="Times New Roman" w:cs="Times New Roman"/>
          <w:b/>
          <w:sz w:val="24"/>
          <w:szCs w:val="24"/>
        </w:rPr>
        <w:t>Требования к мероприятиям по благоустройству дворовых территорий многоквартирных домов, благоустройству муниципальных территорий  общего пользования:</w:t>
      </w:r>
    </w:p>
    <w:p w:rsidR="00411E46" w:rsidRDefault="00411E46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334C" w:rsidRPr="00411E46">
        <w:rPr>
          <w:rFonts w:ascii="Times New Roman" w:hAnsi="Times New Roman" w:cs="Times New Roman"/>
          <w:sz w:val="24"/>
          <w:szCs w:val="24"/>
        </w:rPr>
        <w:t xml:space="preserve">.  Все работы по благоустройству дворовых территорий многоквартирных домов, благоустройству муниципальных территорий  общего пользования должны проводиться в соответствии с нормативной стоимостью  (единичными  расценками) работ по благоустройству дворовых территорий, входящих в минимальный и дополнительный перечни таких работ и в соответствии с порядком аккумулирования и расходования средств Заинтересованных лиц, направляемых </w:t>
      </w:r>
      <w:bookmarkStart w:id="11" w:name="_Hlk121127193"/>
      <w:r w:rsidR="0069334C" w:rsidRPr="00411E46">
        <w:rPr>
          <w:rFonts w:ascii="Times New Roman" w:hAnsi="Times New Roman" w:cs="Times New Roman"/>
          <w:sz w:val="24"/>
          <w:szCs w:val="24"/>
        </w:rPr>
        <w:t>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  <w:r w:rsidR="00C71E98" w:rsidRPr="00411E46">
        <w:rPr>
          <w:rFonts w:ascii="Times New Roman" w:hAnsi="Times New Roman" w:cs="Times New Roman"/>
          <w:sz w:val="24"/>
          <w:szCs w:val="24"/>
        </w:rPr>
        <w:t xml:space="preserve"> (</w:t>
      </w:r>
      <w:r w:rsidR="00F43061">
        <w:rPr>
          <w:rFonts w:ascii="Times New Roman" w:hAnsi="Times New Roman" w:cs="Times New Roman"/>
          <w:sz w:val="24"/>
          <w:szCs w:val="24"/>
        </w:rPr>
        <w:t>Раздел 9 муниципальной программы</w:t>
      </w:r>
      <w:r w:rsidR="00C71E98" w:rsidRPr="00411E46">
        <w:rPr>
          <w:rFonts w:ascii="Times New Roman" w:hAnsi="Times New Roman" w:cs="Times New Roman"/>
          <w:sz w:val="24"/>
          <w:szCs w:val="24"/>
        </w:rPr>
        <w:t>)</w:t>
      </w:r>
      <w:r w:rsidR="00985D8C" w:rsidRPr="00411E46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2.</w:t>
      </w:r>
      <w:r w:rsidR="00411E46">
        <w:rPr>
          <w:rFonts w:ascii="Times New Roman" w:hAnsi="Times New Roman" w:cs="Times New Roman"/>
          <w:sz w:val="24"/>
          <w:szCs w:val="24"/>
        </w:rPr>
        <w:t xml:space="preserve"> </w:t>
      </w:r>
      <w:r w:rsidRPr="00411E46">
        <w:rPr>
          <w:rFonts w:ascii="Times New Roman" w:hAnsi="Times New Roman" w:cs="Times New Roman"/>
          <w:sz w:val="24"/>
          <w:szCs w:val="24"/>
        </w:rPr>
        <w:t xml:space="preserve">Все работы по благоустройству дворовых территорий многоквартирных домов, благоустройству муниципальных территорий  общего пользования должны проводиться в соответствии с порядком разработки, обсуждения с заинтересованными лицами и утверждения </w:t>
      </w:r>
      <w:r w:rsidRPr="00411E46">
        <w:rPr>
          <w:rFonts w:ascii="Times New Roman" w:hAnsi="Times New Roman" w:cs="Times New Roman"/>
          <w:sz w:val="24"/>
          <w:szCs w:val="24"/>
        </w:rPr>
        <w:lastRenderedPageBreak/>
        <w:t>дизайн-проектов благоустройства дворовых территорий, включенных в подпрограмму</w:t>
      </w:r>
      <w:r w:rsidR="00256533">
        <w:rPr>
          <w:rFonts w:ascii="Times New Roman" w:hAnsi="Times New Roman" w:cs="Times New Roman"/>
          <w:sz w:val="24"/>
          <w:szCs w:val="24"/>
        </w:rPr>
        <w:t xml:space="preserve"> (Раздел 9 муниципальной программы)</w:t>
      </w:r>
      <w:r w:rsidR="00C71E98" w:rsidRPr="00411E46">
        <w:rPr>
          <w:rFonts w:ascii="Times New Roman" w:hAnsi="Times New Roman" w:cs="Times New Roman"/>
          <w:sz w:val="24"/>
          <w:szCs w:val="24"/>
        </w:rPr>
        <w:t>.</w:t>
      </w:r>
    </w:p>
    <w:p w:rsidR="00411E46" w:rsidRDefault="00411E46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334C" w:rsidRPr="00411E46">
        <w:rPr>
          <w:rFonts w:ascii="Times New Roman" w:hAnsi="Times New Roman" w:cs="Times New Roman"/>
          <w:sz w:val="24"/>
          <w:szCs w:val="24"/>
        </w:rPr>
        <w:t>. При проведении работ по благоустройству должна учитываться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11E46" w:rsidRDefault="0034708B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МО «Северо-Байкальский район» или МО ГП «поселок Нижнеангарск»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411E46" w:rsidRDefault="0034708B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МО «Северо-Байкальский район» или МО ГП «поселок Нижнеангарск»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411E46" w:rsidRDefault="0034708B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которые </w:t>
      </w:r>
      <w:proofErr w:type="spellStart"/>
      <w:r w:rsidRPr="00411E46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411E46">
        <w:rPr>
          <w:rFonts w:ascii="Times New Roman" w:hAnsi="Times New Roman" w:cs="Times New Roman"/>
          <w:sz w:val="24"/>
          <w:szCs w:val="24"/>
        </w:rPr>
        <w:t xml:space="preserve"> из бюджета Республики Бурятия осуществляются за счет средств МО ГП «поселок Нижнеангарск»</w:t>
      </w:r>
      <w:r w:rsidR="002E1146" w:rsidRPr="00411E46">
        <w:rPr>
          <w:rFonts w:ascii="Times New Roman" w:hAnsi="Times New Roman" w:cs="Times New Roman"/>
          <w:sz w:val="24"/>
          <w:szCs w:val="24"/>
        </w:rPr>
        <w:t>.</w:t>
      </w:r>
    </w:p>
    <w:p w:rsidR="00411E46" w:rsidRDefault="002E1146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Муниципальная подпрограмма актуализируется по результатам проведения голосования по отбору общественных территорий, а также продлевает срока своего действия на срок реализации регионального проекта</w:t>
      </w:r>
      <w:r w:rsidR="00411E46">
        <w:rPr>
          <w:rFonts w:ascii="Times New Roman" w:hAnsi="Times New Roman" w:cs="Times New Roman"/>
          <w:sz w:val="24"/>
          <w:szCs w:val="24"/>
        </w:rPr>
        <w:t>.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  <w:u w:val="single"/>
        </w:rPr>
        <w:t>Для решения задачи 1:</w:t>
      </w:r>
      <w:r w:rsidRPr="00411E46">
        <w:rPr>
          <w:rFonts w:ascii="Times New Roman" w:hAnsi="Times New Roman" w:cs="Times New Roman"/>
          <w:sz w:val="24"/>
          <w:szCs w:val="24"/>
        </w:rPr>
        <w:t xml:space="preserve"> Повышение уровня благоустройства дворовых территорий муниципального образования городского поселения «поселок Нижнеангарск» предусмотрены:</w:t>
      </w:r>
    </w:p>
    <w:p w:rsidR="00411E46" w:rsidRDefault="00D07B95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Мероприятие 01. Благоустройство придомовых территорий  многоквартирных домов:</w:t>
      </w:r>
    </w:p>
    <w:p w:rsidR="00411E46" w:rsidRDefault="00D07B95" w:rsidP="00262187">
      <w:pPr>
        <w:pStyle w:val="ConsPlusNormal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ул. Козлова, д. 4</w:t>
      </w:r>
    </w:p>
    <w:p w:rsidR="00411E46" w:rsidRDefault="00D07B95" w:rsidP="00262187">
      <w:pPr>
        <w:pStyle w:val="ConsPlusNormal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11E46">
        <w:rPr>
          <w:rFonts w:ascii="Times New Roman" w:hAnsi="Times New Roman" w:cs="Times New Roman"/>
          <w:sz w:val="24"/>
          <w:szCs w:val="24"/>
        </w:rPr>
        <w:t>Перевальская</w:t>
      </w:r>
      <w:proofErr w:type="spellEnd"/>
      <w:r w:rsidRPr="00411E46">
        <w:rPr>
          <w:rFonts w:ascii="Times New Roman" w:hAnsi="Times New Roman" w:cs="Times New Roman"/>
          <w:sz w:val="24"/>
          <w:szCs w:val="24"/>
        </w:rPr>
        <w:t>, д. 13</w:t>
      </w:r>
    </w:p>
    <w:p w:rsidR="00411E46" w:rsidRDefault="00D07B95" w:rsidP="00262187">
      <w:pPr>
        <w:pStyle w:val="ConsPlusNormal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ул. Победы, д. 6, 8</w:t>
      </w:r>
    </w:p>
    <w:p w:rsidR="00411E46" w:rsidRDefault="00D07B95" w:rsidP="00262187">
      <w:pPr>
        <w:pStyle w:val="ConsPlusNormal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ул. Ленина, д. 36, 121, 117/в, 127</w:t>
      </w:r>
    </w:p>
    <w:p w:rsidR="00411E46" w:rsidRDefault="00D07B95" w:rsidP="00262187">
      <w:pPr>
        <w:pStyle w:val="ConsPlusNormal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пер. Клубный, д.1, 1а, 3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Путем проведения работ из минимального перечня видов работ по благоустройству дворовых территорий, финансируемых за счет средств субсидии: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установка скамеек на дворовых территориях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установка урн на дворовых территорий.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А также возможно проведение мероприятий  дополнительного перечня работ по благоустройству дворовых территорий: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автомобильных парковок;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озеленение территорий;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-иные виды работ, предусмотренные правилами благоустройства, утвержденные в установленном порядке органами местного самоуправления.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 xml:space="preserve">Для решения задачи 2. Повышение уровня благоустройства муниципальных территорий общего пользования (парков, скверов, набережных и т.д.) муниципального образования </w:t>
      </w:r>
      <w:r w:rsidRPr="00411E46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«поселок Нижнеангарск» предусмотрены:</w:t>
      </w:r>
    </w:p>
    <w:p w:rsidR="00D07B95" w:rsidRP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 xml:space="preserve">- мероприятие </w:t>
      </w:r>
      <w:r w:rsidR="002E1146" w:rsidRPr="00411E46">
        <w:rPr>
          <w:rFonts w:ascii="Times New Roman" w:hAnsi="Times New Roman" w:cs="Times New Roman"/>
          <w:sz w:val="24"/>
          <w:szCs w:val="24"/>
        </w:rPr>
        <w:t>0</w:t>
      </w:r>
      <w:r w:rsidR="00D07B95" w:rsidRPr="00411E46">
        <w:rPr>
          <w:rFonts w:ascii="Times New Roman" w:hAnsi="Times New Roman" w:cs="Times New Roman"/>
          <w:sz w:val="24"/>
          <w:szCs w:val="24"/>
        </w:rPr>
        <w:t>2</w:t>
      </w:r>
      <w:r w:rsidRPr="00411E46">
        <w:rPr>
          <w:rFonts w:ascii="Times New Roman" w:hAnsi="Times New Roman" w:cs="Times New Roman"/>
          <w:sz w:val="24"/>
          <w:szCs w:val="24"/>
        </w:rPr>
        <w:t xml:space="preserve">. Благоустройство </w:t>
      </w:r>
      <w:r w:rsidR="00830D40" w:rsidRPr="00411E46">
        <w:rPr>
          <w:rFonts w:ascii="Times New Roman" w:hAnsi="Times New Roman" w:cs="Times New Roman"/>
          <w:sz w:val="24"/>
          <w:szCs w:val="24"/>
        </w:rPr>
        <w:t>о</w:t>
      </w:r>
      <w:r w:rsidR="00D07B95" w:rsidRPr="00411E46">
        <w:rPr>
          <w:rFonts w:ascii="Times New Roman" w:hAnsi="Times New Roman" w:cs="Times New Roman"/>
          <w:sz w:val="24"/>
          <w:szCs w:val="24"/>
        </w:rPr>
        <w:t>бщественных террит</w:t>
      </w:r>
      <w:r w:rsidR="00830D40" w:rsidRPr="00411E46">
        <w:rPr>
          <w:rFonts w:ascii="Times New Roman" w:hAnsi="Times New Roman" w:cs="Times New Roman"/>
          <w:sz w:val="24"/>
          <w:szCs w:val="24"/>
        </w:rPr>
        <w:t>о</w:t>
      </w:r>
      <w:r w:rsidR="00D07B95" w:rsidRPr="00411E46">
        <w:rPr>
          <w:rFonts w:ascii="Times New Roman" w:hAnsi="Times New Roman" w:cs="Times New Roman"/>
          <w:sz w:val="24"/>
          <w:szCs w:val="24"/>
        </w:rPr>
        <w:t>рий</w:t>
      </w:r>
    </w:p>
    <w:p w:rsidR="00830D40" w:rsidRPr="00411E46" w:rsidRDefault="00D07B95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1)</w:t>
      </w:r>
      <w:r w:rsidR="0069334C" w:rsidRPr="00411E46">
        <w:rPr>
          <w:rFonts w:ascii="Times New Roman" w:hAnsi="Times New Roman" w:cs="Times New Roman"/>
          <w:sz w:val="24"/>
          <w:szCs w:val="24"/>
        </w:rPr>
        <w:t xml:space="preserve">: п. Нижнеангарск,  ул. </w:t>
      </w:r>
      <w:r w:rsidR="002E1146" w:rsidRPr="00411E46">
        <w:rPr>
          <w:rFonts w:ascii="Times New Roman" w:hAnsi="Times New Roman" w:cs="Times New Roman"/>
          <w:sz w:val="24"/>
          <w:szCs w:val="24"/>
        </w:rPr>
        <w:t>Победы</w:t>
      </w:r>
      <w:r w:rsidR="0069334C" w:rsidRPr="00411E46">
        <w:rPr>
          <w:rFonts w:ascii="Times New Roman" w:hAnsi="Times New Roman" w:cs="Times New Roman"/>
          <w:sz w:val="24"/>
          <w:szCs w:val="24"/>
        </w:rPr>
        <w:t>, территория  спортивной площадки «Адреналин-парк»;</w:t>
      </w:r>
    </w:p>
    <w:p w:rsidR="00411E46" w:rsidRDefault="00830D40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 xml:space="preserve">2) </w:t>
      </w:r>
      <w:r w:rsidR="0069334C" w:rsidRPr="00411E46">
        <w:rPr>
          <w:rFonts w:ascii="Times New Roman" w:hAnsi="Times New Roman" w:cs="Times New Roman"/>
          <w:sz w:val="24"/>
          <w:szCs w:val="24"/>
        </w:rPr>
        <w:t>п. Нижнеангарск,  пл. Советов, участок мемориального комплекса с братской могилой;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и др. путем выполнения работ по: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бетонированию (мощению) пешеходных дорожек;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бетонированию проездов и площадок для стоянок автотранспорта;</w:t>
      </w:r>
    </w:p>
    <w:p w:rsidR="00411E46" w:rsidRDefault="00411E46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334C" w:rsidRPr="00411E46">
        <w:rPr>
          <w:rFonts w:ascii="Times New Roman" w:hAnsi="Times New Roman" w:cs="Times New Roman"/>
          <w:sz w:val="24"/>
          <w:szCs w:val="24"/>
        </w:rPr>
        <w:t xml:space="preserve"> установке скамеек  в скверах, набережных;</w:t>
      </w:r>
    </w:p>
    <w:p w:rsidR="00411E46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устройству ограждения;</w:t>
      </w:r>
    </w:p>
    <w:p w:rsidR="00411E46" w:rsidRDefault="00411E46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334C" w:rsidRPr="00411E46">
        <w:rPr>
          <w:rFonts w:ascii="Times New Roman" w:hAnsi="Times New Roman" w:cs="Times New Roman"/>
          <w:sz w:val="24"/>
          <w:szCs w:val="24"/>
        </w:rPr>
        <w:t xml:space="preserve"> установке урн в скверах, набережных</w:t>
      </w:r>
      <w:r w:rsidR="002E1146" w:rsidRPr="00411E46">
        <w:rPr>
          <w:rFonts w:ascii="Times New Roman" w:hAnsi="Times New Roman" w:cs="Times New Roman"/>
          <w:sz w:val="24"/>
          <w:szCs w:val="24"/>
        </w:rPr>
        <w:t>,</w:t>
      </w:r>
    </w:p>
    <w:p w:rsidR="00411E46" w:rsidRDefault="002E1146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установки спортивного оборудования,</w:t>
      </w:r>
    </w:p>
    <w:p w:rsidR="00411E46" w:rsidRDefault="002E1146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установка освещения,</w:t>
      </w:r>
    </w:p>
    <w:p w:rsidR="00411E46" w:rsidRDefault="002E1146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установка иного оборудования.</w:t>
      </w:r>
    </w:p>
    <w:p w:rsidR="005C3EFF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Для решения задачи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Нижнеангарск» -предусмотрены организационные мероприятия по открытому обсуждению с участием населения п. Нижнеангарск проектов по благоустройству дворовых территорий, проектов по благоустройству муниципальных территорий общего пользования,  проектов благоустройства указанных территорий</w:t>
      </w:r>
      <w:r w:rsidR="005C3EFF">
        <w:rPr>
          <w:rFonts w:ascii="Times New Roman" w:hAnsi="Times New Roman" w:cs="Times New Roman"/>
          <w:sz w:val="24"/>
          <w:szCs w:val="24"/>
        </w:rPr>
        <w:t>.</w:t>
      </w:r>
    </w:p>
    <w:p w:rsidR="005C3EFF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Для решения поставленной задачи планируется:</w:t>
      </w:r>
    </w:p>
    <w:p w:rsidR="005C3EFF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E1146" w:rsidRPr="00411E46">
        <w:rPr>
          <w:rFonts w:ascii="Times New Roman" w:hAnsi="Times New Roman" w:cs="Times New Roman"/>
          <w:sz w:val="24"/>
          <w:szCs w:val="24"/>
        </w:rPr>
        <w:t>0</w:t>
      </w:r>
      <w:r w:rsidR="00830D40" w:rsidRPr="00411E46">
        <w:rPr>
          <w:rFonts w:ascii="Times New Roman" w:hAnsi="Times New Roman" w:cs="Times New Roman"/>
          <w:sz w:val="24"/>
          <w:szCs w:val="24"/>
        </w:rPr>
        <w:t>3</w:t>
      </w:r>
      <w:r w:rsidRPr="00411E46">
        <w:rPr>
          <w:rFonts w:ascii="Times New Roman" w:hAnsi="Times New Roman" w:cs="Times New Roman"/>
          <w:sz w:val="24"/>
          <w:szCs w:val="24"/>
        </w:rPr>
        <w:t>: трудовое участие граждан, организаций в реализации проектов по благоустройству в неденежной форме. В том числе:</w:t>
      </w:r>
    </w:p>
    <w:p w:rsidR="005C3EFF" w:rsidRDefault="005C3EFF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334C" w:rsidRPr="00411E46">
        <w:rPr>
          <w:rFonts w:ascii="Times New Roman" w:hAnsi="Times New Roman" w:cs="Times New Roman"/>
          <w:sz w:val="24"/>
          <w:szCs w:val="24"/>
        </w:rPr>
        <w:t xml:space="preserve">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5C3EFF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 и т.д.;</w:t>
      </w:r>
    </w:p>
    <w:p w:rsidR="005C3EFF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  <w:r w:rsidR="005C3EFF">
        <w:rPr>
          <w:rFonts w:ascii="Times New Roman" w:hAnsi="Times New Roman" w:cs="Times New Roman"/>
          <w:sz w:val="24"/>
          <w:szCs w:val="24"/>
        </w:rPr>
        <w:t>.</w:t>
      </w:r>
    </w:p>
    <w:p w:rsidR="005C3EFF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 xml:space="preserve">Вовлечение граждан, организаций в </w:t>
      </w:r>
      <w:r w:rsidR="005C3EFF" w:rsidRPr="00411E46">
        <w:rPr>
          <w:rFonts w:ascii="Times New Roman" w:hAnsi="Times New Roman" w:cs="Times New Roman"/>
          <w:sz w:val="24"/>
          <w:szCs w:val="24"/>
        </w:rPr>
        <w:t>процесс улучшения</w:t>
      </w:r>
      <w:r w:rsidRPr="00411E46">
        <w:rPr>
          <w:rFonts w:ascii="Times New Roman" w:hAnsi="Times New Roman" w:cs="Times New Roman"/>
          <w:sz w:val="24"/>
          <w:szCs w:val="24"/>
        </w:rPr>
        <w:t xml:space="preserve"> качества городской среды должно происходить в соответствии с  принципами:</w:t>
      </w:r>
    </w:p>
    <w:p w:rsidR="005C3EFF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5C3EFF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открытое обсуждение проектов по благоустройству дворовых территорий, муниципальных территорий общего пользования подлежащих благоустройству, проектов благоустройства указанных территорий;</w:t>
      </w:r>
    </w:p>
    <w:p w:rsidR="005C3EFF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- все решения, касающиеся благоустройства дворовых территорий, благоустройства муниципальных территорий общего пользования должны приниматься открыто и гласно, с учетом мнения жителей.</w:t>
      </w:r>
    </w:p>
    <w:p w:rsidR="005C3EFF" w:rsidRDefault="0069334C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>Отбор дворовых территорий, муниципальной территории общего пользования для включения в подпрограмму должен происходить  в соответствии  с порядком и сроками представления, рассмотрения и оценки предложений заинтересованных лиц о включении дворовой территории в Программу.</w:t>
      </w:r>
    </w:p>
    <w:p w:rsidR="005C3EFF" w:rsidRDefault="00A35DF9" w:rsidP="00411E4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46">
        <w:rPr>
          <w:rFonts w:ascii="Times New Roman" w:hAnsi="Times New Roman" w:cs="Times New Roman"/>
          <w:sz w:val="24"/>
          <w:szCs w:val="24"/>
        </w:rPr>
        <w:t xml:space="preserve">Отбор дворовых территорий  для включения в муниципальную программу должен происходить  в соответствии с нормативно-правовыми актами муниципального образования городского поселения «поселок </w:t>
      </w:r>
      <w:r w:rsidR="002B7001" w:rsidRPr="00411E46">
        <w:rPr>
          <w:rFonts w:ascii="Times New Roman" w:hAnsi="Times New Roman" w:cs="Times New Roman"/>
          <w:sz w:val="24"/>
          <w:szCs w:val="24"/>
        </w:rPr>
        <w:t>Нижнеангарск</w:t>
      </w:r>
      <w:r w:rsidRPr="00411E46">
        <w:rPr>
          <w:rFonts w:ascii="Times New Roman" w:hAnsi="Times New Roman" w:cs="Times New Roman"/>
          <w:sz w:val="24"/>
          <w:szCs w:val="24"/>
        </w:rPr>
        <w:t xml:space="preserve">», утверждающие  Порядок и сроки представления, рассмотрения и оценки предложений заинтересованных лиц о включении дворовой территории в муниципальную подпрограмму  «Формирование современной городской среды муниципального образования городского поселения «поселок </w:t>
      </w:r>
      <w:r w:rsidR="002B7001" w:rsidRPr="00411E46">
        <w:rPr>
          <w:rFonts w:ascii="Times New Roman" w:hAnsi="Times New Roman" w:cs="Times New Roman"/>
          <w:sz w:val="24"/>
          <w:szCs w:val="24"/>
        </w:rPr>
        <w:t>Нижнеангарск</w:t>
      </w:r>
      <w:r w:rsidRPr="00411E46">
        <w:rPr>
          <w:rFonts w:ascii="Times New Roman" w:hAnsi="Times New Roman" w:cs="Times New Roman"/>
          <w:sz w:val="24"/>
          <w:szCs w:val="24"/>
        </w:rPr>
        <w:t>»</w:t>
      </w:r>
      <w:r w:rsidR="002B7001" w:rsidRPr="00411E46">
        <w:rPr>
          <w:rFonts w:ascii="Times New Roman" w:hAnsi="Times New Roman" w:cs="Times New Roman"/>
          <w:sz w:val="24"/>
          <w:szCs w:val="24"/>
        </w:rPr>
        <w:t>.</w:t>
      </w:r>
      <w:bookmarkStart w:id="12" w:name="_Hlk121127230"/>
    </w:p>
    <w:p w:rsidR="00B34246" w:rsidRPr="00411E46" w:rsidRDefault="00B34246" w:rsidP="00411E46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1C176C">
        <w:rPr>
          <w:rFonts w:ascii="Times New Roman" w:eastAsia="Calibri" w:hAnsi="Times New Roman"/>
          <w:sz w:val="24"/>
          <w:szCs w:val="24"/>
        </w:rPr>
        <w:t>Перечень мероприятий и ресурсное обеспечение по подпрограмме отражены в таблице 4 приложения № 1 к муниципальной программе.</w:t>
      </w:r>
    </w:p>
    <w:p w:rsidR="00411E46" w:rsidRDefault="00411E46" w:rsidP="00A00DCE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4246" w:rsidRPr="00A00DCE" w:rsidRDefault="00B34246" w:rsidP="00A00DCE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DCE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B34246" w:rsidRPr="00A00DCE" w:rsidRDefault="00B34246" w:rsidP="00A00D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DCE">
        <w:rPr>
          <w:rFonts w:ascii="Times New Roman" w:hAnsi="Times New Roman"/>
          <w:sz w:val="24"/>
          <w:szCs w:val="24"/>
        </w:rPr>
        <w:lastRenderedPageBreak/>
        <w:t>Сравнительная таблица целевых показателей на текущий период представлена в таблице 5 приложения № 1 к муниципальной программе.</w:t>
      </w:r>
      <w:r w:rsidRPr="00A00DCE"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 </w:t>
      </w:r>
    </w:p>
    <w:p w:rsidR="00B34246" w:rsidRPr="00232EA5" w:rsidRDefault="00B34246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34246" w:rsidRPr="00A00DCE" w:rsidRDefault="0069334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32EA5">
        <w:rPr>
          <w:rFonts w:ascii="Times New Roman" w:hAnsi="Times New Roman"/>
          <w:sz w:val="24"/>
          <w:szCs w:val="24"/>
        </w:rPr>
        <w:br w:type="page"/>
      </w:r>
      <w:bookmarkEnd w:id="12"/>
      <w:r w:rsidR="00B34246" w:rsidRPr="00A00DCE">
        <w:rPr>
          <w:rFonts w:ascii="Times New Roman" w:hAnsi="Times New Roman"/>
          <w:color w:val="000000"/>
        </w:rPr>
        <w:lastRenderedPageBreak/>
        <w:t>Таблица 1 п</w:t>
      </w:r>
      <w:r w:rsidR="00B34246" w:rsidRPr="00A00DCE">
        <w:rPr>
          <w:rFonts w:ascii="Times New Roman" w:hAnsi="Times New Roman"/>
        </w:rPr>
        <w:t>риложения № 1</w:t>
      </w:r>
    </w:p>
    <w:p w:rsidR="00B34246" w:rsidRPr="00A00DCE" w:rsidRDefault="00B34246" w:rsidP="00A00DCE">
      <w:pPr>
        <w:spacing w:after="0" w:line="240" w:lineRule="auto"/>
        <w:ind w:firstLine="709"/>
        <w:jc w:val="right"/>
        <w:rPr>
          <w:rFonts w:ascii="Times New Roman" w:hAnsi="Times New Roman"/>
          <w:spacing w:val="-2"/>
        </w:rPr>
      </w:pPr>
      <w:r w:rsidRPr="00A00DCE">
        <w:rPr>
          <w:rFonts w:ascii="Times New Roman" w:hAnsi="Times New Roman"/>
        </w:rPr>
        <w:t>к муниципальной программе</w:t>
      </w:r>
    </w:p>
    <w:p w:rsidR="00240FBC" w:rsidRPr="00A00DCE" w:rsidRDefault="00240FBC" w:rsidP="00A00DCE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</w:rPr>
      </w:pPr>
    </w:p>
    <w:p w:rsidR="00977D7F" w:rsidRPr="00A00DCE" w:rsidRDefault="00977D7F" w:rsidP="00A00DCE">
      <w:pPr>
        <w:spacing w:after="0" w:line="240" w:lineRule="auto"/>
        <w:ind w:firstLine="708"/>
        <w:jc w:val="center"/>
        <w:rPr>
          <w:rFonts w:ascii="Times New Roman" w:eastAsia="Arial" w:hAnsi="Times New Roman"/>
        </w:rPr>
      </w:pPr>
      <w:r w:rsidRPr="00A00DCE">
        <w:rPr>
          <w:rFonts w:ascii="Times New Roman" w:eastAsia="Arial" w:hAnsi="Times New Roman"/>
          <w:w w:val="110"/>
        </w:rPr>
        <w:t xml:space="preserve">Ожидаемые результаты реализации </w:t>
      </w:r>
      <w:r w:rsidR="00A00DCE" w:rsidRPr="00A00DCE">
        <w:rPr>
          <w:rFonts w:ascii="Times New Roman" w:eastAsia="Arial" w:hAnsi="Times New Roman"/>
          <w:w w:val="110"/>
        </w:rPr>
        <w:t>муниципальной подпрограммы</w:t>
      </w:r>
      <w:r w:rsidRPr="00A00DCE">
        <w:rPr>
          <w:rFonts w:ascii="Times New Roman" w:eastAsia="Arial" w:hAnsi="Times New Roman"/>
          <w:w w:val="110"/>
        </w:rPr>
        <w:t xml:space="preserve"> </w:t>
      </w:r>
    </w:p>
    <w:p w:rsidR="00977D7F" w:rsidRPr="00232EA5" w:rsidRDefault="00977D7F" w:rsidP="0069334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843"/>
        <w:gridCol w:w="1835"/>
        <w:gridCol w:w="1559"/>
        <w:gridCol w:w="709"/>
        <w:gridCol w:w="2283"/>
      </w:tblGrid>
      <w:tr w:rsidR="00100B37" w:rsidRPr="00100B37" w:rsidTr="00F811D6">
        <w:trPr>
          <w:trHeight w:val="363"/>
        </w:trPr>
        <w:tc>
          <w:tcPr>
            <w:tcW w:w="57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84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Задачи</w:t>
            </w:r>
          </w:p>
        </w:tc>
        <w:tc>
          <w:tcPr>
            <w:tcW w:w="1835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Решаемые проблемы</w:t>
            </w: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9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Сроки достижения результатов</w:t>
            </w:r>
          </w:p>
        </w:tc>
        <w:tc>
          <w:tcPr>
            <w:tcW w:w="228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</w:tr>
      <w:tr w:rsidR="00100B37" w:rsidRPr="00100B37" w:rsidTr="00100B37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 xml:space="preserve">Цель программы: </w:t>
            </w: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территории  муниципального образования городского поселения «поселок Нижнеангарск» и улучшение качества городской среды. Повышение уровня качества жизни населения</w:t>
            </w:r>
          </w:p>
          <w:p w:rsidR="00100B37" w:rsidRPr="00100B37" w:rsidRDefault="00100B37" w:rsidP="00100B37">
            <w:pPr>
              <w:pStyle w:val="ConsPlusNormal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0B37" w:rsidRPr="00100B37" w:rsidTr="00F811D6">
        <w:trPr>
          <w:trHeight w:val="86"/>
        </w:trPr>
        <w:tc>
          <w:tcPr>
            <w:tcW w:w="57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дворовых территорий муниципального образования городского поселения «поселок Нижнеангарск».</w:t>
            </w:r>
          </w:p>
          <w:p w:rsidR="00100B37" w:rsidRPr="00100B37" w:rsidRDefault="00100B37" w:rsidP="00100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Улучшение качества городской среды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«поселок Нижнеангарс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к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100B37" w:rsidRPr="00100B37" w:rsidRDefault="00100B37" w:rsidP="00100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Администрация муниципального 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100B37" w:rsidRPr="00100B37" w:rsidRDefault="00100B37" w:rsidP="00100B3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городского поселения «поселок Нижнеангарск, бюджетное учреждение «Созидание»,  Территориальные общественные самоуправления)</w:t>
            </w:r>
          </w:p>
        </w:tc>
      </w:tr>
      <w:tr w:rsidR="00100B37" w:rsidRPr="00100B37" w:rsidTr="00F811D6">
        <w:trPr>
          <w:trHeight w:val="86"/>
        </w:trPr>
        <w:tc>
          <w:tcPr>
            <w:tcW w:w="57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  <w:shd w:val="clear" w:color="auto" w:fill="auto"/>
          </w:tcPr>
          <w:p w:rsidR="00100B37" w:rsidRPr="00100B37" w:rsidRDefault="00100B37" w:rsidP="00100B3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37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Нижнеангарск».</w:t>
            </w: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общественных территорий</w:t>
            </w:r>
          </w:p>
        </w:tc>
        <w:tc>
          <w:tcPr>
            <w:tcW w:w="1559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="00F811D6" w:rsidRPr="00100B37">
              <w:rPr>
                <w:rFonts w:ascii="Times New Roman" w:hAnsi="Times New Roman"/>
                <w:sz w:val="20"/>
                <w:szCs w:val="20"/>
              </w:rPr>
              <w:t xml:space="preserve"> «поселок Нижнеангарс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к</w:t>
            </w:r>
            <w:r w:rsidR="00F811D6" w:rsidRPr="00100B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00B37" w:rsidRPr="00100B37" w:rsidRDefault="00100B37" w:rsidP="00100B37">
            <w:pPr>
              <w:rPr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100B37" w:rsidRPr="00100B37" w:rsidRDefault="00100B37" w:rsidP="00100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 Администрация муниципального 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городского поселения «поселок Нижнеангарск, бюджетное учреждение «Созидание»,  Территориальные общественные самоуправления)</w:t>
            </w:r>
          </w:p>
        </w:tc>
      </w:tr>
      <w:tr w:rsidR="00100B37" w:rsidRPr="00100B37" w:rsidTr="00F811D6">
        <w:trPr>
          <w:trHeight w:val="84"/>
        </w:trPr>
        <w:tc>
          <w:tcPr>
            <w:tcW w:w="57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вовлеченности заинтересованных граждан, организаций в реализацию мероприятий по </w:t>
            </w:r>
            <w:r w:rsidRPr="00100B37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благоустройству муниципального образования  городского поселения «поселок Нижнеангарск».</w:t>
            </w:r>
          </w:p>
        </w:tc>
        <w:tc>
          <w:tcPr>
            <w:tcW w:w="1835" w:type="dxa"/>
            <w:shd w:val="clear" w:color="auto" w:fill="auto"/>
          </w:tcPr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Вовлечение граждан в мероприятия по благоустройству</w:t>
            </w:r>
          </w:p>
        </w:tc>
        <w:tc>
          <w:tcPr>
            <w:tcW w:w="1559" w:type="dxa"/>
            <w:shd w:val="clear" w:color="auto" w:fill="auto"/>
          </w:tcPr>
          <w:p w:rsidR="00100B37" w:rsidRPr="00100B37" w:rsidRDefault="00F811D6" w:rsidP="00100B37">
            <w:pPr>
              <w:widowControl w:val="0"/>
              <w:autoSpaceDE w:val="0"/>
              <w:autoSpaceDN w:val="0"/>
              <w:spacing w:after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Повышения уровня заинтересованности граждан</w:t>
            </w:r>
          </w:p>
          <w:p w:rsidR="00100B37" w:rsidRPr="00100B37" w:rsidRDefault="00100B37" w:rsidP="00100B3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0B37" w:rsidRPr="00100B37" w:rsidRDefault="00100B37" w:rsidP="00100B37">
            <w:pPr>
              <w:rPr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2025г.</w:t>
            </w:r>
          </w:p>
        </w:tc>
        <w:tc>
          <w:tcPr>
            <w:tcW w:w="2283" w:type="dxa"/>
            <w:shd w:val="clear" w:color="auto" w:fill="auto"/>
          </w:tcPr>
          <w:p w:rsidR="00100B37" w:rsidRPr="00100B37" w:rsidRDefault="00100B37" w:rsidP="00100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 «Северо-Байкальский район» Муниципальное казенное учреждение «Комитет по </w:t>
            </w:r>
            <w:r w:rsidRPr="00100B37">
              <w:rPr>
                <w:rFonts w:ascii="Times New Roman" w:hAnsi="Times New Roman"/>
                <w:sz w:val="20"/>
                <w:szCs w:val="20"/>
              </w:rPr>
              <w:lastRenderedPageBreak/>
              <w:t>управлению муниципальным хозяйством»,</w:t>
            </w:r>
          </w:p>
          <w:p w:rsidR="00100B37" w:rsidRPr="00100B37" w:rsidRDefault="00100B37" w:rsidP="00100B3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городского поселения «поселок Нижнеангарск, бюджетное учреждение «Созидание»,  Территориальные общественные самоуправления</w:t>
            </w:r>
          </w:p>
        </w:tc>
      </w:tr>
    </w:tbl>
    <w:p w:rsidR="007B458E" w:rsidRDefault="007B458E" w:rsidP="007B458E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A00DCE" w:rsidRPr="00A00DCE" w:rsidRDefault="00A00DCE" w:rsidP="00A00D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76C" w:rsidRDefault="001C176C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34246" w:rsidRPr="001C176C" w:rsidRDefault="00B34246" w:rsidP="00A00DCE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1C176C">
        <w:rPr>
          <w:rFonts w:ascii="Times New Roman" w:hAnsi="Times New Roman"/>
          <w:color w:val="000000"/>
        </w:rPr>
        <w:t>Таблица 2 п</w:t>
      </w:r>
      <w:r w:rsidRPr="001C176C">
        <w:rPr>
          <w:rFonts w:ascii="Times New Roman" w:hAnsi="Times New Roman"/>
        </w:rPr>
        <w:t>риложения № 1</w:t>
      </w:r>
    </w:p>
    <w:p w:rsidR="00B34246" w:rsidRPr="001C176C" w:rsidRDefault="00B34246" w:rsidP="00A00DCE">
      <w:pPr>
        <w:spacing w:after="0" w:line="240" w:lineRule="auto"/>
        <w:ind w:firstLine="709"/>
        <w:jc w:val="right"/>
        <w:rPr>
          <w:rFonts w:ascii="Times New Roman" w:hAnsi="Times New Roman"/>
          <w:spacing w:val="-2"/>
        </w:rPr>
      </w:pPr>
      <w:r w:rsidRPr="001C176C">
        <w:rPr>
          <w:rFonts w:ascii="Times New Roman" w:hAnsi="Times New Roman"/>
        </w:rPr>
        <w:t>к муниципальной программе</w:t>
      </w:r>
    </w:p>
    <w:p w:rsidR="007B458E" w:rsidRPr="001C176C" w:rsidRDefault="007B458E" w:rsidP="00A00DCE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</w:rPr>
      </w:pPr>
    </w:p>
    <w:p w:rsidR="007B458E" w:rsidRPr="001C176C" w:rsidRDefault="007B458E" w:rsidP="00A0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</w:rPr>
      </w:pPr>
      <w:r w:rsidRPr="001C176C">
        <w:rPr>
          <w:rFonts w:ascii="Times New Roman" w:eastAsia="Arial" w:hAnsi="Times New Roman"/>
          <w:w w:val="110"/>
        </w:rPr>
        <w:t>Целевые показатели</w:t>
      </w:r>
      <w:r w:rsidR="00B34246" w:rsidRPr="001C176C">
        <w:rPr>
          <w:rFonts w:ascii="Times New Roman" w:eastAsia="Arial" w:hAnsi="Times New Roman"/>
          <w:w w:val="110"/>
        </w:rPr>
        <w:t xml:space="preserve"> муниципальной подпрограммы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42"/>
        <w:gridCol w:w="2410"/>
        <w:gridCol w:w="704"/>
        <w:gridCol w:w="880"/>
        <w:gridCol w:w="793"/>
        <w:gridCol w:w="793"/>
        <w:gridCol w:w="623"/>
        <w:gridCol w:w="1027"/>
        <w:gridCol w:w="532"/>
        <w:gridCol w:w="1392"/>
      </w:tblGrid>
      <w:tr w:rsidR="007B458E" w:rsidRPr="00882BAC" w:rsidTr="00A00DCE">
        <w:trPr>
          <w:trHeight w:val="977"/>
        </w:trPr>
        <w:tc>
          <w:tcPr>
            <w:tcW w:w="562" w:type="dxa"/>
            <w:gridSpan w:val="2"/>
            <w:vMerge w:val="restart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Необходимое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направление изменений (&gt;, &lt;, 0)</w:t>
            </w:r>
            <w:r w:rsidRPr="00882BAC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Отчетный год (фактически достигнутое значение) </w:t>
            </w:r>
          </w:p>
        </w:tc>
        <w:tc>
          <w:tcPr>
            <w:tcW w:w="2975" w:type="dxa"/>
            <w:gridSpan w:val="4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Плановые значения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Темп прироста (%) &lt;2&gt;</w:t>
            </w:r>
          </w:p>
        </w:tc>
      </w:tr>
      <w:tr w:rsidR="007B458E" w:rsidRPr="00882BAC" w:rsidTr="00A00DCE">
        <w:trPr>
          <w:trHeight w:val="440"/>
        </w:trPr>
        <w:tc>
          <w:tcPr>
            <w:tcW w:w="562" w:type="dxa"/>
            <w:gridSpan w:val="2"/>
            <w:vMerge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623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1027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2024г</w:t>
            </w:r>
          </w:p>
        </w:tc>
        <w:tc>
          <w:tcPr>
            <w:tcW w:w="530" w:type="dxa"/>
          </w:tcPr>
          <w:p w:rsidR="007B458E" w:rsidRPr="00882BAC" w:rsidRDefault="007B458E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1392" w:type="dxa"/>
            <w:vMerge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A00DCE">
        <w:trPr>
          <w:trHeight w:val="391"/>
        </w:trPr>
        <w:tc>
          <w:tcPr>
            <w:tcW w:w="562" w:type="dxa"/>
            <w:gridSpan w:val="2"/>
            <w:shd w:val="clear" w:color="auto" w:fill="auto"/>
            <w:vAlign w:val="center"/>
          </w:tcPr>
          <w:p w:rsidR="007B458E" w:rsidRPr="00882BAC" w:rsidRDefault="007B45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B458E" w:rsidRPr="00882BAC" w:rsidRDefault="007B45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B458E" w:rsidRPr="00882BAC" w:rsidRDefault="007B45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B458E" w:rsidRPr="00882BAC" w:rsidRDefault="007B45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B458E" w:rsidRPr="00882BAC" w:rsidRDefault="007B45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B458E" w:rsidRPr="00882BAC" w:rsidRDefault="007B45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7B458E" w:rsidRPr="00882BAC" w:rsidRDefault="007B45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B458E" w:rsidRPr="00882BAC" w:rsidRDefault="007B45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9.</w:t>
            </w:r>
          </w:p>
        </w:tc>
        <w:tc>
          <w:tcPr>
            <w:tcW w:w="1392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 xml:space="preserve">10. </w:t>
            </w:r>
          </w:p>
        </w:tc>
      </w:tr>
      <w:tr w:rsidR="007B458E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154" w:type="dxa"/>
            <w:gridSpan w:val="9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Цель 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территории  муниципального образования городского поселения «поселок Нижнеангарск» и улучшение качества городской среды. Повышение уровня качества жизни населения</w:t>
            </w:r>
          </w:p>
        </w:tc>
      </w:tr>
      <w:tr w:rsidR="007B458E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154" w:type="dxa"/>
            <w:gridSpan w:val="9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 Задача 1. Повышение уровня благоустройства дворовых территорий муниципального образования городского поселения «поселок Нижнеангарск».</w:t>
            </w: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58E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154" w:type="dxa"/>
            <w:gridSpan w:val="9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Подпрограмма 1.Формирование современной городской среды муниципального образования городского поселения «поселок Нижнеангарск» </w:t>
            </w: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B458E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-Количество благоустроенных дворовых территорий</w:t>
            </w: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ед.</w:t>
            </w:r>
          </w:p>
        </w:tc>
        <w:tc>
          <w:tcPr>
            <w:tcW w:w="880" w:type="dxa"/>
            <w:shd w:val="clear" w:color="auto" w:fill="auto"/>
          </w:tcPr>
          <w:p w:rsidR="007B458E" w:rsidRPr="00882BAC" w:rsidRDefault="007B458E" w:rsidP="00A00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7B458E" w:rsidRPr="00882BAC" w:rsidRDefault="007B458E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3" w:type="dxa"/>
            <w:shd w:val="clear" w:color="auto" w:fill="auto"/>
          </w:tcPr>
          <w:p w:rsidR="007B458E" w:rsidRPr="00882BAC" w:rsidRDefault="007B458E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7B458E" w:rsidRPr="00882BAC" w:rsidRDefault="007B458E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shd w:val="clear" w:color="auto" w:fill="auto"/>
          </w:tcPr>
          <w:p w:rsidR="007B458E" w:rsidRPr="00882BAC" w:rsidRDefault="007B458E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7B458E" w:rsidRPr="00882BAC" w:rsidRDefault="007B458E" w:rsidP="00A00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vMerge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-Доля благоустроенных дворовых  территорий от общего количества дворовых территорий</w:t>
            </w: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7B458E" w:rsidRPr="00882BAC" w:rsidRDefault="007B458E" w:rsidP="00A00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7B458E" w:rsidRPr="00882BAC" w:rsidRDefault="007B458E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62,07</w:t>
            </w:r>
          </w:p>
        </w:tc>
        <w:tc>
          <w:tcPr>
            <w:tcW w:w="793" w:type="dxa"/>
          </w:tcPr>
          <w:p w:rsidR="007B458E" w:rsidRPr="00882BAC" w:rsidRDefault="007B458E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75,86</w:t>
            </w:r>
          </w:p>
        </w:tc>
        <w:tc>
          <w:tcPr>
            <w:tcW w:w="623" w:type="dxa"/>
          </w:tcPr>
          <w:p w:rsidR="007B458E" w:rsidRPr="00882BAC" w:rsidRDefault="007B458E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89,65</w:t>
            </w:r>
          </w:p>
        </w:tc>
        <w:tc>
          <w:tcPr>
            <w:tcW w:w="1027" w:type="dxa"/>
          </w:tcPr>
          <w:p w:rsidR="007B458E" w:rsidRPr="00882BAC" w:rsidRDefault="007B458E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96,55</w:t>
            </w:r>
          </w:p>
        </w:tc>
        <w:tc>
          <w:tcPr>
            <w:tcW w:w="530" w:type="dxa"/>
          </w:tcPr>
          <w:p w:rsidR="007B458E" w:rsidRPr="00882BAC" w:rsidRDefault="007B458E" w:rsidP="00A00DCE">
            <w:pPr>
              <w:jc w:val="center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-Охват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Федерации), </w:t>
            </w: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7B458E" w:rsidRPr="00882BAC" w:rsidRDefault="007B458E" w:rsidP="00A00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7B458E" w:rsidRPr="00882BAC" w:rsidRDefault="007B458E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93" w:type="dxa"/>
          </w:tcPr>
          <w:p w:rsidR="007B458E" w:rsidRPr="00882BAC" w:rsidRDefault="007B458E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623" w:type="dxa"/>
          </w:tcPr>
          <w:p w:rsidR="007B458E" w:rsidRPr="00882BAC" w:rsidRDefault="007B458E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27" w:type="dxa"/>
          </w:tcPr>
          <w:p w:rsidR="007B458E" w:rsidRPr="00882BAC" w:rsidRDefault="007B458E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530" w:type="dxa"/>
          </w:tcPr>
          <w:p w:rsidR="007B458E" w:rsidRPr="00882BAC" w:rsidRDefault="007B458E" w:rsidP="00A00DCE">
            <w:pPr>
              <w:jc w:val="center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21,75</w:t>
            </w:r>
          </w:p>
        </w:tc>
        <w:tc>
          <w:tcPr>
            <w:tcW w:w="1392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154" w:type="dxa"/>
            <w:gridSpan w:val="9"/>
            <w:shd w:val="clear" w:color="auto" w:fill="auto"/>
          </w:tcPr>
          <w:p w:rsidR="007B458E" w:rsidRPr="00882BAC" w:rsidRDefault="007B458E" w:rsidP="007B458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Задача 2. 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Нижнеангарск».</w:t>
            </w:r>
          </w:p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B458E" w:rsidRPr="00882BAC" w:rsidRDefault="00882BAC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7B458E" w:rsidRPr="00882BAC" w:rsidRDefault="00882BAC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vAlign w:val="center"/>
          </w:tcPr>
          <w:p w:rsidR="007B458E" w:rsidRPr="00882BAC" w:rsidRDefault="00882BAC" w:rsidP="007B458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" w:type="dxa"/>
            <w:vAlign w:val="center"/>
          </w:tcPr>
          <w:p w:rsidR="007B458E" w:rsidRPr="00882BAC" w:rsidRDefault="00882BAC" w:rsidP="007B458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center"/>
          </w:tcPr>
          <w:p w:rsidR="007B458E" w:rsidRPr="00882BAC" w:rsidRDefault="00882BAC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 w:rsidR="007B458E" w:rsidRPr="00882BAC" w:rsidRDefault="00882BAC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0" w:type="dxa"/>
          </w:tcPr>
          <w:p w:rsidR="007B458E" w:rsidRPr="00882BAC" w:rsidRDefault="00882BAC" w:rsidP="007B458E">
            <w:pPr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-Площадь благоустроенных муниципальных территорий общего пользования; </w:t>
            </w:r>
          </w:p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га</w:t>
            </w:r>
          </w:p>
        </w:tc>
        <w:tc>
          <w:tcPr>
            <w:tcW w:w="880" w:type="dxa"/>
            <w:vAlign w:val="center"/>
          </w:tcPr>
          <w:p w:rsidR="007B458E" w:rsidRPr="00882BAC" w:rsidRDefault="007B458E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vAlign w:val="center"/>
          </w:tcPr>
          <w:p w:rsidR="007B458E" w:rsidRPr="00882BAC" w:rsidRDefault="007B458E" w:rsidP="007B458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793" w:type="dxa"/>
            <w:vAlign w:val="center"/>
          </w:tcPr>
          <w:p w:rsidR="007B458E" w:rsidRPr="00882BAC" w:rsidRDefault="007B458E" w:rsidP="007B458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23" w:type="dxa"/>
            <w:vAlign w:val="center"/>
          </w:tcPr>
          <w:p w:rsidR="007B458E" w:rsidRPr="00882BAC" w:rsidRDefault="007B458E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27" w:type="dxa"/>
            <w:vAlign w:val="center"/>
          </w:tcPr>
          <w:p w:rsidR="007B458E" w:rsidRPr="00882BAC" w:rsidRDefault="007B458E" w:rsidP="007B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30" w:type="dxa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  <w:p w:rsidR="007B458E" w:rsidRPr="00882BAC" w:rsidRDefault="007B458E" w:rsidP="007B458E">
            <w:pPr>
              <w:rPr>
                <w:sz w:val="20"/>
                <w:szCs w:val="20"/>
              </w:rPr>
            </w:pPr>
          </w:p>
          <w:p w:rsidR="007B458E" w:rsidRPr="00882BAC" w:rsidRDefault="007B458E" w:rsidP="007B458E">
            <w:pPr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1,5</w:t>
            </w:r>
          </w:p>
        </w:tc>
        <w:tc>
          <w:tcPr>
            <w:tcW w:w="1392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-Доля площади благоустроенных муниципальных </w:t>
            </w:r>
            <w:r w:rsidRPr="00882BAC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общего пользования</w:t>
            </w:r>
          </w:p>
        </w:tc>
        <w:tc>
          <w:tcPr>
            <w:tcW w:w="704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80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7B458E" w:rsidRPr="00882BAC" w:rsidRDefault="007B458E" w:rsidP="007B458E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41,7</w:t>
            </w:r>
          </w:p>
        </w:tc>
        <w:tc>
          <w:tcPr>
            <w:tcW w:w="793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53,97</w:t>
            </w:r>
          </w:p>
        </w:tc>
        <w:tc>
          <w:tcPr>
            <w:tcW w:w="623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66,23</w:t>
            </w:r>
          </w:p>
        </w:tc>
        <w:tc>
          <w:tcPr>
            <w:tcW w:w="1027" w:type="dxa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83,12</w:t>
            </w:r>
          </w:p>
        </w:tc>
        <w:tc>
          <w:tcPr>
            <w:tcW w:w="530" w:type="dxa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100</w:t>
            </w:r>
          </w:p>
        </w:tc>
        <w:tc>
          <w:tcPr>
            <w:tcW w:w="1392" w:type="dxa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458E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7B458E" w:rsidRPr="00882BAC" w:rsidRDefault="007B458E" w:rsidP="007B45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154" w:type="dxa"/>
            <w:gridSpan w:val="9"/>
            <w:shd w:val="clear" w:color="auto" w:fill="auto"/>
          </w:tcPr>
          <w:p w:rsidR="007B458E" w:rsidRPr="00882BAC" w:rsidRDefault="007B458E" w:rsidP="007B458E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882BAC" w:rsidRPr="00882BAC">
              <w:rPr>
                <w:rFonts w:ascii="Times New Roman" w:hAnsi="Times New Roman"/>
                <w:sz w:val="20"/>
                <w:szCs w:val="20"/>
              </w:rPr>
              <w:t>3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Нижнеангарск».</w:t>
            </w:r>
          </w:p>
        </w:tc>
      </w:tr>
      <w:tr w:rsidR="00882BAC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882BA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</w:tcPr>
          <w:p w:rsidR="00882BAC" w:rsidRPr="00882BAC" w:rsidRDefault="00882BAC" w:rsidP="00A00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882BAC" w:rsidRPr="00882BAC" w:rsidRDefault="00882BAC" w:rsidP="00882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BAC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882BA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  <w:p w:rsidR="00882BAC" w:rsidRPr="00882BAC" w:rsidRDefault="00882BAC" w:rsidP="00A00DCE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882BAC" w:rsidRPr="00882BAC" w:rsidRDefault="00882BAC" w:rsidP="00A00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15</w:t>
            </w:r>
          </w:p>
        </w:tc>
        <w:tc>
          <w:tcPr>
            <w:tcW w:w="1392" w:type="dxa"/>
            <w:shd w:val="clear" w:color="auto" w:fill="auto"/>
          </w:tcPr>
          <w:p w:rsidR="00882BAC" w:rsidRPr="00882BAC" w:rsidRDefault="00882BAC" w:rsidP="00882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BAC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882BA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882BAC" w:rsidRPr="00882BAC" w:rsidRDefault="00882BAC" w:rsidP="00A00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82BAC" w:rsidRPr="00882BAC" w:rsidRDefault="00882BAC" w:rsidP="00882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BAC" w:rsidRPr="00882BAC" w:rsidTr="00A00DCE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882BA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AC" w:rsidRPr="00882BAC" w:rsidRDefault="00882BAC" w:rsidP="00A00DC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  <w:p w:rsidR="00882BAC" w:rsidRPr="00882BAC" w:rsidRDefault="00882BAC" w:rsidP="00A00DCE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882BAC" w:rsidRPr="00882BAC" w:rsidRDefault="00882BAC" w:rsidP="00A00D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882BAC" w:rsidRPr="00882BAC" w:rsidRDefault="00882BAC" w:rsidP="00A00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15</w:t>
            </w:r>
          </w:p>
        </w:tc>
        <w:tc>
          <w:tcPr>
            <w:tcW w:w="1392" w:type="dxa"/>
            <w:shd w:val="clear" w:color="auto" w:fill="auto"/>
          </w:tcPr>
          <w:p w:rsidR="00882BAC" w:rsidRPr="00882BAC" w:rsidRDefault="00882BAC" w:rsidP="00882B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2BAC" w:rsidRPr="00882BAC" w:rsidTr="00A00DCE">
        <w:trPr>
          <w:trHeight w:val="211"/>
        </w:trPr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6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882BAC" w:rsidRPr="00882BAC" w:rsidTr="00A00DCE">
        <w:trPr>
          <w:trHeight w:val="2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:rsidR="00882BAC" w:rsidRPr="00882BAC" w:rsidRDefault="00882BAC" w:rsidP="00882B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100B37" w:rsidRDefault="007B458E" w:rsidP="00882BAC">
      <w:pPr>
        <w:pStyle w:val="ConsPlusNormal0"/>
        <w:tabs>
          <w:tab w:val="left" w:pos="3900"/>
          <w:tab w:val="center" w:pos="4961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0B37" w:rsidRPr="00100B37" w:rsidRDefault="00100B37" w:rsidP="00100B37">
      <w:pPr>
        <w:rPr>
          <w:rFonts w:cs="Calibri"/>
          <w:sz w:val="24"/>
          <w:szCs w:val="24"/>
        </w:rPr>
        <w:sectPr w:rsidR="00100B37" w:rsidRPr="00100B37" w:rsidSect="00B76BBF">
          <w:footnotePr>
            <w:pos w:val="beneathText"/>
          </w:footnotePr>
          <w:pgSz w:w="11901" w:h="16840"/>
          <w:pgMar w:top="624" w:right="986" w:bottom="851" w:left="993" w:header="283" w:footer="283" w:gutter="0"/>
          <w:cols w:space="720"/>
          <w:docGrid w:linePitch="299"/>
        </w:sectPr>
      </w:pPr>
    </w:p>
    <w:p w:rsidR="007C49D7" w:rsidRDefault="00296D2F" w:rsidP="002B7001">
      <w:pPr>
        <w:pStyle w:val="ConsPlusNormal0"/>
        <w:tabs>
          <w:tab w:val="left" w:pos="5145"/>
          <w:tab w:val="right" w:pos="15961"/>
        </w:tabs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4246" w:rsidRPr="00D22194" w:rsidRDefault="00B34246" w:rsidP="00D221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D22194">
        <w:rPr>
          <w:rFonts w:ascii="Times New Roman" w:hAnsi="Times New Roman"/>
          <w:color w:val="000000"/>
        </w:rPr>
        <w:t>Таблица 3 п</w:t>
      </w:r>
      <w:r w:rsidRPr="00D22194">
        <w:rPr>
          <w:rFonts w:ascii="Times New Roman" w:hAnsi="Times New Roman"/>
        </w:rPr>
        <w:t>риложения № 1</w:t>
      </w:r>
    </w:p>
    <w:p w:rsidR="00B34246" w:rsidRPr="00D22194" w:rsidRDefault="00B34246" w:rsidP="00D22194">
      <w:pPr>
        <w:spacing w:after="0" w:line="240" w:lineRule="auto"/>
        <w:ind w:firstLine="709"/>
        <w:jc w:val="right"/>
        <w:rPr>
          <w:rFonts w:ascii="Times New Roman" w:hAnsi="Times New Roman"/>
          <w:spacing w:val="-2"/>
        </w:rPr>
      </w:pPr>
      <w:r w:rsidRPr="00D22194">
        <w:rPr>
          <w:rFonts w:ascii="Times New Roman" w:hAnsi="Times New Roman"/>
        </w:rPr>
        <w:t>к муниципальной программе</w:t>
      </w:r>
    </w:p>
    <w:p w:rsidR="002B7001" w:rsidRPr="00D22194" w:rsidRDefault="002B7001" w:rsidP="00D22194">
      <w:pPr>
        <w:pStyle w:val="ConsPlusNormal0"/>
        <w:rPr>
          <w:rFonts w:ascii="Times New Roman" w:eastAsia="Arial" w:hAnsi="Times New Roman" w:cs="Times New Roman"/>
        </w:rPr>
      </w:pPr>
    </w:p>
    <w:p w:rsidR="002B7001" w:rsidRPr="00D22194" w:rsidRDefault="002B7001" w:rsidP="00D22194">
      <w:pPr>
        <w:pStyle w:val="ConsPlusNormal0"/>
        <w:jc w:val="center"/>
        <w:rPr>
          <w:rFonts w:ascii="Times New Roman" w:eastAsia="Arial" w:hAnsi="Times New Roman" w:cs="Times New Roman"/>
        </w:rPr>
      </w:pPr>
      <w:r w:rsidRPr="00D22194">
        <w:rPr>
          <w:rFonts w:ascii="Times New Roman" w:eastAsia="Arial" w:hAnsi="Times New Roman" w:cs="Times New Roman"/>
        </w:rPr>
        <w:t>Информация о порядке расчета значений целевых индикаторов</w:t>
      </w:r>
    </w:p>
    <w:p w:rsidR="002B7001" w:rsidRPr="00D22194" w:rsidRDefault="002B7001" w:rsidP="00D22194">
      <w:pPr>
        <w:pStyle w:val="ConsPlusNormal0"/>
        <w:jc w:val="center"/>
        <w:rPr>
          <w:rFonts w:ascii="Times New Roman" w:eastAsia="Arial" w:hAnsi="Times New Roman" w:cs="Times New Roman"/>
        </w:rPr>
      </w:pPr>
      <w:r w:rsidRPr="00D22194">
        <w:rPr>
          <w:rFonts w:ascii="Times New Roman" w:eastAsia="Arial" w:hAnsi="Times New Roman" w:cs="Times New Roman"/>
        </w:rPr>
        <w:t>муниципальной подпрограммы 1</w:t>
      </w:r>
    </w:p>
    <w:p w:rsidR="002B7001" w:rsidRPr="006B0607" w:rsidRDefault="002B7001" w:rsidP="002B7001">
      <w:pPr>
        <w:pStyle w:val="ConsPlusNormal0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04"/>
        <w:gridCol w:w="1611"/>
        <w:gridCol w:w="2885"/>
        <w:gridCol w:w="1600"/>
      </w:tblGrid>
      <w:tr w:rsidR="002B7001" w:rsidRPr="006B0607" w:rsidTr="00D22194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  <w:b/>
              </w:rPr>
            </w:pPr>
            <w:r w:rsidRPr="00D22194">
              <w:rPr>
                <w:rFonts w:ascii="Times New Roman" w:eastAsia="Arial" w:hAnsi="Times New Roman"/>
                <w:b/>
              </w:rPr>
              <w:t>№ п/п</w:t>
            </w:r>
          </w:p>
        </w:tc>
        <w:tc>
          <w:tcPr>
            <w:tcW w:w="3404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  <w:b/>
              </w:rPr>
            </w:pPr>
            <w:r w:rsidRPr="00D22194">
              <w:rPr>
                <w:rFonts w:ascii="Times New Roman" w:eastAsia="Arial" w:hAnsi="Times New Roman"/>
                <w:b/>
              </w:rPr>
              <w:t>Наименование</w:t>
            </w:r>
          </w:p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  <w:b/>
              </w:rPr>
            </w:pPr>
            <w:r w:rsidRPr="00D22194">
              <w:rPr>
                <w:rFonts w:ascii="Times New Roman" w:eastAsia="Arial" w:hAnsi="Times New Roman"/>
                <w:b/>
              </w:rPr>
              <w:t>показателя (индикатора)</w:t>
            </w:r>
          </w:p>
        </w:tc>
        <w:tc>
          <w:tcPr>
            <w:tcW w:w="1611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proofErr w:type="spellStart"/>
            <w:r w:rsidRPr="00D22194">
              <w:rPr>
                <w:rFonts w:ascii="Times New Roman" w:eastAsia="Arial" w:hAnsi="Times New Roman"/>
              </w:rPr>
              <w:t>Ед.изм</w:t>
            </w:r>
            <w:proofErr w:type="spellEnd"/>
            <w:r w:rsidRPr="00D22194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  <w:b/>
              </w:rPr>
            </w:pPr>
            <w:r w:rsidRPr="00D22194">
              <w:rPr>
                <w:rFonts w:ascii="Times New Roman" w:eastAsia="Arial" w:hAnsi="Times New Roman"/>
                <w:b/>
              </w:rPr>
              <w:t xml:space="preserve">Методика расчета целевого показателя (индикатора) </w:t>
            </w:r>
            <w:r w:rsidRPr="00D22194">
              <w:rPr>
                <w:rFonts w:ascii="Times New Roman" w:eastAsia="Arial" w:hAnsi="Times New Roman"/>
              </w:rPr>
              <w:t>˂1˃</w:t>
            </w:r>
          </w:p>
        </w:tc>
        <w:tc>
          <w:tcPr>
            <w:tcW w:w="160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  <w:b/>
              </w:rPr>
            </w:pPr>
            <w:r w:rsidRPr="00D22194">
              <w:rPr>
                <w:rFonts w:ascii="Times New Roman" w:eastAsia="Arial" w:hAnsi="Times New Roman"/>
                <w:b/>
              </w:rPr>
              <w:t>Источник полученных данных</w:t>
            </w:r>
          </w:p>
        </w:tc>
      </w:tr>
      <w:tr w:rsidR="002B7001" w:rsidRPr="006B0607" w:rsidTr="00D22194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:rsidR="002B7001" w:rsidRPr="00D22194" w:rsidRDefault="002B7001" w:rsidP="003E70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194">
              <w:rPr>
                <w:rFonts w:ascii="Times New Roman" w:hAnsi="Times New Roman"/>
              </w:rPr>
              <w:t>-Количество благоустроенных дворовых территорий</w:t>
            </w:r>
          </w:p>
        </w:tc>
        <w:tc>
          <w:tcPr>
            <w:tcW w:w="1611" w:type="dxa"/>
            <w:shd w:val="clear" w:color="auto" w:fill="auto"/>
          </w:tcPr>
          <w:p w:rsidR="002B7001" w:rsidRPr="00D22194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 xml:space="preserve">ед.  </w:t>
            </w:r>
          </w:p>
        </w:tc>
        <w:tc>
          <w:tcPr>
            <w:tcW w:w="2885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</w:p>
        </w:tc>
        <w:tc>
          <w:tcPr>
            <w:tcW w:w="160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отчетность</w:t>
            </w:r>
          </w:p>
        </w:tc>
      </w:tr>
      <w:tr w:rsidR="002B7001" w:rsidRPr="006B0607" w:rsidTr="00D22194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</w:p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:rsidR="002B7001" w:rsidRPr="00D22194" w:rsidRDefault="002B7001" w:rsidP="003E70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194">
              <w:rPr>
                <w:rFonts w:ascii="Times New Roman" w:hAnsi="Times New Roman"/>
              </w:rPr>
              <w:t>-Доля благоустроенных дворовых  территорий от общего количества дворовых территорий</w:t>
            </w:r>
          </w:p>
          <w:p w:rsidR="002B7001" w:rsidRPr="00D22194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1611" w:type="dxa"/>
            <w:shd w:val="clear" w:color="auto" w:fill="auto"/>
          </w:tcPr>
          <w:p w:rsidR="002B7001" w:rsidRPr="00D22194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hAnsi="Times New Roman"/>
              </w:rPr>
              <w:t>%</w:t>
            </w:r>
          </w:p>
        </w:tc>
        <w:tc>
          <w:tcPr>
            <w:tcW w:w="2885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Количество благоустроенных дворовых территорий</w:t>
            </w:r>
            <w:r w:rsidR="00C21352" w:rsidRPr="00D22194">
              <w:rPr>
                <w:rFonts w:ascii="Times New Roman" w:eastAsia="Arial" w:hAnsi="Times New Roman"/>
              </w:rPr>
              <w:t xml:space="preserve"> х100</w:t>
            </w:r>
            <w:r w:rsidRPr="00D22194">
              <w:rPr>
                <w:rFonts w:ascii="Times New Roman" w:eastAsia="Arial" w:hAnsi="Times New Roman"/>
              </w:rPr>
              <w:t xml:space="preserve">/ общее количество дворовых территорий </w:t>
            </w:r>
          </w:p>
        </w:tc>
        <w:tc>
          <w:tcPr>
            <w:tcW w:w="160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</w:p>
        </w:tc>
      </w:tr>
      <w:tr w:rsidR="002B7001" w:rsidRPr="006B0607" w:rsidTr="00D22194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3404" w:type="dxa"/>
            <w:shd w:val="clear" w:color="auto" w:fill="auto"/>
          </w:tcPr>
          <w:p w:rsidR="002B7001" w:rsidRPr="00D22194" w:rsidRDefault="002B7001" w:rsidP="003E7039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hAnsi="Times New Roman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</w:t>
            </w:r>
            <w:r w:rsidR="00C21352" w:rsidRPr="00D22194">
              <w:rPr>
                <w:rFonts w:ascii="Times New Roman" w:hAnsi="Times New Roman"/>
              </w:rPr>
              <w:t xml:space="preserve"> МО ГП «поселок Нижнеангарск»</w:t>
            </w:r>
          </w:p>
        </w:tc>
        <w:tc>
          <w:tcPr>
            <w:tcW w:w="1611" w:type="dxa"/>
            <w:shd w:val="clear" w:color="auto" w:fill="auto"/>
          </w:tcPr>
          <w:p w:rsidR="002B7001" w:rsidRPr="00D22194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hAnsi="Times New Roman"/>
              </w:rPr>
              <w:t>%</w:t>
            </w:r>
          </w:p>
        </w:tc>
        <w:tc>
          <w:tcPr>
            <w:tcW w:w="2885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население, проживающее в жилом фонде с благоустроенными дворовыми территориями</w:t>
            </w:r>
            <w:r w:rsidR="00C21352" w:rsidRPr="00D22194">
              <w:rPr>
                <w:rFonts w:ascii="Times New Roman" w:eastAsia="Arial" w:hAnsi="Times New Roman"/>
              </w:rPr>
              <w:t xml:space="preserve"> х100</w:t>
            </w:r>
            <w:r w:rsidRPr="00D22194">
              <w:rPr>
                <w:rFonts w:ascii="Times New Roman" w:eastAsia="Arial" w:hAnsi="Times New Roman"/>
              </w:rPr>
              <w:t xml:space="preserve">/общая численность населения </w:t>
            </w:r>
          </w:p>
        </w:tc>
        <w:tc>
          <w:tcPr>
            <w:tcW w:w="160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</w:p>
        </w:tc>
      </w:tr>
      <w:tr w:rsidR="002B7001" w:rsidRPr="006B0607" w:rsidTr="00D22194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2B7001" w:rsidRPr="00D22194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2B7001" w:rsidRPr="00D22194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proofErr w:type="spellStart"/>
            <w:r w:rsidRPr="00D22194">
              <w:rPr>
                <w:rFonts w:ascii="Times New Roman" w:eastAsia="Arial" w:hAnsi="Times New Roman"/>
              </w:rPr>
              <w:t>ед</w:t>
            </w:r>
            <w:proofErr w:type="spellEnd"/>
          </w:p>
        </w:tc>
        <w:tc>
          <w:tcPr>
            <w:tcW w:w="2885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</w:p>
        </w:tc>
        <w:tc>
          <w:tcPr>
            <w:tcW w:w="160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отчетность</w:t>
            </w:r>
          </w:p>
        </w:tc>
      </w:tr>
      <w:tr w:rsidR="002B7001" w:rsidRPr="006B0607" w:rsidTr="00D22194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3404" w:type="dxa"/>
            <w:shd w:val="clear" w:color="auto" w:fill="auto"/>
          </w:tcPr>
          <w:p w:rsidR="002B7001" w:rsidRPr="00D22194" w:rsidRDefault="002B7001" w:rsidP="003E7039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hAnsi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2B7001" w:rsidRPr="00D22194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га</w:t>
            </w:r>
          </w:p>
        </w:tc>
        <w:tc>
          <w:tcPr>
            <w:tcW w:w="2885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</w:p>
        </w:tc>
        <w:tc>
          <w:tcPr>
            <w:tcW w:w="160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отчетность</w:t>
            </w:r>
          </w:p>
        </w:tc>
      </w:tr>
      <w:tr w:rsidR="002B7001" w:rsidRPr="006B0607" w:rsidTr="00D22194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3404" w:type="dxa"/>
            <w:shd w:val="clear" w:color="auto" w:fill="auto"/>
          </w:tcPr>
          <w:p w:rsidR="002B7001" w:rsidRPr="00D22194" w:rsidRDefault="002B7001" w:rsidP="003E70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194">
              <w:rPr>
                <w:rFonts w:ascii="Times New Roman" w:hAnsi="Times New Roman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2B7001" w:rsidRPr="00D22194" w:rsidRDefault="002B7001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%</w:t>
            </w:r>
          </w:p>
        </w:tc>
        <w:tc>
          <w:tcPr>
            <w:tcW w:w="2885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Площадь благоустроенных территорий общего пользования</w:t>
            </w:r>
            <w:r w:rsidR="00C21352" w:rsidRPr="00D22194">
              <w:rPr>
                <w:rFonts w:ascii="Times New Roman" w:eastAsia="Arial" w:hAnsi="Times New Roman"/>
              </w:rPr>
              <w:t xml:space="preserve"> х100</w:t>
            </w:r>
            <w:r w:rsidRPr="00D22194">
              <w:rPr>
                <w:rFonts w:ascii="Times New Roman" w:eastAsia="Arial" w:hAnsi="Times New Roman"/>
              </w:rPr>
              <w:t xml:space="preserve">/ общую численность территорий общего пользования </w:t>
            </w:r>
          </w:p>
        </w:tc>
        <w:tc>
          <w:tcPr>
            <w:tcW w:w="160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</w:p>
        </w:tc>
      </w:tr>
      <w:tr w:rsidR="002B7001" w:rsidRPr="00D75897" w:rsidTr="00D22194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1" w:rsidRPr="00D22194" w:rsidRDefault="002B7001" w:rsidP="003E7039">
            <w:pPr>
              <w:pStyle w:val="ConsPlusNormal0"/>
              <w:rPr>
                <w:rFonts w:ascii="Times New Roman" w:hAnsi="Times New Roman" w:cs="Times New Roman"/>
              </w:rPr>
            </w:pPr>
            <w:r w:rsidRPr="00D22194">
              <w:rPr>
                <w:rFonts w:ascii="Times New Roman" w:hAnsi="Times New Roman" w:cs="Times New Roman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1" w:rsidRPr="00D22194" w:rsidRDefault="002B7001" w:rsidP="003E7039">
            <w:pPr>
              <w:pStyle w:val="ConsPlusNormal0"/>
              <w:rPr>
                <w:rFonts w:ascii="Times New Roman" w:hAnsi="Times New Roman" w:cs="Times New Roman"/>
              </w:rPr>
            </w:pPr>
            <w:r w:rsidRPr="00D221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5" w:type="dxa"/>
            <w:shd w:val="clear" w:color="auto" w:fill="auto"/>
          </w:tcPr>
          <w:p w:rsidR="002B7001" w:rsidRPr="00D22194" w:rsidRDefault="00C21352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Размер финансового участия заинтересованных лиц х100/общая сумма выделенного финансирования</w:t>
            </w:r>
          </w:p>
        </w:tc>
        <w:tc>
          <w:tcPr>
            <w:tcW w:w="160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</w:p>
        </w:tc>
      </w:tr>
      <w:tr w:rsidR="002B7001" w:rsidRPr="00D75897" w:rsidTr="00D22194">
        <w:trPr>
          <w:jc w:val="center"/>
        </w:trPr>
        <w:tc>
          <w:tcPr>
            <w:tcW w:w="56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1" w:rsidRPr="00D22194" w:rsidRDefault="002B7001" w:rsidP="003E7039">
            <w:pPr>
              <w:pStyle w:val="ConsPlusNormal0"/>
              <w:rPr>
                <w:rFonts w:ascii="Times New Roman" w:hAnsi="Times New Roman" w:cs="Times New Roman"/>
              </w:rPr>
            </w:pPr>
            <w:r w:rsidRPr="00D22194">
              <w:rPr>
                <w:rFonts w:ascii="Times New Roman" w:hAnsi="Times New Roman" w:cs="Times New Roman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1" w:rsidRPr="00D22194" w:rsidRDefault="002B7001" w:rsidP="003E7039">
            <w:pPr>
              <w:pStyle w:val="ConsPlusNormal0"/>
              <w:rPr>
                <w:rFonts w:ascii="Times New Roman" w:hAnsi="Times New Roman" w:cs="Times New Roman"/>
              </w:rPr>
            </w:pPr>
            <w:r w:rsidRPr="00D221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5" w:type="dxa"/>
            <w:shd w:val="clear" w:color="auto" w:fill="auto"/>
          </w:tcPr>
          <w:p w:rsidR="002B7001" w:rsidRPr="00D22194" w:rsidRDefault="00C21352" w:rsidP="003E7039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Размер трудового участия заинтересованных лиц х100/общий объем выполнения работ</w:t>
            </w:r>
          </w:p>
        </w:tc>
        <w:tc>
          <w:tcPr>
            <w:tcW w:w="1600" w:type="dxa"/>
            <w:shd w:val="clear" w:color="auto" w:fill="auto"/>
          </w:tcPr>
          <w:p w:rsidR="002B7001" w:rsidRPr="00D22194" w:rsidRDefault="002B7001" w:rsidP="003E7039">
            <w:pPr>
              <w:pStyle w:val="ConsPlusNormal0"/>
              <w:rPr>
                <w:rFonts w:ascii="Times New Roman" w:eastAsia="Arial" w:hAnsi="Times New Roman"/>
              </w:rPr>
            </w:pPr>
          </w:p>
        </w:tc>
      </w:tr>
      <w:tr w:rsidR="00C21352" w:rsidRPr="00D75897" w:rsidTr="00D22194">
        <w:trPr>
          <w:jc w:val="center"/>
        </w:trPr>
        <w:tc>
          <w:tcPr>
            <w:tcW w:w="560" w:type="dxa"/>
            <w:shd w:val="clear" w:color="auto" w:fill="auto"/>
          </w:tcPr>
          <w:p w:rsidR="00C21352" w:rsidRPr="00D22194" w:rsidRDefault="00C21352" w:rsidP="00C21352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52" w:rsidRPr="00D22194" w:rsidRDefault="00C21352" w:rsidP="00C21352">
            <w:pPr>
              <w:pStyle w:val="ConsPlusNormal0"/>
              <w:rPr>
                <w:rFonts w:ascii="Times New Roman" w:hAnsi="Times New Roman" w:cs="Times New Roman"/>
              </w:rPr>
            </w:pPr>
            <w:r w:rsidRPr="00D22194">
              <w:rPr>
                <w:rFonts w:ascii="Times New Roman" w:hAnsi="Times New Roman" w:cs="Times New Roman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52" w:rsidRPr="00D22194" w:rsidRDefault="00C21352" w:rsidP="00C21352">
            <w:pPr>
              <w:pStyle w:val="ConsPlusNormal0"/>
              <w:rPr>
                <w:rFonts w:ascii="Times New Roman" w:hAnsi="Times New Roman" w:cs="Times New Roman"/>
              </w:rPr>
            </w:pPr>
            <w:r w:rsidRPr="00D221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5" w:type="dxa"/>
            <w:shd w:val="clear" w:color="auto" w:fill="auto"/>
          </w:tcPr>
          <w:p w:rsidR="00C21352" w:rsidRPr="00D22194" w:rsidRDefault="00C21352" w:rsidP="00C21352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Размер финансового участия заинтересованных лиц х100/общая сумма выделенного финансирования</w:t>
            </w:r>
          </w:p>
        </w:tc>
        <w:tc>
          <w:tcPr>
            <w:tcW w:w="1600" w:type="dxa"/>
            <w:shd w:val="clear" w:color="auto" w:fill="auto"/>
          </w:tcPr>
          <w:p w:rsidR="00C21352" w:rsidRPr="00D22194" w:rsidRDefault="00C21352" w:rsidP="00C21352">
            <w:pPr>
              <w:pStyle w:val="ConsPlusNormal0"/>
              <w:rPr>
                <w:rFonts w:ascii="Times New Roman" w:eastAsia="Arial" w:hAnsi="Times New Roman"/>
              </w:rPr>
            </w:pPr>
          </w:p>
        </w:tc>
      </w:tr>
      <w:tr w:rsidR="00C21352" w:rsidRPr="006B0607" w:rsidTr="00D22194">
        <w:trPr>
          <w:jc w:val="center"/>
        </w:trPr>
        <w:tc>
          <w:tcPr>
            <w:tcW w:w="560" w:type="dxa"/>
            <w:shd w:val="clear" w:color="auto" w:fill="auto"/>
          </w:tcPr>
          <w:p w:rsidR="00C21352" w:rsidRPr="00D22194" w:rsidRDefault="00C21352" w:rsidP="00C21352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52" w:rsidRPr="00D22194" w:rsidRDefault="00C21352" w:rsidP="00C21352">
            <w:pPr>
              <w:pStyle w:val="ConsPlusNormal0"/>
              <w:rPr>
                <w:rFonts w:ascii="Times New Roman" w:hAnsi="Times New Roman" w:cs="Times New Roman"/>
              </w:rPr>
            </w:pPr>
            <w:r w:rsidRPr="00D22194">
              <w:rPr>
                <w:rFonts w:ascii="Times New Roman" w:hAnsi="Times New Roman" w:cs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52" w:rsidRPr="00D22194" w:rsidRDefault="00C21352" w:rsidP="00C21352">
            <w:pPr>
              <w:pStyle w:val="ConsPlusNormal0"/>
              <w:rPr>
                <w:rFonts w:ascii="Times New Roman" w:hAnsi="Times New Roman" w:cs="Times New Roman"/>
              </w:rPr>
            </w:pPr>
            <w:r w:rsidRPr="00D221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85" w:type="dxa"/>
            <w:shd w:val="clear" w:color="auto" w:fill="auto"/>
          </w:tcPr>
          <w:p w:rsidR="00C21352" w:rsidRPr="00D22194" w:rsidRDefault="00C21352" w:rsidP="00C21352">
            <w:pPr>
              <w:pStyle w:val="ConsPlusNormal0"/>
              <w:rPr>
                <w:rFonts w:ascii="Times New Roman" w:eastAsia="Arial" w:hAnsi="Times New Roman"/>
              </w:rPr>
            </w:pPr>
            <w:r w:rsidRPr="00D22194">
              <w:rPr>
                <w:rFonts w:ascii="Times New Roman" w:eastAsia="Arial" w:hAnsi="Times New Roman"/>
              </w:rPr>
              <w:t>Размер трудового участия заинтересованных лиц х100/общий объем выполнения работ</w:t>
            </w:r>
          </w:p>
        </w:tc>
        <w:tc>
          <w:tcPr>
            <w:tcW w:w="1600" w:type="dxa"/>
            <w:shd w:val="clear" w:color="auto" w:fill="auto"/>
          </w:tcPr>
          <w:p w:rsidR="00C21352" w:rsidRPr="00D22194" w:rsidRDefault="00C21352" w:rsidP="00C21352">
            <w:pPr>
              <w:pStyle w:val="ConsPlusNormal0"/>
              <w:rPr>
                <w:rFonts w:ascii="Times New Roman" w:eastAsia="Arial" w:hAnsi="Times New Roman"/>
              </w:rPr>
            </w:pPr>
          </w:p>
        </w:tc>
      </w:tr>
    </w:tbl>
    <w:p w:rsidR="002B7001" w:rsidRDefault="002B7001" w:rsidP="002B700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B34246" w:rsidRDefault="00B34246" w:rsidP="00B34246">
      <w:pPr>
        <w:jc w:val="right"/>
        <w:rPr>
          <w:color w:val="000000"/>
        </w:rPr>
      </w:pPr>
    </w:p>
    <w:p w:rsidR="001C176C" w:rsidRDefault="001C176C" w:rsidP="00B34246">
      <w:pPr>
        <w:jc w:val="right"/>
        <w:rPr>
          <w:color w:val="000000"/>
        </w:rPr>
        <w:sectPr w:rsidR="001C176C" w:rsidSect="001C176C">
          <w:pgSz w:w="11900" w:h="16840"/>
          <w:pgMar w:top="601" w:right="284" w:bottom="278" w:left="482" w:header="720" w:footer="720" w:gutter="0"/>
          <w:cols w:space="720"/>
          <w:docGrid w:linePitch="299"/>
        </w:sectPr>
      </w:pPr>
    </w:p>
    <w:p w:rsidR="001C176C" w:rsidRDefault="001C176C" w:rsidP="00B34246">
      <w:pPr>
        <w:jc w:val="right"/>
        <w:rPr>
          <w:color w:val="000000"/>
        </w:rPr>
      </w:pPr>
    </w:p>
    <w:p w:rsidR="001C176C" w:rsidRPr="00D22194" w:rsidRDefault="001C176C" w:rsidP="001C176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D22194">
        <w:rPr>
          <w:rFonts w:ascii="Times New Roman" w:hAnsi="Times New Roman"/>
          <w:color w:val="000000"/>
        </w:rPr>
        <w:t xml:space="preserve">Таблица </w:t>
      </w:r>
      <w:r>
        <w:rPr>
          <w:rFonts w:ascii="Times New Roman" w:hAnsi="Times New Roman"/>
          <w:color w:val="000000"/>
        </w:rPr>
        <w:t>4</w:t>
      </w:r>
      <w:r w:rsidRPr="00D22194">
        <w:rPr>
          <w:rFonts w:ascii="Times New Roman" w:hAnsi="Times New Roman"/>
          <w:color w:val="000000"/>
        </w:rPr>
        <w:t xml:space="preserve"> п</w:t>
      </w:r>
      <w:r w:rsidRPr="00D22194">
        <w:rPr>
          <w:rFonts w:ascii="Times New Roman" w:hAnsi="Times New Roman"/>
        </w:rPr>
        <w:t>риложения № 1</w:t>
      </w:r>
    </w:p>
    <w:p w:rsidR="001C176C" w:rsidRDefault="001C176C" w:rsidP="001C176C">
      <w:pPr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eastAsia="Calibri" w:hAnsi="Times New Roman"/>
          <w:sz w:val="24"/>
          <w:szCs w:val="24"/>
        </w:rPr>
      </w:pPr>
      <w:r w:rsidRPr="00D22194">
        <w:rPr>
          <w:rFonts w:ascii="Times New Roman" w:hAnsi="Times New Roman"/>
        </w:rPr>
        <w:t>к муниципальной программе</w:t>
      </w:r>
      <w:r w:rsidRPr="00411E46">
        <w:rPr>
          <w:rFonts w:ascii="Times New Roman" w:eastAsia="Calibri" w:hAnsi="Times New Roman"/>
          <w:sz w:val="24"/>
          <w:szCs w:val="24"/>
        </w:rPr>
        <w:t xml:space="preserve"> </w:t>
      </w:r>
    </w:p>
    <w:p w:rsidR="001C176C" w:rsidRPr="00411E46" w:rsidRDefault="001C176C" w:rsidP="001C176C">
      <w:pPr>
        <w:tabs>
          <w:tab w:val="left" w:pos="851"/>
        </w:tabs>
        <w:spacing w:after="0" w:line="240" w:lineRule="auto"/>
        <w:ind w:right="-1" w:firstLine="567"/>
        <w:jc w:val="center"/>
        <w:rPr>
          <w:rFonts w:ascii="Times New Roman" w:eastAsia="Calibri" w:hAnsi="Times New Roman"/>
          <w:sz w:val="24"/>
          <w:szCs w:val="24"/>
        </w:rPr>
      </w:pPr>
      <w:r w:rsidRPr="00411E46">
        <w:rPr>
          <w:rFonts w:ascii="Times New Roman" w:eastAsia="Calibri" w:hAnsi="Times New Roman"/>
          <w:sz w:val="24"/>
          <w:szCs w:val="24"/>
        </w:rPr>
        <w:t xml:space="preserve">Перечень мероприятий и ресурсное обеспечение по подпрограмме </w:t>
      </w:r>
      <w:r>
        <w:rPr>
          <w:rFonts w:ascii="Times New Roman" w:eastAsia="Calibri" w:hAnsi="Times New Roman"/>
          <w:sz w:val="24"/>
          <w:szCs w:val="24"/>
        </w:rPr>
        <w:t>1</w:t>
      </w:r>
    </w:p>
    <w:p w:rsidR="000352EE" w:rsidRDefault="000352EE" w:rsidP="000352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0352EE" w:rsidRDefault="000352EE" w:rsidP="000352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tbl>
      <w:tblPr>
        <w:tblW w:w="15674" w:type="dxa"/>
        <w:tblLook w:val="04A0" w:firstRow="1" w:lastRow="0" w:firstColumn="1" w:lastColumn="0" w:noHBand="0" w:noVBand="1"/>
      </w:tblPr>
      <w:tblGrid>
        <w:gridCol w:w="705"/>
        <w:gridCol w:w="2717"/>
        <w:gridCol w:w="2039"/>
        <w:gridCol w:w="1190"/>
        <w:gridCol w:w="1190"/>
        <w:gridCol w:w="1641"/>
        <w:gridCol w:w="866"/>
        <w:gridCol w:w="1264"/>
        <w:gridCol w:w="866"/>
        <w:gridCol w:w="866"/>
        <w:gridCol w:w="730"/>
        <w:gridCol w:w="734"/>
        <w:gridCol w:w="866"/>
      </w:tblGrid>
      <w:tr w:rsidR="00612F2B" w:rsidRPr="00612F2B" w:rsidTr="00612F2B">
        <w:trPr>
          <w:trHeight w:val="492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 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программы. подпрограммы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50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показатели, тыс. руб.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Итого: ∑граф 7,</w:t>
            </w:r>
          </w:p>
        </w:tc>
      </w:tr>
      <w:tr w:rsidR="00612F2B" w:rsidRPr="00612F2B" w:rsidTr="00612F2B">
        <w:trPr>
          <w:trHeight w:val="289"/>
        </w:trPr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социально-  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9,10,11,</w:t>
            </w:r>
          </w:p>
        </w:tc>
      </w:tr>
      <w:tr w:rsidR="00612F2B" w:rsidRPr="00612F2B" w:rsidTr="00612F2B">
        <w:trPr>
          <w:trHeight w:val="289"/>
        </w:trPr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3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экономический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3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эффект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3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2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2F2B" w:rsidRPr="00612F2B" w:rsidTr="00612F2B">
        <w:trPr>
          <w:trHeight w:val="738"/>
        </w:trPr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3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2F2B" w:rsidRPr="00612F2B" w:rsidTr="00612F2B">
        <w:trPr>
          <w:trHeight w:val="50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3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реализации </w:t>
            </w: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&lt;3&gt;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12F2B" w:rsidRPr="00612F2B" w:rsidTr="00612F2B">
        <w:trPr>
          <w:trHeight w:val="289"/>
        </w:trPr>
        <w:tc>
          <w:tcPr>
            <w:tcW w:w="1486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1 Формирование современной городской  среды муниципального образования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12F2B" w:rsidRPr="00612F2B" w:rsidTr="00612F2B">
        <w:trPr>
          <w:trHeight w:val="304"/>
        </w:trPr>
        <w:tc>
          <w:tcPr>
            <w:tcW w:w="148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городского поселения  «посёлок Нижнеангарск» на 2022-2025 годы»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2F2B" w:rsidRPr="00612F2B" w:rsidTr="00612F2B">
        <w:trPr>
          <w:trHeight w:val="492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9733A7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01. Благоустройство придомовых территорий  многоквартирных домов: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345,64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345,64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712,55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504,28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1562,47</w:t>
            </w:r>
          </w:p>
        </w:tc>
      </w:tr>
      <w:tr w:rsidR="00612F2B" w:rsidRPr="00612F2B" w:rsidTr="00612F2B">
        <w:trPr>
          <w:trHeight w:val="289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  <w:r w:rsidRPr="00612F2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ул. Козлова, д. 4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Pr="00612F2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Перевальская</w:t>
            </w:r>
            <w:proofErr w:type="spellEnd"/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, д. 13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612F2B">
        <w:trPr>
          <w:trHeight w:val="289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  <w:r w:rsidRPr="00612F2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ул. Победы, д. 6, 8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31,75</w:t>
            </w: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4)</w:t>
            </w:r>
            <w:r w:rsidRPr="00612F2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ул. Ленина, д. 36, 121, 117/в, 127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612F2B">
        <w:trPr>
          <w:trHeight w:val="289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5)</w:t>
            </w:r>
            <w:r w:rsidRPr="00612F2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 </w:t>
            </w: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пер. Клубный, д.1, 1а, 3 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1,59</w:t>
            </w: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2F2B" w:rsidRPr="00612F2B" w:rsidTr="00612F2B">
        <w:trPr>
          <w:trHeight w:val="492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02. Благоустройство общественных территорий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безопасных и комфортных условий для </w:t>
            </w: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проживания населения МО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789,43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789,43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475,04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818,11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2082,58</w:t>
            </w:r>
          </w:p>
        </w:tc>
      </w:tr>
      <w:tr w:rsidR="00612F2B" w:rsidRPr="00612F2B" w:rsidTr="00612F2B">
        <w:trPr>
          <w:trHeight w:val="506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1): п. Нижнеангарск,  ул. Победы, территория  </w:t>
            </w: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спортивной площадки «Адреналин-парк»;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612F2B">
        <w:trPr>
          <w:trHeight w:val="289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42,18</w:t>
            </w: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612F2B">
        <w:trPr>
          <w:trHeight w:val="289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2F2B" w:rsidRPr="00612F2B" w:rsidTr="00612F2B">
        <w:trPr>
          <w:trHeight w:val="1838"/>
        </w:trPr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9733A7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Мероприятие 03 Трудовое участие граждан, организаций в реализации проектов по благоустройству в неденежной форме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2F2B" w:rsidRPr="00612F2B" w:rsidTr="009733A7">
        <w:trPr>
          <w:trHeight w:val="304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подпрограмма 1: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1158,93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1158,93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1213,04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1350,73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3722,69</w:t>
            </w: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1135,07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1135,07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1187,59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1322,39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3645,05</w:t>
            </w: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73,92</w:t>
            </w: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3,72</w:t>
            </w: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2F2B" w:rsidRPr="00612F2B" w:rsidTr="00612F2B">
        <w:trPr>
          <w:trHeight w:val="304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352EE" w:rsidRDefault="000352EE" w:rsidP="000352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0352EE" w:rsidRDefault="000352EE" w:rsidP="000352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0352EE" w:rsidRDefault="000352EE" w:rsidP="000352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0352EE" w:rsidRDefault="000352EE" w:rsidP="000352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0352EE" w:rsidRDefault="000352EE" w:rsidP="000352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sz w:val="24"/>
          <w:szCs w:val="24"/>
        </w:rPr>
      </w:pPr>
    </w:p>
    <w:p w:rsidR="000352EE" w:rsidRDefault="000352EE" w:rsidP="000352EE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en-US"/>
        </w:rPr>
      </w:pPr>
    </w:p>
    <w:p w:rsidR="000352EE" w:rsidRDefault="000352EE" w:rsidP="000352EE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0352EE" w:rsidRDefault="000352EE" w:rsidP="000352EE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0352EE" w:rsidRDefault="000352EE" w:rsidP="000352EE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0352EE" w:rsidRDefault="000352EE" w:rsidP="000352EE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0352EE" w:rsidRDefault="000352EE" w:rsidP="000352EE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0352EE" w:rsidRDefault="000352EE" w:rsidP="000352EE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0352EE" w:rsidRDefault="000352EE" w:rsidP="000352EE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0352EE" w:rsidRDefault="000352EE" w:rsidP="000352EE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0352EE" w:rsidRDefault="000352EE" w:rsidP="000352EE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0352EE" w:rsidRDefault="000352EE" w:rsidP="000352EE">
      <w:pPr>
        <w:pStyle w:val="ConsPlusNormal0"/>
      </w:pPr>
    </w:p>
    <w:p w:rsidR="00612F2B" w:rsidRPr="00612F2B" w:rsidRDefault="00612F2B" w:rsidP="00612F2B">
      <w:pPr>
        <w:tabs>
          <w:tab w:val="left" w:pos="885"/>
        </w:tabs>
        <w:sectPr w:rsidR="00612F2B" w:rsidRPr="00612F2B" w:rsidSect="001C176C">
          <w:pgSz w:w="16840" w:h="11900" w:orient="landscape"/>
          <w:pgMar w:top="482" w:right="601" w:bottom="284" w:left="278" w:header="720" w:footer="720" w:gutter="0"/>
          <w:cols w:space="720"/>
          <w:docGrid w:linePitch="299"/>
        </w:sectPr>
      </w:pPr>
    </w:p>
    <w:p w:rsidR="00B34246" w:rsidRPr="001C176C" w:rsidRDefault="00B34246" w:rsidP="001C176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1C176C">
        <w:rPr>
          <w:rFonts w:ascii="Times New Roman" w:hAnsi="Times New Roman"/>
          <w:color w:val="000000"/>
        </w:rPr>
        <w:lastRenderedPageBreak/>
        <w:t>Таблица 5 п</w:t>
      </w:r>
      <w:r w:rsidRPr="001C176C">
        <w:rPr>
          <w:rFonts w:ascii="Times New Roman" w:hAnsi="Times New Roman"/>
        </w:rPr>
        <w:t>риложения № 1</w:t>
      </w:r>
    </w:p>
    <w:p w:rsidR="002B7001" w:rsidRDefault="00B34246" w:rsidP="001C176C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C176C">
        <w:rPr>
          <w:rFonts w:ascii="Times New Roman" w:hAnsi="Times New Roman"/>
        </w:rPr>
        <w:t>к муниципальной программе</w:t>
      </w:r>
    </w:p>
    <w:p w:rsidR="002B7001" w:rsidRPr="001C176C" w:rsidRDefault="002B7001" w:rsidP="001C17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lang w:eastAsia="en-US"/>
        </w:rPr>
      </w:pPr>
      <w:r w:rsidRPr="001C176C">
        <w:rPr>
          <w:rFonts w:ascii="Times New Roman" w:eastAsia="Arial" w:hAnsi="Times New Roman"/>
          <w:lang w:eastAsia="en-US"/>
        </w:rPr>
        <w:t>Сравнительная таблица целевых показателей на текущий период</w:t>
      </w:r>
      <w:r w:rsidRPr="001C176C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38DE27" wp14:editId="6CAF5A07">
                <wp:simplePos x="0" y="0"/>
                <wp:positionH relativeFrom="page">
                  <wp:posOffset>380365</wp:posOffset>
                </wp:positionH>
                <wp:positionV relativeFrom="paragraph">
                  <wp:posOffset>139065</wp:posOffset>
                </wp:positionV>
                <wp:extent cx="329565" cy="1270"/>
                <wp:effectExtent l="0" t="0" r="0" b="0"/>
                <wp:wrapTopAndBottom/>
                <wp:docPr id="11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70"/>
                        </a:xfrm>
                        <a:custGeom>
                          <a:avLst/>
                          <a:gdLst>
                            <a:gd name="T0" fmla="+- 0 599 599"/>
                            <a:gd name="T1" fmla="*/ T0 w 519"/>
                            <a:gd name="T2" fmla="+- 0 1118 599"/>
                            <a:gd name="T3" fmla="*/ T2 w 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</a:path>
                          </a:pathLst>
                        </a:custGeom>
                        <a:noFill/>
                        <a:ln w="24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41F6" id="Полилиния: фигура 8" o:spid="_x0000_s1026" style="position:absolute;margin-left:29.95pt;margin-top:10.95pt;width:25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jIKgMAALUGAAAOAAAAZHJzL2Uyb0RvYy54bWysVe+K00AQ/y74Dst+VHr5c2mvDZce0j8i&#10;nHpw9QG2yaYJJrtxd9v0FEHQ7z6CryD45UD0Gdo3cnY36bU9BREDSWcys7/5zUxmen6xLgu0okLm&#10;nEXYO3ExoizmSc4WEX41m3b6GElFWEIKzmiEb6jEF8OHD87rKqQ+z3iRUIEAhMmwriKcKVWFjiPj&#10;jJZEnvCKMjCmXJREgSoWTiJIDehl4fiu23NqLpJK8JhKCW/H1oiHBj9NaaxepqmkChURBm7KPIV5&#10;zvXTGZ6TcCFIleVxQ4P8A4uS5AyC7qDGRBG0FPk9qDKPBZc8VScxLx2epnlMTQ6QjeceZXOdkYqa&#10;XKA4stqVSf4/2PjF6kqgPIHeeRgxUkKPNl82PzffN7fm/rG53X4O0fYT6N+2H7cfNl9RX5etrmQI&#10;p6+rK6ETl9Ulj19LMDgHFq1I8EHz+jlPAJ0sFTelWqei1CehCGhtOnKz6whdKxTDy1N/0O11MYrB&#10;5Plnpl8OCduj8VKqp5QbGLK6lMq2MwHJNCNpMppB69OygM4+7iAXdQcDfTfN3zlBAazTIwfNXFSj&#10;rnfPx299DJDnef3fIZ22XhrJv0MC6ouWHMlavvGaNYRBQkRPjmsqVHGpKzMDYm1pAAGcdHJ/8IXQ&#10;x772TBNCwEgcD4PACIZhbutREaWZ6RBaRHWEdR20XvIVnXFjUUctgxh31oLte+nT+5ysFQ5oePhc&#10;rGBCaqZ7LWV8mheF6WnBNBE/CALDRPIiT7RRk5FiMR8VAq2IHnJz6VQA7MCtElKNicysnzHZjAVf&#10;ssREyShJJo2sSF5YGYAKU3L4KpvK6O/TjPe7gTuY9Cf9oBP4vUkncMfjzpPpKOj0pt5Zd3w6Ho3G&#10;3nvN2QvCLE8SyjTtdtV4wd+NcrP07JLYLZuD9A6qMDXX/So4hzRMkSCX9tc2oR1ZO+NzntzA+Apu&#10;dyfsehAyLt5iVMPejLB8sySCYlQ8Y7CYBl4Q6EVrlKB75oMi9i3zfQthMUBFWGH47rU4UnY5LyuR&#10;LzKI5Jl+M/4E1kaa6wE3+8WyahTYjSaDZo/r5buvG6+7f5vhLwAAAP//AwBQSwMEFAAGAAgAAAAh&#10;AHPAcnfeAAAACAEAAA8AAABkcnMvZG93bnJldi54bWxMj0FPwzAMhe9I/IfISFwQS1MEYqXpNBBI&#10;uyDB2DhnjWnLEqdqsq78e7wTnCz7PT1/r1xM3okRh9gF0qBmGQikOtiOGg2bj5frexAxGbLGBUIN&#10;PxhhUZ2flaaw4UjvOK5TIziEYmE0tCn1hZSxbtGbOAs9EmtfYfAm8To00g7myOHeyTzL7qQ3HfGH&#10;1vT41GK9Xx+8BufCtxs/l6N83V49t+lm9fa4X2l9eTEtH0AknNKfGU74jA4VM+3CgWwUTsPtfM5O&#10;DbniedKV4io7PuQKZFXK/wWqXwAAAP//AwBQSwECLQAUAAYACAAAACEAtoM4kv4AAADhAQAAEwAA&#10;AAAAAAAAAAAAAAAAAAAAW0NvbnRlbnRfVHlwZXNdLnhtbFBLAQItABQABgAIAAAAIQA4/SH/1gAA&#10;AJQBAAALAAAAAAAAAAAAAAAAAC8BAABfcmVscy8ucmVsc1BLAQItABQABgAIAAAAIQATCtjIKgMA&#10;ALUGAAAOAAAAAAAAAAAAAAAAAC4CAABkcnMvZTJvRG9jLnhtbFBLAQItABQABgAIAAAAIQBzwHJ3&#10;3gAAAAgBAAAPAAAAAAAAAAAAAAAAAIQFAABkcnMvZG93bnJldi54bWxQSwUGAAAAAAQABADzAAAA&#10;jwYAAAAA&#10;" path="m,l519,e" filled="f" strokeweight=".06789mm">
                <v:path arrowok="t" o:connecttype="custom" o:connectlocs="0,0;329565,0" o:connectangles="0,0"/>
                <w10:wrap type="topAndBottom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2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419"/>
        <w:gridCol w:w="992"/>
        <w:gridCol w:w="1134"/>
        <w:gridCol w:w="5103"/>
      </w:tblGrid>
      <w:tr w:rsidR="001C176C" w:rsidRPr="00CD1B5A" w:rsidTr="001C176C">
        <w:trPr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bookmarkStart w:id="13" w:name="_Hlk130202663"/>
          </w:p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Плановое значение целевого показателя (индикатора)</w:t>
            </w:r>
          </w:p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 xml:space="preserve">     (раздел 4)</w:t>
            </w:r>
          </w:p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1C176C" w:rsidRPr="00CD1B5A" w:rsidTr="001C176C">
        <w:trPr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</w:tr>
      <w:tr w:rsidR="001C176C" w:rsidRPr="00CD1B5A" w:rsidTr="001C176C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 xml:space="preserve">: Повышение уровня качества жизни  городского поселения «поселок 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C176C" w:rsidRPr="00CD1B5A" w:rsidTr="001C176C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 xml:space="preserve">. Повышение уровня благоустройства дворовых территорий муниципального образования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1C176C" w:rsidRPr="00CD1B5A" w:rsidTr="001C176C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C176C" w:rsidRPr="00CD1B5A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1C176C" w:rsidRPr="00A11E9D" w:rsidTr="001C176C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1C176C" w:rsidRPr="00A11E9D" w:rsidRDefault="001C176C" w:rsidP="003E7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>-Количество благоустроенных дворовых территорий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ед.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76C" w:rsidRPr="00882BAC" w:rsidRDefault="001C176C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176C" w:rsidRPr="00882BAC" w:rsidRDefault="001C176C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176C" w:rsidRPr="00A11E9D" w:rsidTr="001C176C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:rsidR="001C176C" w:rsidRPr="00A11E9D" w:rsidRDefault="001C176C" w:rsidP="003E7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>-Доля благоустроенных дворовых  территорий от общего количества дворовых территорий</w:t>
            </w:r>
          </w:p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C176C" w:rsidRPr="00882BAC" w:rsidRDefault="001C176C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75,86</w:t>
            </w:r>
          </w:p>
        </w:tc>
        <w:tc>
          <w:tcPr>
            <w:tcW w:w="5103" w:type="dxa"/>
            <w:vAlign w:val="center"/>
          </w:tcPr>
          <w:p w:rsidR="001C176C" w:rsidRPr="00882BAC" w:rsidRDefault="001C176C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75,86</w:t>
            </w:r>
          </w:p>
        </w:tc>
      </w:tr>
      <w:tr w:rsidR="001C176C" w:rsidRPr="00A11E9D" w:rsidTr="001C176C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1C176C" w:rsidRPr="00A11E9D" w:rsidRDefault="001C176C" w:rsidP="003E70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r w:rsidRPr="00E25731">
              <w:rPr>
                <w:rFonts w:ascii="Times New Roman" w:hAnsi="Times New Roman"/>
                <w:sz w:val="20"/>
                <w:szCs w:val="20"/>
              </w:rPr>
              <w:t>населения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ГП «Поселок Нижнеангарск»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C176C" w:rsidRPr="00882BAC" w:rsidRDefault="001C176C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103" w:type="dxa"/>
            <w:vAlign w:val="center"/>
          </w:tcPr>
          <w:p w:rsidR="001C176C" w:rsidRPr="00882BAC" w:rsidRDefault="001C176C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1C176C" w:rsidRPr="00A11E9D" w:rsidTr="001C176C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1C176C" w:rsidRPr="00C94FE9" w:rsidRDefault="001C176C" w:rsidP="003E7039">
            <w:pPr>
              <w:rPr>
                <w:rFonts w:ascii="Times New Roman" w:hAnsi="Times New Roman"/>
                <w:sz w:val="20"/>
                <w:szCs w:val="20"/>
              </w:rPr>
            </w:pPr>
            <w:r w:rsidRPr="00C94FE9">
              <w:rPr>
                <w:rFonts w:ascii="Times New Roman" w:hAnsi="Times New Roman"/>
                <w:sz w:val="20"/>
                <w:szCs w:val="20"/>
              </w:rPr>
              <w:t>Задача 2 Повышение уровня благоустройства муниципальных территорий общег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пользования (парков, скверов, </w:t>
            </w:r>
            <w:r w:rsidRPr="00C94FE9">
              <w:rPr>
                <w:rFonts w:ascii="Times New Roman" w:hAnsi="Times New Roman"/>
                <w:sz w:val="20"/>
                <w:szCs w:val="20"/>
              </w:rPr>
              <w:t xml:space="preserve">набережных и т.д.) муниципального образования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C94FE9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1C176C" w:rsidRPr="00A11E9D" w:rsidTr="001C176C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9" w:type="dxa"/>
            <w:shd w:val="clear" w:color="auto" w:fill="auto"/>
          </w:tcPr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Align w:val="center"/>
          </w:tcPr>
          <w:p w:rsidR="001C176C" w:rsidRPr="00882BAC" w:rsidRDefault="001C176C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vAlign w:val="center"/>
          </w:tcPr>
          <w:p w:rsidR="001C176C" w:rsidRPr="00882BAC" w:rsidRDefault="001C176C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176C" w:rsidRPr="00A11E9D" w:rsidTr="001C176C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9" w:type="dxa"/>
            <w:shd w:val="clear" w:color="auto" w:fill="auto"/>
          </w:tcPr>
          <w:p w:rsidR="001C176C" w:rsidRPr="004D044A" w:rsidRDefault="001C176C" w:rsidP="003E70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4D044A">
              <w:rPr>
                <w:rFonts w:ascii="Times New Roman" w:hAnsi="Times New Roman"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Align w:val="center"/>
          </w:tcPr>
          <w:p w:rsidR="001C176C" w:rsidRPr="00882BAC" w:rsidRDefault="001C176C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103" w:type="dxa"/>
            <w:vAlign w:val="center"/>
          </w:tcPr>
          <w:p w:rsidR="001C176C" w:rsidRPr="00882BAC" w:rsidRDefault="001C176C" w:rsidP="003E703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C176C" w:rsidRPr="00A11E9D" w:rsidTr="001C176C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9" w:type="dxa"/>
            <w:shd w:val="clear" w:color="auto" w:fill="auto"/>
          </w:tcPr>
          <w:p w:rsidR="001C176C" w:rsidRPr="004D044A" w:rsidRDefault="001C176C" w:rsidP="003E7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A">
              <w:rPr>
                <w:rFonts w:ascii="Times New Roman" w:hAnsi="Times New Roman"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76C" w:rsidRPr="00A11E9D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C176C" w:rsidRPr="00882BAC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 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53,97</w:t>
            </w:r>
          </w:p>
        </w:tc>
        <w:tc>
          <w:tcPr>
            <w:tcW w:w="5103" w:type="dxa"/>
            <w:shd w:val="clear" w:color="auto" w:fill="auto"/>
          </w:tcPr>
          <w:p w:rsidR="001C176C" w:rsidRPr="00882BAC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53,97</w:t>
            </w:r>
          </w:p>
        </w:tc>
      </w:tr>
      <w:tr w:rsidR="001C176C" w:rsidRPr="00A11E9D" w:rsidTr="001C176C">
        <w:trPr>
          <w:trHeight w:val="215"/>
        </w:trPr>
        <w:tc>
          <w:tcPr>
            <w:tcW w:w="10201" w:type="dxa"/>
            <w:gridSpan w:val="5"/>
            <w:shd w:val="clear" w:color="auto" w:fill="auto"/>
          </w:tcPr>
          <w:p w:rsidR="001C176C" w:rsidRPr="00882BAC" w:rsidRDefault="001C176C" w:rsidP="003E7039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1C176C" w:rsidRPr="00E25731" w:rsidTr="001C176C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C" w:rsidRPr="00E25731" w:rsidRDefault="001C176C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5103" w:type="dxa"/>
            <w:shd w:val="clear" w:color="auto" w:fill="auto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 0</w:t>
            </w:r>
          </w:p>
        </w:tc>
      </w:tr>
      <w:tr w:rsidR="001C176C" w:rsidRPr="00E25731" w:rsidTr="001C176C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C" w:rsidRPr="00E25731" w:rsidRDefault="001C176C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10</w:t>
            </w:r>
          </w:p>
        </w:tc>
      </w:tr>
      <w:tr w:rsidR="001C176C" w:rsidRPr="00E25731" w:rsidTr="001C176C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C" w:rsidRPr="00E25731" w:rsidRDefault="001C176C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 xml:space="preserve">Доля финансового участия в выполнении дополнительного перечня </w:t>
            </w:r>
            <w:r w:rsidRPr="00E25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по благоустройству дворовых территорий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      0</w:t>
            </w:r>
          </w:p>
        </w:tc>
      </w:tr>
      <w:tr w:rsidR="001C176C" w:rsidRPr="00A11E9D" w:rsidTr="001C176C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6C" w:rsidRPr="00E25731" w:rsidRDefault="001C176C" w:rsidP="003E7039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C176C" w:rsidRPr="00E25731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1C176C" w:rsidRPr="00882BAC" w:rsidRDefault="001C176C" w:rsidP="003E70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    10</w:t>
            </w:r>
          </w:p>
        </w:tc>
      </w:tr>
      <w:bookmarkEnd w:id="13"/>
    </w:tbl>
    <w:p w:rsidR="002B7001" w:rsidRPr="00A11E9D" w:rsidRDefault="002B7001" w:rsidP="002B7001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001" w:rsidRPr="00A11E9D" w:rsidRDefault="002B7001" w:rsidP="002B7001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001" w:rsidRDefault="002B7001" w:rsidP="002B7001">
      <w:pPr>
        <w:pStyle w:val="ConsPlusNormal0"/>
        <w:tabs>
          <w:tab w:val="left" w:pos="3900"/>
          <w:tab w:val="center" w:pos="4961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C49D7" w:rsidRDefault="007C49D7" w:rsidP="007C49D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7C49D7" w:rsidRDefault="007C49D7" w:rsidP="007C49D7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7C49D7" w:rsidRDefault="007C49D7" w:rsidP="00E257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  <w:lang w:eastAsia="en-US"/>
        </w:rPr>
        <w:sectPr w:rsidR="007C49D7" w:rsidSect="001C176C">
          <w:pgSz w:w="11900" w:h="16840"/>
          <w:pgMar w:top="601" w:right="284" w:bottom="278" w:left="482" w:header="720" w:footer="720" w:gutter="0"/>
          <w:cols w:space="720"/>
          <w:docGrid w:linePitch="299"/>
        </w:sectPr>
      </w:pPr>
      <w:r>
        <w:rPr>
          <w:rFonts w:ascii="Times New Roman" w:eastAsia="Arial" w:hAnsi="Times New Roman"/>
          <w:sz w:val="24"/>
          <w:szCs w:val="24"/>
        </w:rPr>
        <w:tab/>
      </w:r>
    </w:p>
    <w:p w:rsidR="001C176C" w:rsidRPr="00232EA5" w:rsidRDefault="001C176C" w:rsidP="001C176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32EA5">
        <w:rPr>
          <w:rFonts w:ascii="Times New Roman" w:hAnsi="Times New Roman"/>
          <w:sz w:val="24"/>
          <w:szCs w:val="24"/>
        </w:rPr>
        <w:t xml:space="preserve"> </w:t>
      </w:r>
    </w:p>
    <w:p w:rsidR="001C176C" w:rsidRDefault="001C176C" w:rsidP="001C17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C176C" w:rsidRDefault="001C176C" w:rsidP="001C17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1C176C" w:rsidRPr="00232EA5" w:rsidRDefault="001C176C" w:rsidP="001C17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«Северо-Байкальский район»</w:t>
      </w:r>
    </w:p>
    <w:p w:rsidR="0069334C" w:rsidRPr="00232EA5" w:rsidRDefault="0069334C" w:rsidP="00C05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334C" w:rsidRPr="00232EA5" w:rsidRDefault="0069334C" w:rsidP="0069334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9334C" w:rsidRPr="001C176C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C176C">
        <w:rPr>
          <w:rFonts w:ascii="Times New Roman" w:hAnsi="Times New Roman" w:cs="Times New Roman"/>
          <w:bCs w:val="0"/>
          <w:sz w:val="24"/>
          <w:szCs w:val="24"/>
        </w:rPr>
        <w:t xml:space="preserve">Подпрограмма </w:t>
      </w:r>
      <w:r w:rsidR="001C176C" w:rsidRPr="001C176C">
        <w:rPr>
          <w:rFonts w:ascii="Times New Roman" w:hAnsi="Times New Roman" w:cs="Times New Roman"/>
          <w:bCs w:val="0"/>
          <w:sz w:val="24"/>
          <w:szCs w:val="24"/>
        </w:rPr>
        <w:t>2</w:t>
      </w:r>
    </w:p>
    <w:p w:rsidR="0069334C" w:rsidRPr="001C176C" w:rsidRDefault="0069334C" w:rsidP="0069334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C176C">
        <w:rPr>
          <w:rFonts w:ascii="Times New Roman" w:hAnsi="Times New Roman" w:cs="Times New Roman"/>
          <w:bCs w:val="0"/>
          <w:sz w:val="24"/>
          <w:szCs w:val="24"/>
        </w:rPr>
        <w:t xml:space="preserve"> «Формирование современной городской среды муниципального образования городского поселения «поселок Кичера» </w:t>
      </w:r>
    </w:p>
    <w:p w:rsidR="0069334C" w:rsidRPr="001C176C" w:rsidRDefault="0069334C" w:rsidP="0069334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34C" w:rsidRPr="001C176C" w:rsidRDefault="0069334C" w:rsidP="0069334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6C">
        <w:rPr>
          <w:rFonts w:ascii="Times New Roman" w:hAnsi="Times New Roman" w:cs="Times New Roman"/>
          <w:b/>
          <w:sz w:val="24"/>
          <w:szCs w:val="24"/>
        </w:rPr>
        <w:t>П</w:t>
      </w:r>
      <w:r w:rsidR="001C176C">
        <w:rPr>
          <w:rFonts w:ascii="Times New Roman" w:hAnsi="Times New Roman" w:cs="Times New Roman"/>
          <w:b/>
          <w:sz w:val="24"/>
          <w:szCs w:val="24"/>
        </w:rPr>
        <w:t>АСПОРТ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851"/>
        <w:gridCol w:w="1418"/>
        <w:gridCol w:w="1134"/>
        <w:gridCol w:w="1134"/>
        <w:gridCol w:w="1134"/>
        <w:gridCol w:w="992"/>
        <w:gridCol w:w="1533"/>
      </w:tblGrid>
      <w:tr w:rsidR="00585E66" w:rsidRPr="00585E66" w:rsidTr="00941B6F">
        <w:trPr>
          <w:trHeight w:val="363"/>
          <w:jc w:val="center"/>
        </w:trPr>
        <w:tc>
          <w:tcPr>
            <w:tcW w:w="200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Наименование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585E66">
              <w:rPr>
                <w:rFonts w:ascii="Times New Roman" w:hAnsi="Times New Roman"/>
                <w:b/>
                <w:sz w:val="20"/>
                <w:szCs w:val="20"/>
              </w:rPr>
              <w:t>«Муниципальная подпрограмма «Формирование современной городской среды муниципального образования городского поселения «поселок Кичера» (далее – Муниципальная подпрограмма)</w:t>
            </w:r>
          </w:p>
        </w:tc>
      </w:tr>
      <w:tr w:rsidR="00585E66" w:rsidRPr="00585E66" w:rsidTr="00941B6F">
        <w:trPr>
          <w:trHeight w:val="343"/>
          <w:jc w:val="center"/>
        </w:trPr>
        <w:tc>
          <w:tcPr>
            <w:tcW w:w="200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 «Северо-Байкальский район»</w:t>
            </w:r>
          </w:p>
        </w:tc>
      </w:tr>
      <w:tr w:rsidR="00585E66" w:rsidRPr="00585E66" w:rsidTr="00941B6F">
        <w:trPr>
          <w:trHeight w:val="219"/>
          <w:jc w:val="center"/>
        </w:trPr>
        <w:tc>
          <w:tcPr>
            <w:tcW w:w="200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Соисполнители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«Комитет по управлению муниципальным хозяйством»,</w:t>
            </w:r>
          </w:p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городского поселения «поселок Кичера», Территориальные общественные самоуправления</w:t>
            </w:r>
          </w:p>
        </w:tc>
      </w:tr>
      <w:tr w:rsidR="00585E66" w:rsidRPr="00585E66" w:rsidTr="00941B6F">
        <w:trPr>
          <w:trHeight w:val="557"/>
          <w:jc w:val="center"/>
        </w:trPr>
        <w:tc>
          <w:tcPr>
            <w:tcW w:w="2000" w:type="dxa"/>
            <w:vMerge w:val="restart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 xml:space="preserve"> Отдельные мероприятия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 мероприятие 01: Благоустройство придомовых территорий  многоквартирных домов:</w:t>
            </w:r>
          </w:p>
          <w:p w:rsidR="00585E66" w:rsidRPr="00585E66" w:rsidRDefault="00585E66" w:rsidP="00941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1) ул. Таллинская д.1,д.2, д. 9;  </w:t>
            </w:r>
          </w:p>
          <w:p w:rsidR="00585E66" w:rsidRPr="00585E66" w:rsidRDefault="00585E66" w:rsidP="00941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2) ул. Таллинская, д.3, д.4, д.8;  </w:t>
            </w:r>
          </w:p>
          <w:p w:rsidR="00585E66" w:rsidRPr="00585E66" w:rsidRDefault="00585E66" w:rsidP="00941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3) ул. Таллинская, д.5, д.6, д.7;  </w:t>
            </w:r>
          </w:p>
          <w:p w:rsidR="00585E66" w:rsidRPr="00585E66" w:rsidRDefault="00585E66" w:rsidP="00941B6F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4) ул. Таллинская, д.12; </w:t>
            </w:r>
          </w:p>
          <w:p w:rsidR="00585E66" w:rsidRPr="00585E66" w:rsidRDefault="00585E66" w:rsidP="00941B6F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5) ул. Зеленая, д.1, д.3; </w:t>
            </w:r>
          </w:p>
          <w:p w:rsidR="00585E66" w:rsidRPr="00585E66" w:rsidRDefault="00585E66" w:rsidP="00941B6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6) ул. Мелиораторов, 7Б</w:t>
            </w: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85E66" w:rsidRPr="00585E66" w:rsidTr="00941B6F">
        <w:trPr>
          <w:trHeight w:val="557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02: Благоустройство общественных территорий: 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1)  Центральная площадь, </w:t>
            </w:r>
            <w:proofErr w:type="spellStart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2) Парк культуры и отдыха, </w:t>
            </w:r>
            <w:proofErr w:type="spellStart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мероприятие 03.  Трудовое участие граждан, организаций в реализации проектов по благоустройству в неденежной форме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Цель и задачи 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 Цель- Повышение уровня благоустройства территории  муниципального образования городского поселения «поселок  Кичера» и улучшение качества городской среды. Повышение уровня качества жизни населения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Задачи- 1. Повышение уровня благоустройства дворовых территорий муниципального образования городского поселения «поселок  Кичера».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2. 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 Кичера».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 Кичера».</w:t>
            </w:r>
          </w:p>
        </w:tc>
      </w:tr>
      <w:tr w:rsidR="00585E66" w:rsidRPr="00585E66" w:rsidTr="00941B6F">
        <w:trPr>
          <w:trHeight w:val="437"/>
          <w:jc w:val="center"/>
        </w:trPr>
        <w:tc>
          <w:tcPr>
            <w:tcW w:w="200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Целевые показатели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-</w:t>
            </w: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благоустроенных дворовых территорий, ед.</w:t>
            </w: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-Доля благоустроенных дворовых  территорий от общего количества дворовых территорий, %;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населения),  %; 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муниципальных территорий общего пользования,  ед.;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муниципальных территорий общего пользования, га;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площади благоустроенных муниципальных территорий общего пользования, % ; 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-Доля трудового участия в выполнении минимального перечня работ по благоустройству дворовых территорий заинтересованных лиц, % ;  </w:t>
            </w:r>
          </w:p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-Доля трудового участия в выполнении дополнительного перечня работ по благоустройству дворовых территорий заинтересованных лиц, % 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Сроки реализации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2022-2025г.г.</w:t>
            </w:r>
          </w:p>
        </w:tc>
      </w:tr>
      <w:tr w:rsidR="00585E66" w:rsidRPr="00585E66" w:rsidTr="00941B6F">
        <w:trPr>
          <w:trHeight w:val="264"/>
          <w:jc w:val="center"/>
        </w:trPr>
        <w:tc>
          <w:tcPr>
            <w:tcW w:w="2000" w:type="dxa"/>
            <w:vMerge w:val="restart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Объемы бюджетных ассигнований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3174,29 тыс. руб.</w:t>
            </w:r>
          </w:p>
        </w:tc>
      </w:tr>
      <w:tr w:rsidR="00585E66" w:rsidRPr="00585E66" w:rsidTr="00941B6F">
        <w:trPr>
          <w:trHeight w:val="836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ВИ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988,2</w:t>
            </w:r>
            <w:r w:rsidR="006B5B63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967,86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19,36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0,9</w:t>
            </w:r>
            <w:r w:rsidR="006B5B63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988,2</w:t>
            </w:r>
            <w:r w:rsidR="006B5B63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967,86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19,36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0,9</w:t>
            </w:r>
            <w:r w:rsidR="006B5B63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1034,34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101</w:t>
            </w:r>
            <w:r w:rsidR="003C06FD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585E66">
              <w:rPr>
                <w:rFonts w:ascii="Times New Roman" w:eastAsia="Arial" w:hAnsi="Times New Roman"/>
                <w:sz w:val="20"/>
                <w:szCs w:val="20"/>
              </w:rPr>
              <w:t>,64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20,67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1,03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1034,34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101</w:t>
            </w:r>
            <w:r w:rsidR="003C06FD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585E66">
              <w:rPr>
                <w:rFonts w:ascii="Times New Roman" w:eastAsia="Arial" w:hAnsi="Times New Roman"/>
                <w:sz w:val="20"/>
                <w:szCs w:val="20"/>
              </w:rPr>
              <w:t>,64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20,67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1,03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1151,75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1127,59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23,01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1,15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bookmarkStart w:id="14" w:name="_Hlk118708369"/>
          </w:p>
        </w:tc>
        <w:tc>
          <w:tcPr>
            <w:tcW w:w="2269" w:type="dxa"/>
            <w:gridSpan w:val="2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3174,29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3108,09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63,04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3,17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bookmarkEnd w:id="14"/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3174,29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3108,09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63,04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3,17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</w:tbl>
    <w:p w:rsidR="0069334C" w:rsidRPr="007469D3" w:rsidRDefault="0069334C" w:rsidP="007469D3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7469D3" w:rsidRPr="007469D3" w:rsidRDefault="007469D3" w:rsidP="007469D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 w:rsidRPr="007469D3">
        <w:rPr>
          <w:rFonts w:ascii="Times New Roman" w:eastAsia="Arial" w:hAnsi="Times New Roman"/>
          <w:b/>
          <w:bCs/>
          <w:w w:val="110"/>
          <w:sz w:val="24"/>
          <w:szCs w:val="24"/>
        </w:rPr>
        <w:lastRenderedPageBreak/>
        <w:t xml:space="preserve">Раздел 1. Характеристика текущего состояния, основные проблемы, анализ основных показателей </w:t>
      </w:r>
    </w:p>
    <w:p w:rsidR="007469D3" w:rsidRDefault="0069334C" w:rsidP="007469D3">
      <w:pPr>
        <w:pStyle w:val="af8"/>
        <w:rPr>
          <w:sz w:val="24"/>
          <w:szCs w:val="24"/>
        </w:rPr>
      </w:pPr>
      <w:r w:rsidRPr="007469D3">
        <w:rPr>
          <w:rFonts w:eastAsia="Calibri"/>
          <w:b/>
          <w:bCs/>
          <w:sz w:val="24"/>
          <w:szCs w:val="24"/>
        </w:rPr>
        <w:tab/>
      </w:r>
      <w:r w:rsidRPr="007469D3">
        <w:rPr>
          <w:sz w:val="24"/>
          <w:szCs w:val="24"/>
        </w:rPr>
        <w:t xml:space="preserve">Поселок Кичера является поселком городского </w:t>
      </w:r>
      <w:r w:rsidR="0005518A" w:rsidRPr="007469D3">
        <w:rPr>
          <w:sz w:val="24"/>
          <w:szCs w:val="24"/>
        </w:rPr>
        <w:t>типа в</w:t>
      </w:r>
      <w:r w:rsidRPr="007469D3">
        <w:rPr>
          <w:sz w:val="24"/>
          <w:szCs w:val="24"/>
        </w:rPr>
        <w:t xml:space="preserve"> муниципальном образовании «Северо-Байкальский район», расположен в северной оконечности озера Байкал, в </w:t>
      </w:r>
      <w:r w:rsidR="0005518A" w:rsidRPr="007469D3">
        <w:rPr>
          <w:sz w:val="24"/>
          <w:szCs w:val="24"/>
        </w:rPr>
        <w:t>отводе долины</w:t>
      </w:r>
      <w:r w:rsidRPr="007469D3">
        <w:rPr>
          <w:sz w:val="24"/>
          <w:szCs w:val="24"/>
        </w:rPr>
        <w:t xml:space="preserve"> р. Кичера. Площадь п. </w:t>
      </w:r>
      <w:r w:rsidR="0005518A" w:rsidRPr="007469D3">
        <w:rPr>
          <w:sz w:val="24"/>
          <w:szCs w:val="24"/>
        </w:rPr>
        <w:t>Кичера составляет</w:t>
      </w:r>
      <w:r w:rsidRPr="007469D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42 га"/>
        </w:smartTagPr>
        <w:r w:rsidRPr="007469D3">
          <w:rPr>
            <w:sz w:val="24"/>
            <w:szCs w:val="24"/>
          </w:rPr>
          <w:t>342 га</w:t>
        </w:r>
      </w:smartTag>
      <w:r w:rsidRPr="007469D3">
        <w:rPr>
          <w:sz w:val="24"/>
          <w:szCs w:val="24"/>
        </w:rPr>
        <w:t xml:space="preserve">. На 01.01.2017 г. в п. </w:t>
      </w:r>
      <w:r w:rsidR="0005518A" w:rsidRPr="007469D3">
        <w:rPr>
          <w:sz w:val="24"/>
          <w:szCs w:val="24"/>
        </w:rPr>
        <w:t>Кичера проживает</w:t>
      </w:r>
      <w:r w:rsidRPr="007469D3">
        <w:rPr>
          <w:sz w:val="24"/>
          <w:szCs w:val="24"/>
        </w:rPr>
        <w:t xml:space="preserve"> 1308 человек, в том числе 23 национальности. Большую часть населения составляют «бамовцы» и их </w:t>
      </w:r>
      <w:r w:rsidR="0005518A" w:rsidRPr="007469D3">
        <w:rPr>
          <w:sz w:val="24"/>
          <w:szCs w:val="24"/>
        </w:rPr>
        <w:t>потомки, а</w:t>
      </w:r>
      <w:r w:rsidRPr="007469D3">
        <w:rPr>
          <w:sz w:val="24"/>
          <w:szCs w:val="24"/>
        </w:rPr>
        <w:t xml:space="preserve"> также коренные жители Республики Бурятия.</w:t>
      </w:r>
    </w:p>
    <w:p w:rsidR="007469D3" w:rsidRDefault="0069334C" w:rsidP="007469D3">
      <w:pPr>
        <w:pStyle w:val="af8"/>
        <w:rPr>
          <w:sz w:val="24"/>
          <w:szCs w:val="24"/>
        </w:rPr>
      </w:pPr>
      <w:r w:rsidRPr="007469D3">
        <w:rPr>
          <w:sz w:val="24"/>
          <w:szCs w:val="24"/>
        </w:rPr>
        <w:t xml:space="preserve">В последние годы проводилась работа по благоустройству и социальному развитию поселения. В муниципальном </w:t>
      </w:r>
      <w:r w:rsidR="0005518A" w:rsidRPr="007469D3">
        <w:rPr>
          <w:sz w:val="24"/>
          <w:szCs w:val="24"/>
        </w:rPr>
        <w:t>образовании «</w:t>
      </w:r>
      <w:r w:rsidRPr="007469D3">
        <w:rPr>
          <w:sz w:val="24"/>
          <w:szCs w:val="24"/>
        </w:rPr>
        <w:t xml:space="preserve">поселок Кичера» проведен </w:t>
      </w:r>
      <w:r w:rsidR="0005518A" w:rsidRPr="007469D3">
        <w:rPr>
          <w:sz w:val="24"/>
          <w:szCs w:val="24"/>
        </w:rPr>
        <w:t>комплекс работ</w:t>
      </w:r>
      <w:r w:rsidRPr="007469D3">
        <w:rPr>
          <w:sz w:val="24"/>
          <w:szCs w:val="24"/>
        </w:rPr>
        <w:t xml:space="preserve"> по </w:t>
      </w:r>
      <w:r w:rsidR="0005518A" w:rsidRPr="007469D3">
        <w:rPr>
          <w:sz w:val="24"/>
          <w:szCs w:val="24"/>
        </w:rPr>
        <w:t>благоустройству:</w:t>
      </w:r>
      <w:r w:rsidRPr="007469D3">
        <w:rPr>
          <w:sz w:val="24"/>
          <w:szCs w:val="24"/>
        </w:rPr>
        <w:t xml:space="preserve"> ограждены деревянными заборами 6 детских   детско-спортивных площадок при </w:t>
      </w:r>
      <w:r w:rsidR="0005518A" w:rsidRPr="007469D3">
        <w:rPr>
          <w:sz w:val="24"/>
          <w:szCs w:val="24"/>
        </w:rPr>
        <w:t>МКД, заложена аллея</w:t>
      </w:r>
      <w:r w:rsidRPr="007469D3">
        <w:rPr>
          <w:sz w:val="24"/>
          <w:szCs w:val="24"/>
        </w:rPr>
        <w:t xml:space="preserve"> выпускников, регулярно в летнее время </w:t>
      </w:r>
      <w:r w:rsidR="0005518A" w:rsidRPr="007469D3">
        <w:rPr>
          <w:sz w:val="24"/>
          <w:szCs w:val="24"/>
        </w:rPr>
        <w:t>производится обустройство</w:t>
      </w:r>
      <w:r w:rsidRPr="007469D3">
        <w:rPr>
          <w:sz w:val="24"/>
          <w:szCs w:val="24"/>
        </w:rPr>
        <w:t xml:space="preserve"> придомовых </w:t>
      </w:r>
      <w:r w:rsidR="0005518A" w:rsidRPr="007469D3">
        <w:rPr>
          <w:sz w:val="24"/>
          <w:szCs w:val="24"/>
        </w:rPr>
        <w:t>территорий,</w:t>
      </w:r>
      <w:r w:rsidRPr="007469D3">
        <w:rPr>
          <w:sz w:val="24"/>
          <w:szCs w:val="24"/>
        </w:rPr>
        <w:t xml:space="preserve">  ремонт и покраска бордюров тротуаров, посадка цветов, полив насаждений. Построена </w:t>
      </w:r>
      <w:r w:rsidR="0005518A" w:rsidRPr="007469D3">
        <w:rPr>
          <w:sz w:val="24"/>
          <w:szCs w:val="24"/>
        </w:rPr>
        <w:t>автостоянка для</w:t>
      </w:r>
      <w:r w:rsidRPr="007469D3">
        <w:rPr>
          <w:sz w:val="24"/>
          <w:szCs w:val="24"/>
        </w:rPr>
        <w:t xml:space="preserve"> транспорта жителей МКД по ул. Таллинская , д.10, д.11. Начато строительство хоккейного корта на территории КСОШ, установлена памятная плита к 70-летию Победы в ВОВ</w:t>
      </w:r>
      <w:r w:rsidR="00A35DF9" w:rsidRPr="007469D3">
        <w:rPr>
          <w:sz w:val="24"/>
          <w:szCs w:val="24"/>
        </w:rPr>
        <w:t>, частично благоустроен</w:t>
      </w:r>
      <w:r w:rsidR="00F811D6" w:rsidRPr="007469D3">
        <w:rPr>
          <w:sz w:val="24"/>
          <w:szCs w:val="24"/>
        </w:rPr>
        <w:t>н</w:t>
      </w:r>
      <w:r w:rsidR="00A35DF9" w:rsidRPr="007469D3">
        <w:rPr>
          <w:sz w:val="24"/>
          <w:szCs w:val="24"/>
        </w:rPr>
        <w:t>ая Центральная площадь.</w:t>
      </w:r>
    </w:p>
    <w:p w:rsidR="007469D3" w:rsidRDefault="0069334C" w:rsidP="007469D3">
      <w:pPr>
        <w:pStyle w:val="af8"/>
        <w:rPr>
          <w:sz w:val="24"/>
          <w:szCs w:val="24"/>
        </w:rPr>
      </w:pPr>
      <w:r w:rsidRPr="007469D3">
        <w:rPr>
          <w:sz w:val="24"/>
          <w:szCs w:val="24"/>
        </w:rPr>
        <w:t>С 2010 года существует практика трудового участия граждан в выполнении мероприятий по благоустройству дворовых территорий в рамках деятельности местных общественных организаций в форме Территориального Общественного Самоуправления (ТОС). С участием ТОС произведено частичное благоустройство придомовых территорий 15 многоквартирных домов, в которых проживает свыше 500 человек.</w:t>
      </w:r>
    </w:p>
    <w:p w:rsidR="007469D3" w:rsidRDefault="0069334C" w:rsidP="007469D3">
      <w:pPr>
        <w:pStyle w:val="af8"/>
        <w:rPr>
          <w:sz w:val="24"/>
          <w:szCs w:val="24"/>
        </w:rPr>
      </w:pPr>
      <w:r w:rsidRPr="007469D3">
        <w:rPr>
          <w:sz w:val="24"/>
          <w:szCs w:val="24"/>
        </w:rPr>
        <w:t xml:space="preserve">Практика трудового участия граждан, трудовых коллективов организаций и предприятий в мероприятиях по осуществлению благоустройства муниципальных территорий общего пользования заключается также в проведении добровольческих (волонтерских) работ, организуемых администрацией и Советом депутатов поселения, общественными организациями: </w:t>
      </w:r>
      <w:proofErr w:type="spellStart"/>
      <w:r w:rsidRPr="007469D3">
        <w:rPr>
          <w:sz w:val="24"/>
          <w:szCs w:val="24"/>
        </w:rPr>
        <w:t>ТОСы</w:t>
      </w:r>
      <w:proofErr w:type="spellEnd"/>
      <w:r w:rsidRPr="007469D3">
        <w:rPr>
          <w:sz w:val="24"/>
          <w:szCs w:val="24"/>
        </w:rPr>
        <w:t>, Совет ветеранов, Совет молодёжи,   Женсовет,  Совет  инвалидов.</w:t>
      </w:r>
    </w:p>
    <w:p w:rsidR="007469D3" w:rsidRDefault="0069334C" w:rsidP="007469D3">
      <w:pPr>
        <w:pStyle w:val="af8"/>
        <w:rPr>
          <w:sz w:val="24"/>
          <w:szCs w:val="24"/>
        </w:rPr>
      </w:pPr>
      <w:r w:rsidRPr="007469D3">
        <w:rPr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7469D3" w:rsidRDefault="0069334C" w:rsidP="007469D3">
      <w:pPr>
        <w:pStyle w:val="af8"/>
        <w:rPr>
          <w:sz w:val="24"/>
          <w:szCs w:val="24"/>
        </w:rPr>
      </w:pPr>
      <w:r w:rsidRPr="007469D3">
        <w:rPr>
          <w:sz w:val="24"/>
          <w:szCs w:val="24"/>
        </w:rPr>
        <w:t>В связи с реализацией адресной программы «Переселение граждан из  ветхого и аварийного жилищного фонда, расположенного в зоне Б</w:t>
      </w:r>
      <w:r w:rsidR="00F03532" w:rsidRPr="007469D3">
        <w:rPr>
          <w:sz w:val="24"/>
          <w:szCs w:val="24"/>
        </w:rPr>
        <w:t>АМ</w:t>
      </w:r>
      <w:r w:rsidRPr="007469D3">
        <w:rPr>
          <w:sz w:val="24"/>
          <w:szCs w:val="24"/>
        </w:rPr>
        <w:t>» переселена 161 семья.</w:t>
      </w:r>
    </w:p>
    <w:p w:rsidR="007469D3" w:rsidRDefault="0069334C" w:rsidP="007469D3">
      <w:pPr>
        <w:pStyle w:val="af8"/>
        <w:rPr>
          <w:sz w:val="24"/>
          <w:szCs w:val="24"/>
        </w:rPr>
      </w:pPr>
      <w:r w:rsidRPr="007469D3">
        <w:rPr>
          <w:sz w:val="24"/>
          <w:szCs w:val="24"/>
        </w:rPr>
        <w:t xml:space="preserve">В 2015- 2016 </w:t>
      </w:r>
      <w:r w:rsidR="0005518A" w:rsidRPr="007469D3">
        <w:rPr>
          <w:sz w:val="24"/>
          <w:szCs w:val="24"/>
        </w:rPr>
        <w:t>годах проведены</w:t>
      </w:r>
      <w:r w:rsidRPr="007469D3">
        <w:rPr>
          <w:sz w:val="24"/>
          <w:szCs w:val="24"/>
        </w:rPr>
        <w:t xml:space="preserve"> работы по ликвидации аварийного жилищного фонда, признанного до 1 января </w:t>
      </w:r>
      <w:smartTag w:uri="urn:schemas-microsoft-com:office:smarttags" w:element="metricconverter">
        <w:smartTagPr>
          <w:attr w:name="ProductID" w:val="2012 г"/>
        </w:smartTagPr>
        <w:r w:rsidRPr="007469D3">
          <w:rPr>
            <w:sz w:val="24"/>
            <w:szCs w:val="24"/>
          </w:rPr>
          <w:t>2012 г</w:t>
        </w:r>
      </w:smartTag>
      <w:r w:rsidRPr="007469D3">
        <w:rPr>
          <w:sz w:val="24"/>
          <w:szCs w:val="24"/>
        </w:rPr>
        <w:t xml:space="preserve">. аварийным (52 помещения). Предстоит снести более 100 помещений вместе с надворными </w:t>
      </w:r>
      <w:r w:rsidR="0005518A" w:rsidRPr="007469D3">
        <w:rPr>
          <w:sz w:val="24"/>
          <w:szCs w:val="24"/>
        </w:rPr>
        <w:t>постройками в</w:t>
      </w:r>
      <w:r w:rsidRPr="007469D3">
        <w:rPr>
          <w:sz w:val="24"/>
          <w:szCs w:val="24"/>
        </w:rPr>
        <w:t xml:space="preserve"> связи с физическим износом в процессе их эксплуатации и в связи с </w:t>
      </w:r>
      <w:r w:rsidR="0005518A" w:rsidRPr="007469D3">
        <w:rPr>
          <w:sz w:val="24"/>
          <w:szCs w:val="24"/>
        </w:rPr>
        <w:t>этим вопросы</w:t>
      </w:r>
      <w:r w:rsidRPr="007469D3">
        <w:rPr>
          <w:sz w:val="24"/>
          <w:szCs w:val="24"/>
        </w:rPr>
        <w:t xml:space="preserve"> проведения благоустройства территории п. Кичера являются очень актуальными.</w:t>
      </w:r>
    </w:p>
    <w:p w:rsidR="007469D3" w:rsidRDefault="0069334C" w:rsidP="007469D3">
      <w:pPr>
        <w:pStyle w:val="af8"/>
        <w:rPr>
          <w:sz w:val="24"/>
          <w:szCs w:val="24"/>
        </w:rPr>
      </w:pPr>
      <w:r w:rsidRPr="007469D3">
        <w:rPr>
          <w:sz w:val="24"/>
          <w:szCs w:val="24"/>
        </w:rPr>
        <w:t xml:space="preserve">Большие нарекания вызывают благоустройство дворовых территорий. В настоящее время уличное освещение составляет 50% от необходимого, </w:t>
      </w:r>
      <w:r w:rsidR="0005518A" w:rsidRPr="007469D3">
        <w:rPr>
          <w:sz w:val="24"/>
          <w:szCs w:val="24"/>
        </w:rPr>
        <w:t>для замены</w:t>
      </w:r>
      <w:r w:rsidRPr="007469D3">
        <w:rPr>
          <w:sz w:val="24"/>
          <w:szCs w:val="24"/>
        </w:rPr>
        <w:t xml:space="preserve"> и </w:t>
      </w:r>
      <w:r w:rsidR="0005518A" w:rsidRPr="007469D3">
        <w:rPr>
          <w:sz w:val="24"/>
          <w:szCs w:val="24"/>
        </w:rPr>
        <w:t>установления светодиодного освещения</w:t>
      </w:r>
      <w:r w:rsidRPr="007469D3">
        <w:rPr>
          <w:sz w:val="24"/>
          <w:szCs w:val="24"/>
        </w:rPr>
        <w:t xml:space="preserve"> требуется дополнительное финансирование. Требуется капитальный ремонт тротуаров и асфальтового покрытия улиц, установка урн </w:t>
      </w:r>
      <w:r w:rsidR="0005518A" w:rsidRPr="007469D3">
        <w:rPr>
          <w:sz w:val="24"/>
          <w:szCs w:val="24"/>
        </w:rPr>
        <w:t>и строительства новых</w:t>
      </w:r>
      <w:r w:rsidRPr="007469D3">
        <w:rPr>
          <w:sz w:val="24"/>
          <w:szCs w:val="24"/>
        </w:rPr>
        <w:t xml:space="preserve"> эстакад для сбора мусора.</w:t>
      </w:r>
    </w:p>
    <w:p w:rsidR="007469D3" w:rsidRDefault="0069334C" w:rsidP="007469D3">
      <w:pPr>
        <w:pStyle w:val="af8"/>
        <w:rPr>
          <w:sz w:val="24"/>
          <w:szCs w:val="24"/>
        </w:rPr>
      </w:pPr>
      <w:r w:rsidRPr="007469D3">
        <w:rPr>
          <w:sz w:val="24"/>
          <w:szCs w:val="24"/>
        </w:rPr>
        <w:t xml:space="preserve">Для решения данной проблемы требуется участие и взаимодействие органов местного самоуправления городского поселения Кичера с привлечением источников   </w:t>
      </w:r>
      <w:r w:rsidR="0005518A" w:rsidRPr="007469D3">
        <w:rPr>
          <w:sz w:val="24"/>
          <w:szCs w:val="24"/>
        </w:rPr>
        <w:t>финансирования всех</w:t>
      </w:r>
      <w:r w:rsidRPr="007469D3">
        <w:rPr>
          <w:sz w:val="24"/>
          <w:szCs w:val="24"/>
        </w:rPr>
        <w:t xml:space="preserve"> уровней.</w:t>
      </w:r>
    </w:p>
    <w:p w:rsidR="007469D3" w:rsidRDefault="0069334C" w:rsidP="007469D3">
      <w:pPr>
        <w:pStyle w:val="af8"/>
        <w:rPr>
          <w:sz w:val="24"/>
          <w:szCs w:val="24"/>
        </w:rPr>
      </w:pPr>
      <w:r w:rsidRPr="007469D3">
        <w:rPr>
          <w:sz w:val="24"/>
          <w:szCs w:val="24"/>
        </w:rPr>
        <w:t>Конкретная деятельность, связанная с планированием и организацией работ по вопросам улучшения благоустройства,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программой.</w:t>
      </w:r>
    </w:p>
    <w:p w:rsidR="0069334C" w:rsidRPr="007469D3" w:rsidRDefault="0069334C" w:rsidP="007469D3">
      <w:pPr>
        <w:pStyle w:val="af8"/>
        <w:rPr>
          <w:sz w:val="24"/>
          <w:szCs w:val="24"/>
        </w:rPr>
      </w:pPr>
      <w:r w:rsidRPr="007469D3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 Кичера, осуществляемых </w:t>
      </w:r>
      <w:r w:rsidR="0005518A" w:rsidRPr="007469D3">
        <w:rPr>
          <w:sz w:val="24"/>
          <w:szCs w:val="24"/>
        </w:rPr>
        <w:t>органом местного</w:t>
      </w:r>
      <w:r w:rsidRPr="007469D3">
        <w:rPr>
          <w:sz w:val="24"/>
          <w:szCs w:val="24"/>
        </w:rPr>
        <w:t xml:space="preserve">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69334C" w:rsidRPr="007469D3" w:rsidRDefault="0069334C" w:rsidP="007469D3">
      <w:pPr>
        <w:pStyle w:val="ConsPlusNormal0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69D3" w:rsidRPr="007469D3" w:rsidRDefault="007469D3" w:rsidP="007469D3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469D3">
        <w:rPr>
          <w:rFonts w:ascii="Times New Roman" w:hAnsi="Times New Roman"/>
          <w:b/>
          <w:sz w:val="24"/>
          <w:szCs w:val="24"/>
        </w:rPr>
        <w:t>Раздел 2. Основные цели и задачи подпрограммы</w:t>
      </w:r>
    </w:p>
    <w:p w:rsidR="00A35DF9" w:rsidRPr="007469D3" w:rsidRDefault="007469D3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35DF9" w:rsidRPr="007469D3">
        <w:rPr>
          <w:rFonts w:ascii="Times New Roman" w:hAnsi="Times New Roman" w:cs="Times New Roman"/>
          <w:sz w:val="24"/>
          <w:szCs w:val="24"/>
        </w:rPr>
        <w:t xml:space="preserve">азработка муниципальной подпрограммы осуществляется на основе следующих </w:t>
      </w:r>
      <w:r w:rsidR="00A35DF9" w:rsidRPr="007469D3">
        <w:rPr>
          <w:rFonts w:ascii="Times New Roman" w:hAnsi="Times New Roman" w:cs="Times New Roman"/>
          <w:sz w:val="24"/>
          <w:szCs w:val="24"/>
        </w:rPr>
        <w:lastRenderedPageBreak/>
        <w:t>принципов:</w:t>
      </w:r>
    </w:p>
    <w:p w:rsidR="00A35DF9" w:rsidRPr="007469D3" w:rsidRDefault="00A35DF9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полнота и достоверность информации;</w:t>
      </w:r>
    </w:p>
    <w:p w:rsidR="00A35DF9" w:rsidRPr="007469D3" w:rsidRDefault="00A35DF9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прозрачность и обоснованность решений органов местного самоуправления о включении объектов комплексного благоустройства в муниципальную Программу;</w:t>
      </w:r>
    </w:p>
    <w:p w:rsidR="00A35DF9" w:rsidRPr="007469D3" w:rsidRDefault="00A35DF9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 xml:space="preserve">приоритет комплексности работ при проведении благоустройства; </w:t>
      </w:r>
    </w:p>
    <w:p w:rsidR="00A35DF9" w:rsidRPr="007469D3" w:rsidRDefault="00A35DF9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эффективность расходования федеральной субсидии путем обеспечения высокой степени готовности к реализации муниципальной Программы на стадии ее формирования.</w:t>
      </w:r>
    </w:p>
    <w:p w:rsidR="00A35DF9" w:rsidRPr="007469D3" w:rsidRDefault="00A35DF9" w:rsidP="007469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 xml:space="preserve">Целью подпрограммы </w:t>
      </w:r>
      <w:r w:rsidR="0005518A" w:rsidRPr="007469D3">
        <w:rPr>
          <w:rFonts w:ascii="Times New Roman" w:hAnsi="Times New Roman"/>
          <w:sz w:val="24"/>
          <w:szCs w:val="24"/>
        </w:rPr>
        <w:t>является повышение</w:t>
      </w:r>
      <w:r w:rsidRPr="007469D3">
        <w:rPr>
          <w:rFonts w:ascii="Times New Roman" w:hAnsi="Times New Roman"/>
          <w:sz w:val="24"/>
          <w:szCs w:val="24"/>
        </w:rPr>
        <w:t xml:space="preserve"> уровня благоустройства </w:t>
      </w:r>
      <w:r w:rsidR="0005518A" w:rsidRPr="007469D3">
        <w:rPr>
          <w:rFonts w:ascii="Times New Roman" w:hAnsi="Times New Roman"/>
          <w:sz w:val="24"/>
          <w:szCs w:val="24"/>
        </w:rPr>
        <w:t>территории муниципального</w:t>
      </w:r>
      <w:r w:rsidRPr="007469D3">
        <w:rPr>
          <w:rFonts w:ascii="Times New Roman" w:hAnsi="Times New Roman"/>
          <w:sz w:val="24"/>
          <w:szCs w:val="24"/>
        </w:rPr>
        <w:t xml:space="preserve"> образования городского поселения «поселок Кичера» и улучшение качества городской среды.</w:t>
      </w:r>
      <w:r w:rsidRPr="007469D3">
        <w:rPr>
          <w:rFonts w:ascii="Times New Roman" w:hAnsi="Times New Roman"/>
          <w:i/>
          <w:sz w:val="24"/>
          <w:szCs w:val="24"/>
        </w:rPr>
        <w:t xml:space="preserve"> </w:t>
      </w:r>
    </w:p>
    <w:p w:rsidR="00A35DF9" w:rsidRPr="007469D3" w:rsidRDefault="00A35DF9" w:rsidP="007469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 xml:space="preserve">Для достижения основной цели необходимо обеспечить </w:t>
      </w:r>
      <w:r w:rsidR="0005518A" w:rsidRPr="007469D3">
        <w:rPr>
          <w:rFonts w:ascii="Times New Roman" w:hAnsi="Times New Roman"/>
          <w:sz w:val="24"/>
          <w:szCs w:val="24"/>
        </w:rPr>
        <w:t>решение следующих</w:t>
      </w:r>
      <w:r w:rsidRPr="007469D3">
        <w:rPr>
          <w:rFonts w:ascii="Times New Roman" w:hAnsi="Times New Roman"/>
          <w:sz w:val="24"/>
          <w:szCs w:val="24"/>
        </w:rPr>
        <w:t xml:space="preserve"> задач:</w:t>
      </w:r>
    </w:p>
    <w:p w:rsidR="00A35DF9" w:rsidRPr="007469D3" w:rsidRDefault="00A35DF9" w:rsidP="007469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>Задача 1. Повышение уровня благоустройства дворовых территорий муниципального образования городского поселения «поселок Кичера».</w:t>
      </w:r>
    </w:p>
    <w:p w:rsidR="00A35DF9" w:rsidRPr="007469D3" w:rsidRDefault="00A35DF9" w:rsidP="007469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>Задача 2.  Повышение уровня благоустройства муниципальных территорий общего пользования муниципального образования городского поселения «поселок Кичера».</w:t>
      </w:r>
    </w:p>
    <w:p w:rsidR="00A35DF9" w:rsidRPr="007469D3" w:rsidRDefault="00A35DF9" w:rsidP="007469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 xml:space="preserve">Задача 3.  Повышение уровня вовлеченности заинтересованных граждан, организаций в реализацию мероприятий по благоустройству муниципального </w:t>
      </w:r>
      <w:r w:rsidR="0005518A" w:rsidRPr="007469D3">
        <w:rPr>
          <w:rFonts w:ascii="Times New Roman" w:hAnsi="Times New Roman"/>
          <w:sz w:val="24"/>
          <w:szCs w:val="24"/>
        </w:rPr>
        <w:t>образования городского</w:t>
      </w:r>
      <w:r w:rsidRPr="007469D3">
        <w:rPr>
          <w:rFonts w:ascii="Times New Roman" w:hAnsi="Times New Roman"/>
          <w:sz w:val="24"/>
          <w:szCs w:val="24"/>
        </w:rPr>
        <w:t xml:space="preserve"> поселения «поселок Кичера».</w:t>
      </w:r>
    </w:p>
    <w:p w:rsidR="00A35DF9" w:rsidRPr="007469D3" w:rsidRDefault="00A35DF9" w:rsidP="007469D3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9D3" w:rsidRPr="007469D3" w:rsidRDefault="007469D3" w:rsidP="007469D3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469D3">
        <w:rPr>
          <w:rFonts w:ascii="Times New Roman" w:hAnsi="Times New Roman"/>
          <w:b/>
          <w:sz w:val="24"/>
          <w:szCs w:val="24"/>
        </w:rPr>
        <w:t>Раздел 3. Ожидаемые результаты реализации муниципальной подпрограммы</w:t>
      </w:r>
    </w:p>
    <w:p w:rsidR="007469D3" w:rsidRPr="007469D3" w:rsidRDefault="007469D3" w:rsidP="007469D3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7469D3">
        <w:rPr>
          <w:rFonts w:ascii="Times New Roman" w:eastAsia="Arial" w:hAnsi="Times New Roman"/>
          <w:sz w:val="24"/>
          <w:szCs w:val="24"/>
        </w:rPr>
        <w:t xml:space="preserve">Ожидаемые результаты реализации муниципальной подпрограммы отражены в таблице 1 приложения </w:t>
      </w:r>
      <w:r w:rsidR="0005518A">
        <w:rPr>
          <w:rFonts w:ascii="Times New Roman" w:eastAsia="Arial" w:hAnsi="Times New Roman"/>
          <w:sz w:val="24"/>
          <w:szCs w:val="24"/>
        </w:rPr>
        <w:t>№</w:t>
      </w:r>
      <w:r w:rsidRPr="007469D3">
        <w:rPr>
          <w:rFonts w:ascii="Times New Roman" w:eastAsia="Arial" w:hAnsi="Times New Roman"/>
          <w:sz w:val="24"/>
          <w:szCs w:val="24"/>
        </w:rPr>
        <w:t xml:space="preserve"> 2 к муниципальной программе.</w:t>
      </w:r>
    </w:p>
    <w:p w:rsidR="007469D3" w:rsidRPr="007469D3" w:rsidRDefault="007469D3" w:rsidP="007469D3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7469D3" w:rsidRPr="007469D3" w:rsidRDefault="007469D3" w:rsidP="007469D3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469D3"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 w:rsidR="00C05914" w:rsidRPr="007469D3" w:rsidRDefault="00C05914" w:rsidP="007469D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5" w:name="_Hlk121127671"/>
      <w:r w:rsidRPr="007469D3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отражены в таблице 2 </w:t>
      </w:r>
      <w:r w:rsidR="008C50B9" w:rsidRPr="007469D3">
        <w:rPr>
          <w:rFonts w:ascii="Times New Roman" w:hAnsi="Times New Roman" w:cs="Times New Roman"/>
          <w:sz w:val="24"/>
          <w:szCs w:val="24"/>
        </w:rPr>
        <w:t>п</w:t>
      </w:r>
      <w:r w:rsidRPr="007469D3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05518A">
        <w:rPr>
          <w:rFonts w:ascii="Times New Roman" w:hAnsi="Times New Roman" w:cs="Times New Roman"/>
          <w:sz w:val="24"/>
          <w:szCs w:val="24"/>
        </w:rPr>
        <w:t>№ 2</w:t>
      </w:r>
      <w:r w:rsidRPr="007469D3">
        <w:rPr>
          <w:rFonts w:ascii="Times New Roman" w:hAnsi="Times New Roman" w:cs="Times New Roman"/>
          <w:sz w:val="24"/>
          <w:szCs w:val="24"/>
        </w:rPr>
        <w:t xml:space="preserve"> </w:t>
      </w:r>
      <w:r w:rsidR="0005518A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7469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914" w:rsidRPr="007469D3" w:rsidRDefault="00C05914" w:rsidP="007469D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 xml:space="preserve">            Информация о порядке расчета целевых показателей (индикаторов) подпрограммы отражена в таблице 3 приложения </w:t>
      </w:r>
      <w:r w:rsidR="007D4CA5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  <w:r w:rsidRPr="007469D3">
        <w:rPr>
          <w:rFonts w:ascii="Times New Roman" w:hAnsi="Times New Roman" w:cs="Times New Roman"/>
          <w:sz w:val="24"/>
          <w:szCs w:val="24"/>
        </w:rPr>
        <w:t>.</w:t>
      </w:r>
    </w:p>
    <w:p w:rsidR="00A35DF9" w:rsidRPr="007469D3" w:rsidRDefault="00A35DF9" w:rsidP="007469D3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bookmarkEnd w:id="15"/>
    <w:p w:rsidR="007469D3" w:rsidRPr="007469D3" w:rsidRDefault="007469D3" w:rsidP="007469D3">
      <w:pPr>
        <w:pStyle w:val="af2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7469D3">
        <w:rPr>
          <w:rFonts w:ascii="Times New Roman" w:hAnsi="Times New Roman"/>
          <w:b/>
          <w:sz w:val="24"/>
          <w:szCs w:val="24"/>
        </w:rPr>
        <w:t>Раздел 5. Срок реализации подпрограммы</w:t>
      </w:r>
    </w:p>
    <w:p w:rsidR="007469D3" w:rsidRPr="007469D3" w:rsidRDefault="007469D3" w:rsidP="007469D3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7469D3">
        <w:rPr>
          <w:rFonts w:ascii="Times New Roman" w:eastAsia="Calibri" w:hAnsi="Times New Roman"/>
          <w:sz w:val="24"/>
          <w:szCs w:val="24"/>
        </w:rPr>
        <w:t xml:space="preserve">Срок реализации подпрограммы </w:t>
      </w:r>
      <w:r w:rsidRPr="007469D3">
        <w:rPr>
          <w:rFonts w:ascii="Times New Roman" w:hAnsi="Times New Roman"/>
          <w:sz w:val="24"/>
          <w:szCs w:val="24"/>
        </w:rPr>
        <w:t>2022</w:t>
      </w:r>
      <w:r w:rsidRPr="007469D3">
        <w:rPr>
          <w:rFonts w:ascii="Times New Roman" w:eastAsia="Calibri" w:hAnsi="Times New Roman"/>
          <w:sz w:val="24"/>
          <w:szCs w:val="24"/>
        </w:rPr>
        <w:t>-2025 годы</w:t>
      </w:r>
    </w:p>
    <w:p w:rsidR="007469D3" w:rsidRDefault="007469D3" w:rsidP="007469D3">
      <w:pPr>
        <w:pStyle w:val="af2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9D3" w:rsidRPr="007469D3" w:rsidRDefault="007469D3" w:rsidP="007469D3">
      <w:pPr>
        <w:pStyle w:val="af2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9D3"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подпрограммы</w:t>
      </w:r>
    </w:p>
    <w:p w:rsidR="001B068A" w:rsidRPr="007469D3" w:rsidRDefault="0005518A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18630059"/>
      <w:r>
        <w:rPr>
          <w:rFonts w:ascii="Times New Roman" w:hAnsi="Times New Roman" w:cs="Times New Roman"/>
          <w:sz w:val="24"/>
          <w:szCs w:val="24"/>
        </w:rPr>
        <w:t>О</w:t>
      </w:r>
      <w:r w:rsidR="001B068A" w:rsidRPr="007469D3">
        <w:rPr>
          <w:rFonts w:ascii="Times New Roman" w:hAnsi="Times New Roman" w:cs="Times New Roman"/>
          <w:sz w:val="24"/>
          <w:szCs w:val="24"/>
        </w:rPr>
        <w:t>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1B068A" w:rsidRPr="007469D3" w:rsidRDefault="001B068A" w:rsidP="00746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69D3">
        <w:rPr>
          <w:rFonts w:ascii="Times New Roman" w:eastAsiaTheme="minorHAnsi" w:hAnsi="Times New Roman"/>
          <w:sz w:val="24"/>
          <w:szCs w:val="24"/>
          <w:lang w:eastAsia="en-US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B068A" w:rsidRPr="007469D3" w:rsidRDefault="001B068A" w:rsidP="007469D3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D3">
        <w:rPr>
          <w:rFonts w:ascii="Times New Roman" w:hAnsi="Times New Roman" w:cs="Times New Roman"/>
          <w:b/>
          <w:sz w:val="24"/>
          <w:szCs w:val="24"/>
        </w:rPr>
        <w:t>Требования к мероприятиям по благоустройству дворовых территорий многоквартирных домов, благоустройству муниципальных территорий  общего пользования:</w:t>
      </w:r>
    </w:p>
    <w:p w:rsidR="00985D8C" w:rsidRPr="00A658B0" w:rsidRDefault="001B068A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 xml:space="preserve">1.  Все работы по благоустройству дворовых территорий многоквартирных домов, благоустройству муниципальных территорий  общего пользования должны проводиться в соответствии с нормативной стоимостью  (единичными  расценками) работ по благоустройству дворовых территорий, входящих в </w:t>
      </w:r>
      <w:r w:rsidRPr="00A658B0">
        <w:rPr>
          <w:rFonts w:ascii="Times New Roman" w:hAnsi="Times New Roman" w:cs="Times New Roman"/>
          <w:sz w:val="24"/>
          <w:szCs w:val="24"/>
        </w:rPr>
        <w:t>минимальный и дополнительный перечни таких работ и в соответствии с 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  <w:r w:rsidR="005D3D44" w:rsidRPr="00A658B0">
        <w:rPr>
          <w:rFonts w:ascii="Times New Roman" w:hAnsi="Times New Roman" w:cs="Times New Roman"/>
          <w:sz w:val="24"/>
          <w:szCs w:val="24"/>
        </w:rPr>
        <w:t>.</w:t>
      </w:r>
    </w:p>
    <w:p w:rsidR="001B068A" w:rsidRPr="00A658B0" w:rsidRDefault="001B068A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8B0">
        <w:rPr>
          <w:rFonts w:ascii="Times New Roman" w:hAnsi="Times New Roman" w:cs="Times New Roman"/>
          <w:sz w:val="24"/>
          <w:szCs w:val="24"/>
        </w:rPr>
        <w:t>2.</w:t>
      </w:r>
      <w:r w:rsidR="0005518A" w:rsidRPr="00A658B0">
        <w:rPr>
          <w:rFonts w:ascii="Times New Roman" w:hAnsi="Times New Roman" w:cs="Times New Roman"/>
          <w:sz w:val="24"/>
          <w:szCs w:val="24"/>
        </w:rPr>
        <w:t xml:space="preserve"> </w:t>
      </w:r>
      <w:r w:rsidRPr="00A658B0">
        <w:rPr>
          <w:rFonts w:ascii="Times New Roman" w:hAnsi="Times New Roman" w:cs="Times New Roman"/>
          <w:sz w:val="24"/>
          <w:szCs w:val="24"/>
        </w:rPr>
        <w:t xml:space="preserve">Все работы по благоустройству дворовых территорий многоквартирных домов, благоустройству муниципальных территорий  общего пользования должны проводиться в соответствии с порядком разработки, обсуждения с заинтересованными лицами и утверждения дизайн-проектов благоустройства дворовых территорий, включенных в подпрограмму </w:t>
      </w:r>
      <w:r w:rsidR="00256533">
        <w:rPr>
          <w:rFonts w:ascii="Times New Roman" w:hAnsi="Times New Roman" w:cs="Times New Roman"/>
          <w:sz w:val="24"/>
          <w:szCs w:val="24"/>
        </w:rPr>
        <w:t xml:space="preserve">(Раздел 9 </w:t>
      </w:r>
      <w:r w:rsidR="00256533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программы).</w:t>
      </w:r>
    </w:p>
    <w:p w:rsidR="001B068A" w:rsidRPr="007469D3" w:rsidRDefault="001B068A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8B0">
        <w:rPr>
          <w:rFonts w:ascii="Times New Roman" w:hAnsi="Times New Roman" w:cs="Times New Roman"/>
          <w:sz w:val="24"/>
          <w:szCs w:val="24"/>
        </w:rPr>
        <w:t>3. При проведении работ по благоустройству должна учитываться необходимость обеспечения физической, пространственной</w:t>
      </w:r>
      <w:r w:rsidRPr="007469D3">
        <w:rPr>
          <w:rFonts w:ascii="Times New Roman" w:hAnsi="Times New Roman" w:cs="Times New Roman"/>
          <w:sz w:val="24"/>
          <w:szCs w:val="24"/>
        </w:rPr>
        <w:t xml:space="preserve">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B068A" w:rsidRPr="007469D3" w:rsidRDefault="001B068A" w:rsidP="00746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69D3">
        <w:rPr>
          <w:rFonts w:ascii="Times New Roman" w:eastAsiaTheme="minorHAnsi" w:hAnsi="Times New Roman"/>
          <w:sz w:val="24"/>
          <w:szCs w:val="24"/>
          <w:lang w:eastAsia="en-US"/>
        </w:rPr>
        <w:t>МО «Северо-Байкальский район» или МО ГП «поселок Кичера»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1B068A" w:rsidRPr="007469D3" w:rsidRDefault="001B068A" w:rsidP="00746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69D3">
        <w:rPr>
          <w:rFonts w:ascii="Times New Roman" w:eastAsiaTheme="minorHAnsi" w:hAnsi="Times New Roman"/>
          <w:sz w:val="24"/>
          <w:szCs w:val="24"/>
          <w:lang w:eastAsia="en-US"/>
        </w:rPr>
        <w:t>МО «Северо-Байкальский район» или МО ГП «поселок Кичера» 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1B068A" w:rsidRPr="007469D3" w:rsidRDefault="001B068A" w:rsidP="00746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69D3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которые </w:t>
      </w:r>
      <w:proofErr w:type="spellStart"/>
      <w:r w:rsidRPr="007469D3">
        <w:rPr>
          <w:rFonts w:ascii="Times New Roman" w:eastAsiaTheme="minorHAnsi" w:hAnsi="Times New Roman"/>
          <w:sz w:val="24"/>
          <w:szCs w:val="24"/>
          <w:lang w:eastAsia="en-US"/>
        </w:rPr>
        <w:t>софинансируются</w:t>
      </w:r>
      <w:proofErr w:type="spellEnd"/>
      <w:r w:rsidRPr="007469D3">
        <w:rPr>
          <w:rFonts w:ascii="Times New Roman" w:eastAsiaTheme="minorHAnsi" w:hAnsi="Times New Roman"/>
          <w:sz w:val="24"/>
          <w:szCs w:val="24"/>
          <w:lang w:eastAsia="en-US"/>
        </w:rPr>
        <w:t xml:space="preserve"> из бюджета Республики Бурятия осуществляются за счет средств МО ГП «поселок Кичера».</w:t>
      </w:r>
    </w:p>
    <w:p w:rsidR="0069334C" w:rsidRPr="007469D3" w:rsidRDefault="001B068A" w:rsidP="00746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469D3">
        <w:rPr>
          <w:rFonts w:ascii="Times New Roman" w:eastAsiaTheme="minorHAnsi" w:hAnsi="Times New Roman"/>
          <w:sz w:val="24"/>
          <w:szCs w:val="24"/>
          <w:lang w:eastAsia="en-US"/>
        </w:rPr>
        <w:t>Муниципальная подпрограмма актуализируется по результатам проведения голосования по отбору общественных территорий, а также продлевает срока своего действия на срок реализации регионального проекта</w:t>
      </w:r>
    </w:p>
    <w:bookmarkEnd w:id="16"/>
    <w:p w:rsidR="0069334C" w:rsidRPr="007469D3" w:rsidRDefault="0069334C" w:rsidP="007469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 xml:space="preserve">Для решения задачи 1: Повышение уровня благоустройства дворовых территорий муниципального образования городского поселения «поселок Кичера» предусмотрены:   </w:t>
      </w:r>
    </w:p>
    <w:p w:rsidR="0069334C" w:rsidRPr="007469D3" w:rsidRDefault="0069334C" w:rsidP="007469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>мероприятие 01: Благоустройство придомовых территорий  многоквартирных домов:</w:t>
      </w:r>
    </w:p>
    <w:p w:rsidR="0069334C" w:rsidRPr="007469D3" w:rsidRDefault="0069334C" w:rsidP="007469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 xml:space="preserve">1) ул. Таллинская д.1,д.2, д. 9;  </w:t>
      </w:r>
    </w:p>
    <w:p w:rsidR="0069334C" w:rsidRPr="007469D3" w:rsidRDefault="0069334C" w:rsidP="007469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 xml:space="preserve">2) ул. Таллинская, д.3, д.4, д.8;  </w:t>
      </w:r>
    </w:p>
    <w:p w:rsidR="0069334C" w:rsidRPr="007469D3" w:rsidRDefault="0069334C" w:rsidP="007469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 xml:space="preserve">3) ул. Таллинская, д.5, д.6, д.7;  </w:t>
      </w:r>
    </w:p>
    <w:p w:rsidR="0069334C" w:rsidRPr="007469D3" w:rsidRDefault="00A35DF9" w:rsidP="007469D3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4</w:t>
      </w:r>
      <w:r w:rsidR="0069334C" w:rsidRPr="007469D3">
        <w:rPr>
          <w:rFonts w:ascii="Times New Roman" w:hAnsi="Times New Roman" w:cs="Times New Roman"/>
          <w:sz w:val="24"/>
          <w:szCs w:val="24"/>
        </w:rPr>
        <w:t xml:space="preserve">) ул. Таллинская, д.12; </w:t>
      </w:r>
    </w:p>
    <w:p w:rsidR="0069334C" w:rsidRPr="007469D3" w:rsidRDefault="00A35DF9" w:rsidP="007469D3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5</w:t>
      </w:r>
      <w:r w:rsidR="0069334C" w:rsidRPr="007469D3">
        <w:rPr>
          <w:rFonts w:ascii="Times New Roman" w:hAnsi="Times New Roman" w:cs="Times New Roman"/>
          <w:sz w:val="24"/>
          <w:szCs w:val="24"/>
        </w:rPr>
        <w:t xml:space="preserve">) ул. Зеленая, д.1, д.3; </w:t>
      </w:r>
    </w:p>
    <w:p w:rsidR="0069334C" w:rsidRPr="007469D3" w:rsidRDefault="00A35DF9" w:rsidP="007469D3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6</w:t>
      </w:r>
      <w:r w:rsidR="0069334C" w:rsidRPr="007469D3">
        <w:rPr>
          <w:rFonts w:ascii="Times New Roman" w:hAnsi="Times New Roman" w:cs="Times New Roman"/>
          <w:sz w:val="24"/>
          <w:szCs w:val="24"/>
        </w:rPr>
        <w:t xml:space="preserve">) ул. Мелиораторов, 7Б </w:t>
      </w:r>
    </w:p>
    <w:p w:rsidR="0069334C" w:rsidRPr="007469D3" w:rsidRDefault="0069334C" w:rsidP="007469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>путем выполнения минимального перечня видов работ по благоустройству дворовых территорий:</w:t>
      </w:r>
    </w:p>
    <w:p w:rsidR="0069334C" w:rsidRPr="007469D3" w:rsidRDefault="0069334C" w:rsidP="007469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>- устройство уличного освещения;</w:t>
      </w:r>
    </w:p>
    <w:p w:rsidR="0069334C" w:rsidRPr="007469D3" w:rsidRDefault="0069334C" w:rsidP="007469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>- бетонирование проездов и тротуаров;</w:t>
      </w:r>
    </w:p>
    <w:p w:rsidR="0069334C" w:rsidRPr="007469D3" w:rsidRDefault="0069334C" w:rsidP="007469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>- установка бордюрных камней;</w:t>
      </w:r>
    </w:p>
    <w:p w:rsidR="0069334C" w:rsidRPr="007469D3" w:rsidRDefault="0069334C" w:rsidP="007469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>- устройство МАФ.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 xml:space="preserve">Для решения задачи 2. Повышение уровня благоустройства муниципальной территории общего пользования муниципального образования городского поселения «поселок Кичера» предусмотрено мероприятия 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 xml:space="preserve">Мероприятие 02: Благоустройство общественных территорий: </w:t>
      </w:r>
    </w:p>
    <w:p w:rsidR="0069334C" w:rsidRPr="007469D3" w:rsidRDefault="0069334C" w:rsidP="007469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 xml:space="preserve">1)  Центральная площадь, </w:t>
      </w:r>
      <w:proofErr w:type="spellStart"/>
      <w:r w:rsidRPr="007469D3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7469D3">
        <w:rPr>
          <w:rFonts w:ascii="Times New Roman" w:hAnsi="Times New Roman"/>
          <w:sz w:val="24"/>
          <w:szCs w:val="24"/>
        </w:rPr>
        <w:t xml:space="preserve">; 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 xml:space="preserve">2) Парк культуры и отдыха, </w:t>
      </w:r>
      <w:proofErr w:type="spellStart"/>
      <w:r w:rsidRPr="007469D3">
        <w:rPr>
          <w:rFonts w:ascii="Times New Roman" w:hAnsi="Times New Roman" w:cs="Times New Roman"/>
          <w:sz w:val="24"/>
          <w:szCs w:val="24"/>
        </w:rPr>
        <w:t>ул.Сосновая</w:t>
      </w:r>
      <w:proofErr w:type="spellEnd"/>
      <w:r w:rsidRPr="00746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4C" w:rsidRPr="007469D3" w:rsidRDefault="0069334C" w:rsidP="007469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 xml:space="preserve">путем выполнения следующих работ:  </w:t>
      </w:r>
    </w:p>
    <w:p w:rsidR="0069334C" w:rsidRPr="007469D3" w:rsidRDefault="0069334C" w:rsidP="007469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>-устройство уличного освещения;</w:t>
      </w:r>
    </w:p>
    <w:p w:rsidR="0069334C" w:rsidRPr="007469D3" w:rsidRDefault="0069334C" w:rsidP="007469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t xml:space="preserve">- бетонирование проездов и тротуаров; </w:t>
      </w:r>
    </w:p>
    <w:p w:rsidR="0069334C" w:rsidRPr="007469D3" w:rsidRDefault="0069334C" w:rsidP="007469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469D3">
        <w:rPr>
          <w:rFonts w:ascii="Times New Roman" w:hAnsi="Times New Roman"/>
          <w:sz w:val="24"/>
          <w:szCs w:val="24"/>
        </w:rPr>
        <w:lastRenderedPageBreak/>
        <w:t>- установка бордюрных камней, устройство МАФ;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- ремонт покрытия  площади;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- устройство декоративного ограждения;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- установка скамеек;</w:t>
      </w:r>
    </w:p>
    <w:p w:rsidR="00A35DF9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- установка урн;</w:t>
      </w:r>
    </w:p>
    <w:p w:rsidR="0069334C" w:rsidRPr="007469D3" w:rsidRDefault="0005518A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334C" w:rsidRPr="007469D3">
        <w:rPr>
          <w:rFonts w:ascii="Times New Roman" w:hAnsi="Times New Roman" w:cs="Times New Roman"/>
          <w:sz w:val="24"/>
          <w:szCs w:val="24"/>
        </w:rPr>
        <w:t>ля решения задачи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Кичера» предусмотрены организационные мероприятия по открытому обсуждению с участием населения п. Кичера проектов по благоустройству дворовых территорий, проектов по благоустройству муниципальных территорий общего пользования,  проектов благоустройства указанных территорий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Для решения поставленной задачи планируется: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мероприятие 3: трудовое участие граждан, организаций в реализации проектов по благоустройству в неденежной форме. В том числе: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 и т.д.;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Вовлечение граждан, организаций в процесс  улучшения качества городской среды должно происходить в соответствии с  принципами: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- открытое обсуждение проектов по благоустройству дворовых территорий, муниципальных территорий общего пользования подлежащих благоустройству, проектов благоустройства указанных территорий;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- все решения, касающиеся благоустройства дворовых территорий, благоустройства муниципальных территорий общего пользования должны приниматься открыто и гласно, с учетом мнения жителей.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18625616"/>
      <w:r w:rsidRPr="007469D3">
        <w:rPr>
          <w:rFonts w:ascii="Times New Roman" w:hAnsi="Times New Roman" w:cs="Times New Roman"/>
          <w:sz w:val="24"/>
          <w:szCs w:val="24"/>
        </w:rPr>
        <w:t xml:space="preserve">Отбор дворовых территорий  для включения в муниципальную программу должен происходить  в соответствии с </w:t>
      </w:r>
      <w:r w:rsidR="00A35DF9" w:rsidRPr="007469D3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Pr="007469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«поселок Кичера»</w:t>
      </w:r>
      <w:r w:rsidR="00A35DF9" w:rsidRPr="007469D3">
        <w:rPr>
          <w:rFonts w:ascii="Times New Roman" w:hAnsi="Times New Roman" w:cs="Times New Roman"/>
          <w:sz w:val="24"/>
          <w:szCs w:val="24"/>
        </w:rPr>
        <w:t xml:space="preserve">, </w:t>
      </w:r>
      <w:r w:rsidRPr="007469D3">
        <w:rPr>
          <w:rFonts w:ascii="Times New Roman" w:hAnsi="Times New Roman" w:cs="Times New Roman"/>
          <w:sz w:val="24"/>
          <w:szCs w:val="24"/>
        </w:rPr>
        <w:t>утвержд</w:t>
      </w:r>
      <w:r w:rsidR="00A35DF9" w:rsidRPr="007469D3">
        <w:rPr>
          <w:rFonts w:ascii="Times New Roman" w:hAnsi="Times New Roman" w:cs="Times New Roman"/>
          <w:sz w:val="24"/>
          <w:szCs w:val="24"/>
        </w:rPr>
        <w:t xml:space="preserve">ающие </w:t>
      </w:r>
      <w:r w:rsidRPr="007469D3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A35DF9" w:rsidRPr="007469D3">
        <w:rPr>
          <w:rFonts w:ascii="Times New Roman" w:hAnsi="Times New Roman" w:cs="Times New Roman"/>
          <w:sz w:val="24"/>
          <w:szCs w:val="24"/>
        </w:rPr>
        <w:t>ок</w:t>
      </w:r>
      <w:r w:rsidRPr="007469D3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A35DF9" w:rsidRPr="007469D3">
        <w:rPr>
          <w:rFonts w:ascii="Times New Roman" w:hAnsi="Times New Roman" w:cs="Times New Roman"/>
          <w:sz w:val="24"/>
          <w:szCs w:val="24"/>
        </w:rPr>
        <w:t xml:space="preserve">и </w:t>
      </w:r>
      <w:r w:rsidRPr="007469D3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</w:t>
      </w:r>
      <w:r w:rsidR="00A35DF9" w:rsidRPr="007469D3">
        <w:rPr>
          <w:rFonts w:ascii="Times New Roman" w:hAnsi="Times New Roman" w:cs="Times New Roman"/>
          <w:sz w:val="24"/>
          <w:szCs w:val="24"/>
        </w:rPr>
        <w:t>под</w:t>
      </w:r>
      <w:r w:rsidRPr="007469D3">
        <w:rPr>
          <w:rFonts w:ascii="Times New Roman" w:hAnsi="Times New Roman" w:cs="Times New Roman"/>
          <w:sz w:val="24"/>
          <w:szCs w:val="24"/>
        </w:rPr>
        <w:t>программу  «Формирование современной городской среды муниципального образования городского поселения «поселок Кичера».</w:t>
      </w:r>
    </w:p>
    <w:p w:rsidR="0069334C" w:rsidRPr="007469D3" w:rsidRDefault="0069334C" w:rsidP="007469D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9D3">
        <w:rPr>
          <w:rFonts w:ascii="Times New Roman" w:hAnsi="Times New Roman" w:cs="Times New Roman"/>
          <w:sz w:val="24"/>
          <w:szCs w:val="24"/>
        </w:rPr>
        <w:t>Отбор общественных  территорий, подлежащих  благоустройству в 20</w:t>
      </w:r>
      <w:r w:rsidR="00A35DF9" w:rsidRPr="007469D3">
        <w:rPr>
          <w:rFonts w:ascii="Times New Roman" w:hAnsi="Times New Roman" w:cs="Times New Roman"/>
          <w:sz w:val="24"/>
          <w:szCs w:val="24"/>
        </w:rPr>
        <w:t>22</w:t>
      </w:r>
      <w:r w:rsidRPr="007469D3">
        <w:rPr>
          <w:rFonts w:ascii="Times New Roman" w:hAnsi="Times New Roman" w:cs="Times New Roman"/>
          <w:sz w:val="24"/>
          <w:szCs w:val="24"/>
        </w:rPr>
        <w:t>-202</w:t>
      </w:r>
      <w:r w:rsidR="00A35DF9" w:rsidRPr="007469D3">
        <w:rPr>
          <w:rFonts w:ascii="Times New Roman" w:hAnsi="Times New Roman" w:cs="Times New Roman"/>
          <w:sz w:val="24"/>
          <w:szCs w:val="24"/>
        </w:rPr>
        <w:t>5</w:t>
      </w:r>
      <w:r w:rsidRPr="007469D3">
        <w:rPr>
          <w:rFonts w:ascii="Times New Roman" w:hAnsi="Times New Roman" w:cs="Times New Roman"/>
          <w:sz w:val="24"/>
          <w:szCs w:val="24"/>
        </w:rPr>
        <w:t xml:space="preserve"> годах  для включения  в муниципальную </w:t>
      </w:r>
      <w:r w:rsidR="00A35DF9" w:rsidRPr="007469D3">
        <w:rPr>
          <w:rFonts w:ascii="Times New Roman" w:hAnsi="Times New Roman" w:cs="Times New Roman"/>
          <w:sz w:val="24"/>
          <w:szCs w:val="24"/>
        </w:rPr>
        <w:t>под</w:t>
      </w:r>
      <w:r w:rsidRPr="007469D3">
        <w:rPr>
          <w:rFonts w:ascii="Times New Roman" w:hAnsi="Times New Roman" w:cs="Times New Roman"/>
          <w:sz w:val="24"/>
          <w:szCs w:val="24"/>
        </w:rPr>
        <w:t>программу, должен происходить</w:t>
      </w:r>
      <w:r w:rsidR="00A35DF9" w:rsidRPr="007469D3">
        <w:rPr>
          <w:rFonts w:ascii="Times New Roman" w:hAnsi="Times New Roman" w:cs="Times New Roman"/>
          <w:sz w:val="24"/>
          <w:szCs w:val="24"/>
        </w:rPr>
        <w:t xml:space="preserve"> по результатам общественного голосования, а так же </w:t>
      </w:r>
      <w:r w:rsidRPr="007469D3">
        <w:rPr>
          <w:rFonts w:ascii="Times New Roman" w:hAnsi="Times New Roman" w:cs="Times New Roman"/>
          <w:sz w:val="24"/>
          <w:szCs w:val="24"/>
        </w:rPr>
        <w:t xml:space="preserve">  в соответствии   с </w:t>
      </w:r>
      <w:r w:rsidR="00A35DF9" w:rsidRPr="007469D3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Pr="007469D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городского поселения «поселок Кичера» </w:t>
      </w:r>
      <w:r w:rsidR="00A35DF9" w:rsidRPr="007469D3">
        <w:rPr>
          <w:rFonts w:ascii="Times New Roman" w:hAnsi="Times New Roman" w:cs="Times New Roman"/>
          <w:sz w:val="24"/>
          <w:szCs w:val="24"/>
        </w:rPr>
        <w:t>утверждающими порядок</w:t>
      </w:r>
      <w:r w:rsidRPr="007469D3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A35DF9" w:rsidRPr="007469D3">
        <w:rPr>
          <w:rFonts w:ascii="Times New Roman" w:hAnsi="Times New Roman" w:cs="Times New Roman"/>
          <w:sz w:val="24"/>
          <w:szCs w:val="24"/>
        </w:rPr>
        <w:t xml:space="preserve">и </w:t>
      </w:r>
      <w:r w:rsidRPr="007469D3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граждан и организаций о включении в муниципальную программу  «Формирование современной городской среды муниципального образования городского поселения «поселок Кичера».</w:t>
      </w:r>
    </w:p>
    <w:p w:rsidR="007469D3" w:rsidRPr="007469D3" w:rsidRDefault="007469D3" w:rsidP="007469D3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7469D3">
        <w:rPr>
          <w:rFonts w:ascii="Times New Roman" w:eastAsia="Calibri" w:hAnsi="Times New Roman"/>
          <w:sz w:val="24"/>
          <w:szCs w:val="24"/>
        </w:rPr>
        <w:t>Перечень мероприятий и ресурсное обеспечение по подпрограмме отражены в таблице 4 приложения № 2 к муниципальной программе.</w:t>
      </w:r>
    </w:p>
    <w:p w:rsidR="0005518A" w:rsidRDefault="0005518A" w:rsidP="007469D3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9D3" w:rsidRPr="003265F7" w:rsidRDefault="007469D3" w:rsidP="007469D3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265F7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Раздел 7. Сравнительная таблица целевых показателей на текущий период</w:t>
      </w:r>
    </w:p>
    <w:p w:rsidR="007469D3" w:rsidRPr="003265F7" w:rsidRDefault="007469D3" w:rsidP="007469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5F7">
        <w:rPr>
          <w:rFonts w:ascii="Times New Roman" w:hAnsi="Times New Roman"/>
          <w:color w:val="000000" w:themeColor="text1"/>
          <w:sz w:val="24"/>
          <w:szCs w:val="24"/>
        </w:rPr>
        <w:t>Сравнительная таблица целевых показателей на текущий период представлена в таблице 5 приложения № 2 к муниципальной программе.</w:t>
      </w:r>
      <w:r w:rsidRPr="003265F7">
        <w:rPr>
          <w:rFonts w:ascii="Times New Roman" w:eastAsia="Arial" w:hAnsi="Times New Roman"/>
          <w:b/>
          <w:bCs/>
          <w:color w:val="000000" w:themeColor="text1"/>
          <w:w w:val="110"/>
          <w:sz w:val="24"/>
          <w:szCs w:val="24"/>
        </w:rPr>
        <w:t xml:space="preserve"> </w:t>
      </w:r>
    </w:p>
    <w:p w:rsidR="007469D3" w:rsidRPr="00232EA5" w:rsidRDefault="007469D3" w:rsidP="0069334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109C2" w:rsidRPr="007469D3" w:rsidRDefault="0069334C" w:rsidP="005109C2">
      <w:pPr>
        <w:pStyle w:val="ConsPlusNormal0"/>
        <w:jc w:val="right"/>
        <w:rPr>
          <w:rFonts w:ascii="Times New Roman" w:hAnsi="Times New Roman" w:cs="Times New Roman"/>
        </w:rPr>
      </w:pPr>
      <w:r w:rsidRPr="00232EA5">
        <w:rPr>
          <w:rFonts w:ascii="Times New Roman" w:hAnsi="Times New Roman"/>
          <w:sz w:val="24"/>
          <w:szCs w:val="24"/>
        </w:rPr>
        <w:br w:type="page"/>
      </w:r>
      <w:bookmarkEnd w:id="17"/>
      <w:r w:rsidR="005109C2" w:rsidRPr="007469D3">
        <w:rPr>
          <w:rFonts w:ascii="Times New Roman" w:hAnsi="Times New Roman" w:cs="Times New Roman"/>
        </w:rPr>
        <w:lastRenderedPageBreak/>
        <w:t xml:space="preserve">Таблица 1 Приложения </w:t>
      </w:r>
      <w:r w:rsidR="007D4CA5">
        <w:rPr>
          <w:rFonts w:ascii="Times New Roman" w:hAnsi="Times New Roman" w:cs="Times New Roman"/>
        </w:rPr>
        <w:t xml:space="preserve">№ </w:t>
      </w:r>
      <w:r w:rsidR="007469D3" w:rsidRPr="007469D3">
        <w:rPr>
          <w:rFonts w:ascii="Times New Roman" w:hAnsi="Times New Roman" w:cs="Times New Roman"/>
        </w:rPr>
        <w:t>2</w:t>
      </w:r>
    </w:p>
    <w:p w:rsidR="00240FBC" w:rsidRPr="007469D3" w:rsidRDefault="005109C2" w:rsidP="007469D3">
      <w:pPr>
        <w:pStyle w:val="ConsPlusNormal0"/>
        <w:jc w:val="right"/>
        <w:rPr>
          <w:rFonts w:ascii="Times New Roman" w:hAnsi="Times New Roman"/>
        </w:rPr>
      </w:pPr>
      <w:r w:rsidRPr="007469D3">
        <w:rPr>
          <w:rFonts w:ascii="Times New Roman" w:eastAsia="Arial" w:hAnsi="Times New Roman"/>
        </w:rPr>
        <w:t xml:space="preserve">                                                                                                            к </w:t>
      </w:r>
      <w:r w:rsidR="007469D3" w:rsidRPr="007469D3">
        <w:rPr>
          <w:rFonts w:ascii="Times New Roman" w:eastAsia="Arial" w:hAnsi="Times New Roman"/>
        </w:rPr>
        <w:t>муниципальной программе</w:t>
      </w:r>
    </w:p>
    <w:p w:rsidR="00830D40" w:rsidRPr="007469D3" w:rsidRDefault="00830D40" w:rsidP="00830D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  <w:w w:val="110"/>
        </w:rPr>
      </w:pPr>
    </w:p>
    <w:p w:rsidR="00830D40" w:rsidRPr="007469D3" w:rsidRDefault="00830D40" w:rsidP="00830D4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</w:rPr>
      </w:pPr>
      <w:r w:rsidRPr="007469D3">
        <w:rPr>
          <w:rFonts w:ascii="Times New Roman" w:eastAsia="Arial" w:hAnsi="Times New Roman"/>
          <w:w w:val="110"/>
        </w:rPr>
        <w:t xml:space="preserve">Ожидаемые результаты реализации </w:t>
      </w:r>
      <w:r w:rsidR="007469D3" w:rsidRPr="007469D3">
        <w:rPr>
          <w:rFonts w:ascii="Times New Roman" w:eastAsia="Arial" w:hAnsi="Times New Roman"/>
          <w:w w:val="110"/>
        </w:rPr>
        <w:t>муниципальной подпрограммы</w:t>
      </w:r>
      <w:r w:rsidRPr="007469D3">
        <w:rPr>
          <w:rFonts w:ascii="Times New Roman" w:eastAsia="Arial" w:hAnsi="Times New Roman"/>
          <w:w w:val="110"/>
        </w:rPr>
        <w:t xml:space="preserve"> </w:t>
      </w:r>
    </w:p>
    <w:p w:rsidR="00830D40" w:rsidRPr="00232EA5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268"/>
        <w:gridCol w:w="1977"/>
        <w:gridCol w:w="1417"/>
        <w:gridCol w:w="709"/>
        <w:gridCol w:w="2985"/>
      </w:tblGrid>
      <w:tr w:rsidR="00830D40" w:rsidRPr="00100B37" w:rsidTr="007469D3">
        <w:trPr>
          <w:trHeight w:val="363"/>
        </w:trPr>
        <w:tc>
          <w:tcPr>
            <w:tcW w:w="573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Задачи</w:t>
            </w:r>
          </w:p>
        </w:tc>
        <w:tc>
          <w:tcPr>
            <w:tcW w:w="197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Решаемые проблемы</w:t>
            </w: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141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9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Сроки достижения результатов</w:t>
            </w:r>
          </w:p>
        </w:tc>
        <w:tc>
          <w:tcPr>
            <w:tcW w:w="2985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</w:tr>
      <w:tr w:rsidR="00830D40" w:rsidRPr="00100B37" w:rsidTr="007469D3">
        <w:trPr>
          <w:trHeight w:val="664"/>
        </w:trPr>
        <w:tc>
          <w:tcPr>
            <w:tcW w:w="9929" w:type="dxa"/>
            <w:gridSpan w:val="6"/>
            <w:shd w:val="clear" w:color="auto" w:fill="auto"/>
          </w:tcPr>
          <w:p w:rsidR="00830D40" w:rsidRPr="00100B37" w:rsidRDefault="00830D40" w:rsidP="007469D3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 xml:space="preserve">Цель программы: 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</w:t>
            </w:r>
            <w:r w:rsidR="007469D3" w:rsidRPr="00100B37">
              <w:rPr>
                <w:rFonts w:ascii="Times New Roman" w:hAnsi="Times New Roman"/>
                <w:sz w:val="20"/>
                <w:szCs w:val="20"/>
              </w:rPr>
              <w:t>территории муниципального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образования городского поселения «поселок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 и улучшение качества городской среды. Повышение уровня качества жизни населения</w:t>
            </w:r>
          </w:p>
        </w:tc>
      </w:tr>
      <w:tr w:rsidR="00830D40" w:rsidRPr="00100B37" w:rsidTr="007469D3">
        <w:trPr>
          <w:trHeight w:val="86"/>
        </w:trPr>
        <w:tc>
          <w:tcPr>
            <w:tcW w:w="573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дворовых территорий муниципального образования городского поселения «поселок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30D40" w:rsidRPr="00100B37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дворовых территорий</w:t>
            </w:r>
          </w:p>
        </w:tc>
        <w:tc>
          <w:tcPr>
            <w:tcW w:w="141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Улучшение качества городской среды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, «поселок Кичера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985" w:type="dxa"/>
            <w:shd w:val="clear" w:color="auto" w:fill="auto"/>
          </w:tcPr>
          <w:p w:rsidR="00830D40" w:rsidRPr="00100B37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Администрация муниципального 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830D40" w:rsidRPr="00100B37" w:rsidRDefault="00830D40" w:rsidP="006153D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городского поселения «поселок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Кичера»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, Территориальные общественные самоуправления)</w:t>
            </w:r>
          </w:p>
        </w:tc>
      </w:tr>
      <w:tr w:rsidR="00830D40" w:rsidRPr="00100B37" w:rsidTr="007469D3">
        <w:trPr>
          <w:trHeight w:val="86"/>
        </w:trPr>
        <w:tc>
          <w:tcPr>
            <w:tcW w:w="573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30D40" w:rsidRPr="00100B37" w:rsidRDefault="00830D40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3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Pr="00100B3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общественных территорий</w:t>
            </w:r>
          </w:p>
        </w:tc>
        <w:tc>
          <w:tcPr>
            <w:tcW w:w="141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="00F811D6" w:rsidRPr="00100B37">
              <w:rPr>
                <w:rFonts w:ascii="Times New Roman" w:hAnsi="Times New Roman"/>
                <w:sz w:val="20"/>
                <w:szCs w:val="20"/>
              </w:rPr>
              <w:t>, «поселок Кичера</w:t>
            </w:r>
            <w:r w:rsidR="00F811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30D40" w:rsidRPr="00100B37" w:rsidRDefault="00830D40" w:rsidP="006153DF">
            <w:pPr>
              <w:rPr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985" w:type="dxa"/>
            <w:shd w:val="clear" w:color="auto" w:fill="auto"/>
          </w:tcPr>
          <w:p w:rsidR="00830D40" w:rsidRPr="00100B37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 Администрация муниципального 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="00F811D6" w:rsidRPr="00100B37">
              <w:rPr>
                <w:rFonts w:ascii="Times New Roman" w:hAnsi="Times New Roman"/>
                <w:sz w:val="20"/>
                <w:szCs w:val="20"/>
              </w:rPr>
              <w:t>, «поселок Кичера</w:t>
            </w:r>
            <w:r w:rsidR="00F811D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Территориальные общественные самоуправления)</w:t>
            </w:r>
          </w:p>
        </w:tc>
      </w:tr>
      <w:tr w:rsidR="00830D40" w:rsidRPr="00100B37" w:rsidTr="007469D3">
        <w:trPr>
          <w:trHeight w:val="84"/>
        </w:trPr>
        <w:tc>
          <w:tcPr>
            <w:tcW w:w="573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="00F811D6" w:rsidRPr="00100B37">
              <w:rPr>
                <w:rFonts w:ascii="Times New Roman" w:hAnsi="Times New Roman"/>
                <w:sz w:val="20"/>
                <w:szCs w:val="20"/>
              </w:rPr>
              <w:t>, «поселок Кичера</w:t>
            </w:r>
            <w:r w:rsidR="00F811D6">
              <w:rPr>
                <w:rFonts w:ascii="Times New Roman" w:hAnsi="Times New Roman"/>
                <w:sz w:val="20"/>
                <w:szCs w:val="20"/>
              </w:rPr>
              <w:t>»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Вовлечение граждан в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830D40" w:rsidRPr="00100B37" w:rsidRDefault="00F811D6" w:rsidP="006153DF">
            <w:pPr>
              <w:widowControl w:val="0"/>
              <w:autoSpaceDE w:val="0"/>
              <w:autoSpaceDN w:val="0"/>
              <w:spacing w:after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Повышения уровня заинтересованности граждан</w:t>
            </w:r>
          </w:p>
          <w:p w:rsidR="00830D40" w:rsidRPr="00100B37" w:rsidRDefault="00830D40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0D40" w:rsidRPr="00100B37" w:rsidRDefault="00830D40" w:rsidP="006153DF">
            <w:pPr>
              <w:rPr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985" w:type="dxa"/>
            <w:shd w:val="clear" w:color="auto" w:fill="auto"/>
          </w:tcPr>
          <w:p w:rsidR="00830D40" w:rsidRPr="00100B37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830D40" w:rsidRPr="00100B37" w:rsidRDefault="00830D40" w:rsidP="006153D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811D6"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="00F811D6" w:rsidRPr="00100B37">
              <w:rPr>
                <w:rFonts w:ascii="Times New Roman" w:hAnsi="Times New Roman"/>
                <w:sz w:val="20"/>
                <w:szCs w:val="20"/>
              </w:rPr>
              <w:t>, «поселок Кичера</w:t>
            </w:r>
            <w:r w:rsidR="00F811D6">
              <w:rPr>
                <w:rFonts w:ascii="Times New Roman" w:hAnsi="Times New Roman"/>
                <w:sz w:val="20"/>
                <w:szCs w:val="20"/>
              </w:rPr>
              <w:t>»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 Территориальные общественные самоуправления</w:t>
            </w:r>
          </w:p>
        </w:tc>
      </w:tr>
    </w:tbl>
    <w:p w:rsidR="00830D40" w:rsidRDefault="00830D40" w:rsidP="00830D40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30D40" w:rsidRDefault="00830D40" w:rsidP="00830D4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469D3" w:rsidRPr="007469D3" w:rsidRDefault="007469D3" w:rsidP="007469D3">
      <w:pPr>
        <w:pStyle w:val="ConsPlusNormal0"/>
        <w:jc w:val="right"/>
        <w:rPr>
          <w:rFonts w:ascii="Times New Roman" w:hAnsi="Times New Roman" w:cs="Times New Roman"/>
        </w:rPr>
      </w:pPr>
      <w:r w:rsidRPr="007469D3">
        <w:rPr>
          <w:rFonts w:ascii="Times New Roman" w:hAnsi="Times New Roman" w:cs="Times New Roman"/>
        </w:rPr>
        <w:lastRenderedPageBreak/>
        <w:t xml:space="preserve">Таблица 2 Приложения </w:t>
      </w:r>
      <w:r w:rsidR="007D4CA5">
        <w:rPr>
          <w:rFonts w:ascii="Times New Roman" w:hAnsi="Times New Roman" w:cs="Times New Roman"/>
        </w:rPr>
        <w:t xml:space="preserve">№ </w:t>
      </w:r>
      <w:r w:rsidRPr="007469D3">
        <w:rPr>
          <w:rFonts w:ascii="Times New Roman" w:hAnsi="Times New Roman" w:cs="Times New Roman"/>
        </w:rPr>
        <w:t>2</w:t>
      </w:r>
    </w:p>
    <w:p w:rsidR="007469D3" w:rsidRPr="007469D3" w:rsidRDefault="007469D3" w:rsidP="007469D3">
      <w:pPr>
        <w:pStyle w:val="ConsPlusNormal0"/>
        <w:jc w:val="right"/>
        <w:rPr>
          <w:rFonts w:ascii="Times New Roman" w:hAnsi="Times New Roman"/>
        </w:rPr>
      </w:pPr>
      <w:r w:rsidRPr="007469D3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</w:t>
      </w:r>
    </w:p>
    <w:p w:rsidR="00240FBC" w:rsidRPr="007469D3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</w:rPr>
      </w:pPr>
    </w:p>
    <w:p w:rsidR="00830D40" w:rsidRPr="007469D3" w:rsidRDefault="00830D40" w:rsidP="00830D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w w:val="110"/>
        </w:rPr>
      </w:pPr>
      <w:r w:rsidRPr="007469D3">
        <w:rPr>
          <w:lang w:eastAsia="en-US"/>
        </w:rPr>
        <w:tab/>
      </w:r>
      <w:r w:rsidRPr="007469D3">
        <w:rPr>
          <w:lang w:eastAsia="en-US"/>
        </w:rPr>
        <w:tab/>
      </w:r>
      <w:r w:rsidRPr="007469D3">
        <w:rPr>
          <w:lang w:eastAsia="en-US"/>
        </w:rPr>
        <w:tab/>
      </w:r>
      <w:r w:rsidRPr="007469D3">
        <w:rPr>
          <w:lang w:eastAsia="en-US"/>
        </w:rPr>
        <w:tab/>
      </w:r>
      <w:r w:rsidRPr="007469D3">
        <w:rPr>
          <w:lang w:eastAsia="en-US"/>
        </w:rPr>
        <w:tab/>
      </w:r>
      <w:r w:rsidRPr="007469D3">
        <w:rPr>
          <w:rFonts w:ascii="Times New Roman" w:eastAsia="Arial" w:hAnsi="Times New Roman"/>
          <w:w w:val="110"/>
        </w:rPr>
        <w:t>Целевые показатели</w:t>
      </w:r>
      <w:r w:rsidRPr="007469D3">
        <w:rPr>
          <w:rFonts w:ascii="Times New Roman" w:eastAsia="Arial" w:hAnsi="Times New Roman"/>
          <w:w w:val="110"/>
        </w:rPr>
        <w:tab/>
      </w:r>
    </w:p>
    <w:p w:rsidR="00830D40" w:rsidRPr="007B458E" w:rsidRDefault="00830D40" w:rsidP="00830D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23"/>
        <w:gridCol w:w="786"/>
        <w:gridCol w:w="704"/>
        <w:gridCol w:w="880"/>
        <w:gridCol w:w="793"/>
        <w:gridCol w:w="793"/>
        <w:gridCol w:w="623"/>
        <w:gridCol w:w="882"/>
        <w:gridCol w:w="530"/>
        <w:gridCol w:w="1958"/>
      </w:tblGrid>
      <w:tr w:rsidR="00830D40" w:rsidRPr="00882BAC" w:rsidTr="006153DF">
        <w:trPr>
          <w:trHeight w:val="977"/>
        </w:trPr>
        <w:tc>
          <w:tcPr>
            <w:tcW w:w="562" w:type="dxa"/>
            <w:vMerge w:val="restart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1909" w:type="dxa"/>
            <w:gridSpan w:val="2"/>
            <w:vMerge w:val="restart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Необходимое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направление изменений (&gt;, &lt;, 0)</w:t>
            </w:r>
            <w:r w:rsidRPr="00882BAC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Отчетный год (фактически достигнутое значение) 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Плановые значения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Темп прироста (%) &lt;2&gt;</w:t>
            </w:r>
          </w:p>
        </w:tc>
      </w:tr>
      <w:tr w:rsidR="00830D40" w:rsidRPr="00882BAC" w:rsidTr="006153DF">
        <w:trPr>
          <w:trHeight w:val="440"/>
        </w:trPr>
        <w:tc>
          <w:tcPr>
            <w:tcW w:w="562" w:type="dxa"/>
            <w:vMerge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Merge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62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88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2024г</w:t>
            </w:r>
          </w:p>
        </w:tc>
        <w:tc>
          <w:tcPr>
            <w:tcW w:w="530" w:type="dxa"/>
          </w:tcPr>
          <w:p w:rsidR="00830D40" w:rsidRPr="00882BAC" w:rsidRDefault="00830D40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1958" w:type="dxa"/>
            <w:vMerge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391"/>
        </w:trPr>
        <w:tc>
          <w:tcPr>
            <w:tcW w:w="562" w:type="dxa"/>
            <w:shd w:val="clear" w:color="auto" w:fill="auto"/>
            <w:vAlign w:val="center"/>
          </w:tcPr>
          <w:p w:rsidR="00830D40" w:rsidRPr="00882BAC" w:rsidRDefault="00830D40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830D40" w:rsidRPr="00882BAC" w:rsidRDefault="00830D40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30D40" w:rsidRPr="00882BAC" w:rsidRDefault="00830D40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830D40" w:rsidRPr="00882BAC" w:rsidRDefault="00830D40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830D40" w:rsidRPr="00882BAC" w:rsidRDefault="00830D40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830D40" w:rsidRPr="00882BAC" w:rsidRDefault="00830D40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830D40" w:rsidRPr="00882BAC" w:rsidRDefault="00830D40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30D40" w:rsidRPr="00882BAC" w:rsidRDefault="00830D40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9.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 xml:space="preserve">10. </w:t>
            </w: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Цель 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территории  муниципального образования городского поселения «поселок </w:t>
            </w:r>
            <w:r w:rsidR="00C5264A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» и улучшение качества городской среды. Повышение уровня качества жизни населения</w:t>
            </w: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 Задача 1. Повышение уровня благоустройства дворовых территорий муниципального образования городского поселения </w:t>
            </w:r>
            <w:r w:rsidR="00C5264A" w:rsidRPr="00882BAC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C5264A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="00C5264A" w:rsidRPr="00882BAC">
              <w:rPr>
                <w:rFonts w:ascii="Times New Roman" w:hAnsi="Times New Roman"/>
                <w:sz w:val="20"/>
                <w:szCs w:val="20"/>
              </w:rPr>
              <w:t>»</w:t>
            </w:r>
            <w:r w:rsidR="00C526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Подпрограмма </w:t>
            </w:r>
            <w:r w:rsidR="00A52C0D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.Формирование современной городской среды муниципального образования городского поселения </w:t>
            </w:r>
            <w:r w:rsidR="00C5264A" w:rsidRPr="00882BAC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C5264A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="00C5264A" w:rsidRPr="00882BA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C5264A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-Количество благоустроенных дворовых территорий</w:t>
            </w: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880" w:type="dxa"/>
            <w:shd w:val="clear" w:color="auto" w:fill="auto"/>
          </w:tcPr>
          <w:p w:rsidR="00830D40" w:rsidRPr="00C5264A" w:rsidRDefault="00830D40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830D40" w:rsidRPr="00C5264A" w:rsidRDefault="003265F7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830D40" w:rsidRPr="00C5264A" w:rsidRDefault="00830D40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830D40" w:rsidRPr="00C5264A" w:rsidRDefault="003265F7" w:rsidP="006153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0D40" w:rsidRPr="00C52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vMerge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C5264A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-Доля благоустроенных дворовых  территорий от общего количества дворовых территорий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830D40" w:rsidRPr="00C5264A" w:rsidRDefault="00830D40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830D40" w:rsidRPr="00C5264A" w:rsidRDefault="003265F7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264A" w:rsidRPr="00C5264A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882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71,42</w:t>
            </w:r>
          </w:p>
        </w:tc>
        <w:tc>
          <w:tcPr>
            <w:tcW w:w="530" w:type="dxa"/>
          </w:tcPr>
          <w:p w:rsidR="00830D40" w:rsidRPr="00C5264A" w:rsidRDefault="00830D40" w:rsidP="006153DF">
            <w:pPr>
              <w:rPr>
                <w:rFonts w:ascii="Times New Roman" w:hAnsi="Times New Roman"/>
                <w:sz w:val="20"/>
                <w:szCs w:val="20"/>
              </w:rPr>
            </w:pPr>
            <w:r w:rsidRPr="00C5264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C5264A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-Охват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Федерации), 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830D40" w:rsidRPr="00C5264A" w:rsidRDefault="00C5264A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6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93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82" w:type="dxa"/>
          </w:tcPr>
          <w:p w:rsidR="00830D40" w:rsidRPr="00C5264A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64A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530" w:type="dxa"/>
          </w:tcPr>
          <w:p w:rsidR="00830D40" w:rsidRPr="00C5264A" w:rsidRDefault="00C5264A" w:rsidP="006153DF">
            <w:pPr>
              <w:rPr>
                <w:rFonts w:ascii="Times New Roman" w:hAnsi="Times New Roman"/>
                <w:sz w:val="20"/>
                <w:szCs w:val="20"/>
              </w:rPr>
            </w:pPr>
            <w:r w:rsidRPr="00C5264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830D40" w:rsidRPr="00882BAC" w:rsidRDefault="00830D40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Задача 2. 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</w:t>
            </w:r>
            <w:r w:rsidR="00C5264A">
              <w:rPr>
                <w:rFonts w:ascii="Times New Roman" w:hAnsi="Times New Roman" w:cs="Times New Roman"/>
                <w:sz w:val="20"/>
                <w:szCs w:val="20"/>
              </w:rPr>
              <w:t xml:space="preserve"> Кичера</w:t>
            </w: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C5264A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30D40" w:rsidRPr="00882BAC" w:rsidRDefault="00830D40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830D40" w:rsidRPr="00882BAC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830D40" w:rsidRPr="00882BAC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830D40" w:rsidRPr="00882BAC" w:rsidRDefault="00C5264A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830D40" w:rsidRPr="00882BAC" w:rsidRDefault="00C5264A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830D40" w:rsidRPr="00882BAC" w:rsidRDefault="00C5264A" w:rsidP="0061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C5264A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-Площадь благоустроенных муниципальных </w:t>
            </w:r>
            <w:r w:rsidRPr="00882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территорий общего пользования; 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880" w:type="dxa"/>
          </w:tcPr>
          <w:p w:rsidR="00830D40" w:rsidRPr="00882BAC" w:rsidRDefault="00830D40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830D40" w:rsidRPr="00882BAC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93" w:type="dxa"/>
          </w:tcPr>
          <w:p w:rsidR="00830D40" w:rsidRPr="00882BAC" w:rsidRDefault="00C5264A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23" w:type="dxa"/>
          </w:tcPr>
          <w:p w:rsidR="00830D40" w:rsidRPr="00882BAC" w:rsidRDefault="00C5264A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882" w:type="dxa"/>
          </w:tcPr>
          <w:p w:rsidR="00830D40" w:rsidRPr="00882BAC" w:rsidRDefault="00C5264A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30" w:type="dxa"/>
          </w:tcPr>
          <w:p w:rsidR="00830D40" w:rsidRPr="00882BAC" w:rsidRDefault="00C5264A" w:rsidP="0061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C5264A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-Доля площади благоустроенных муниципальных территорий общего пользования</w:t>
            </w:r>
          </w:p>
        </w:tc>
        <w:tc>
          <w:tcPr>
            <w:tcW w:w="704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C5264A" w:rsidP="006153D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71,4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C5264A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71,4</w:t>
            </w:r>
          </w:p>
        </w:tc>
        <w:tc>
          <w:tcPr>
            <w:tcW w:w="623" w:type="dxa"/>
            <w:shd w:val="clear" w:color="auto" w:fill="auto"/>
          </w:tcPr>
          <w:p w:rsidR="00830D40" w:rsidRPr="00882BAC" w:rsidRDefault="00C5264A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81,4</w:t>
            </w:r>
          </w:p>
        </w:tc>
        <w:tc>
          <w:tcPr>
            <w:tcW w:w="882" w:type="dxa"/>
            <w:shd w:val="clear" w:color="auto" w:fill="auto"/>
          </w:tcPr>
          <w:p w:rsidR="00830D40" w:rsidRPr="00882BAC" w:rsidRDefault="00C5264A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90,7</w:t>
            </w:r>
          </w:p>
        </w:tc>
        <w:tc>
          <w:tcPr>
            <w:tcW w:w="530" w:type="dxa"/>
          </w:tcPr>
          <w:p w:rsidR="00830D40" w:rsidRPr="00882BAC" w:rsidRDefault="00C5264A" w:rsidP="006153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</w:t>
            </w:r>
            <w:r w:rsidR="00C5264A">
              <w:rPr>
                <w:rFonts w:ascii="Times New Roman" w:hAnsi="Times New Roman"/>
                <w:sz w:val="20"/>
                <w:szCs w:val="20"/>
              </w:rPr>
              <w:t>Кичера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-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  <w:p w:rsidR="00830D40" w:rsidRPr="00882BAC" w:rsidRDefault="00830D40" w:rsidP="006153DF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40" w:rsidRPr="00882BAC" w:rsidRDefault="00830D40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  <w:p w:rsidR="00830D40" w:rsidRPr="00882BAC" w:rsidRDefault="00830D40" w:rsidP="006153DF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830D40" w:rsidRPr="00882BAC" w:rsidRDefault="00830D40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0D40" w:rsidRPr="00882BAC" w:rsidTr="006153DF">
        <w:trPr>
          <w:trHeight w:val="211"/>
        </w:trPr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830D40" w:rsidRPr="00882BAC" w:rsidTr="006153DF">
        <w:trPr>
          <w:trHeight w:val="211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:rsidR="00830D40" w:rsidRPr="00882BAC" w:rsidRDefault="00830D40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830D40" w:rsidRDefault="00830D40" w:rsidP="00830D40">
      <w:pPr>
        <w:pStyle w:val="ConsPlusNormal0"/>
        <w:tabs>
          <w:tab w:val="left" w:pos="3900"/>
          <w:tab w:val="center" w:pos="4961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0D40" w:rsidRPr="00100B37" w:rsidRDefault="00830D40" w:rsidP="00830D40">
      <w:pPr>
        <w:rPr>
          <w:rFonts w:cs="Calibri"/>
          <w:sz w:val="24"/>
          <w:szCs w:val="24"/>
        </w:rPr>
        <w:sectPr w:rsidR="00830D40" w:rsidRPr="00100B37" w:rsidSect="00B76BBF">
          <w:footnotePr>
            <w:pos w:val="beneathText"/>
          </w:footnotePr>
          <w:pgSz w:w="11901" w:h="16840"/>
          <w:pgMar w:top="624" w:right="986" w:bottom="851" w:left="993" w:header="283" w:footer="283" w:gutter="0"/>
          <w:cols w:space="720"/>
          <w:docGrid w:linePitch="299"/>
        </w:sectPr>
      </w:pPr>
    </w:p>
    <w:p w:rsidR="007469D3" w:rsidRPr="007469D3" w:rsidRDefault="007469D3" w:rsidP="007469D3">
      <w:pPr>
        <w:pStyle w:val="ConsPlusNormal0"/>
        <w:jc w:val="right"/>
        <w:rPr>
          <w:rFonts w:ascii="Times New Roman" w:hAnsi="Times New Roman" w:cs="Times New Roman"/>
        </w:rPr>
      </w:pPr>
      <w:r w:rsidRPr="007469D3">
        <w:rPr>
          <w:rFonts w:ascii="Times New Roman" w:hAnsi="Times New Roman" w:cs="Times New Roman"/>
        </w:rPr>
        <w:lastRenderedPageBreak/>
        <w:t xml:space="preserve">Таблица 3 Приложения </w:t>
      </w:r>
      <w:r w:rsidR="007D4CA5">
        <w:rPr>
          <w:rFonts w:ascii="Times New Roman" w:hAnsi="Times New Roman" w:cs="Times New Roman"/>
        </w:rPr>
        <w:t xml:space="preserve">№ </w:t>
      </w:r>
      <w:r w:rsidRPr="007469D3">
        <w:rPr>
          <w:rFonts w:ascii="Times New Roman" w:hAnsi="Times New Roman" w:cs="Times New Roman"/>
        </w:rPr>
        <w:t>2</w:t>
      </w:r>
    </w:p>
    <w:p w:rsidR="007469D3" w:rsidRPr="007469D3" w:rsidRDefault="007469D3" w:rsidP="007469D3">
      <w:pPr>
        <w:pStyle w:val="ConsPlusNormal0"/>
        <w:jc w:val="right"/>
        <w:rPr>
          <w:rFonts w:ascii="Times New Roman" w:hAnsi="Times New Roman"/>
        </w:rPr>
      </w:pPr>
      <w:r w:rsidRPr="007469D3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</w:t>
      </w:r>
    </w:p>
    <w:p w:rsidR="005109C2" w:rsidRPr="007469D3" w:rsidRDefault="005109C2" w:rsidP="005109C2">
      <w:pPr>
        <w:pStyle w:val="ConsPlusNormal0"/>
        <w:rPr>
          <w:rFonts w:ascii="Times New Roman" w:eastAsia="Arial" w:hAnsi="Times New Roman"/>
        </w:rPr>
      </w:pPr>
    </w:p>
    <w:p w:rsidR="005109C2" w:rsidRPr="007469D3" w:rsidRDefault="005109C2" w:rsidP="005109C2">
      <w:pPr>
        <w:pStyle w:val="ConsPlusNormal0"/>
        <w:jc w:val="center"/>
        <w:rPr>
          <w:rFonts w:ascii="Times New Roman" w:eastAsia="Arial" w:hAnsi="Times New Roman"/>
        </w:rPr>
      </w:pPr>
      <w:r w:rsidRPr="007469D3">
        <w:rPr>
          <w:rFonts w:ascii="Times New Roman" w:eastAsia="Arial" w:hAnsi="Times New Roman"/>
        </w:rPr>
        <w:t>Информация о порядке расчета значений целевых индикаторов</w:t>
      </w:r>
    </w:p>
    <w:p w:rsidR="005109C2" w:rsidRPr="007469D3" w:rsidRDefault="005109C2" w:rsidP="005109C2">
      <w:pPr>
        <w:pStyle w:val="ConsPlusNormal0"/>
        <w:jc w:val="center"/>
        <w:rPr>
          <w:rFonts w:ascii="Times New Roman" w:eastAsia="Arial" w:hAnsi="Times New Roman"/>
        </w:rPr>
      </w:pPr>
      <w:r w:rsidRPr="007469D3">
        <w:rPr>
          <w:rFonts w:ascii="Times New Roman" w:eastAsia="Arial" w:hAnsi="Times New Roman"/>
        </w:rPr>
        <w:t xml:space="preserve">муниципальной подпрограммы </w:t>
      </w:r>
      <w:r w:rsidR="00E24A3D" w:rsidRPr="007469D3">
        <w:rPr>
          <w:rFonts w:ascii="Times New Roman" w:eastAsia="Arial" w:hAnsi="Times New Roman"/>
        </w:rPr>
        <w:t>2</w:t>
      </w:r>
    </w:p>
    <w:p w:rsidR="005109C2" w:rsidRPr="006B0607" w:rsidRDefault="005109C2" w:rsidP="005109C2">
      <w:pPr>
        <w:pStyle w:val="ConsPlusNormal0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9"/>
        <w:gridCol w:w="1611"/>
        <w:gridCol w:w="2719"/>
        <w:gridCol w:w="2003"/>
      </w:tblGrid>
      <w:tr w:rsidR="005109C2" w:rsidRPr="003265F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19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показателя (индикатора)</w:t>
            </w:r>
          </w:p>
        </w:tc>
        <w:tc>
          <w:tcPr>
            <w:tcW w:w="1611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Ед.изм</w:t>
            </w:r>
            <w:proofErr w:type="spellEnd"/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Методика расчета целевого показателя (индикатора) </w:t>
            </w: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˂1˃</w:t>
            </w:r>
          </w:p>
        </w:tc>
        <w:tc>
          <w:tcPr>
            <w:tcW w:w="2003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Источник полученных данных</w:t>
            </w:r>
          </w:p>
        </w:tc>
      </w:tr>
      <w:tr w:rsidR="005109C2" w:rsidRPr="003265F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9" w:type="dxa"/>
            <w:shd w:val="clear" w:color="auto" w:fill="auto"/>
          </w:tcPr>
          <w:p w:rsidR="005109C2" w:rsidRPr="003265F7" w:rsidRDefault="005109C2" w:rsidP="0005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5F7">
              <w:rPr>
                <w:rFonts w:ascii="Times New Roman" w:hAnsi="Times New Roman"/>
                <w:sz w:val="20"/>
                <w:szCs w:val="20"/>
              </w:rPr>
              <w:t>-Количество благоустроенных дворовых территорий</w:t>
            </w:r>
          </w:p>
        </w:tc>
        <w:tc>
          <w:tcPr>
            <w:tcW w:w="1611" w:type="dxa"/>
            <w:shd w:val="clear" w:color="auto" w:fill="auto"/>
          </w:tcPr>
          <w:p w:rsidR="005109C2" w:rsidRPr="003265F7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2719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отчетность</w:t>
            </w:r>
          </w:p>
        </w:tc>
      </w:tr>
      <w:tr w:rsidR="005109C2" w:rsidRPr="003265F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9" w:type="dxa"/>
            <w:shd w:val="clear" w:color="auto" w:fill="auto"/>
          </w:tcPr>
          <w:p w:rsidR="005109C2" w:rsidRPr="003265F7" w:rsidRDefault="005109C2" w:rsidP="0005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5F7">
              <w:rPr>
                <w:rFonts w:ascii="Times New Roman" w:hAnsi="Times New Roman"/>
                <w:sz w:val="20"/>
                <w:szCs w:val="20"/>
              </w:rPr>
              <w:t>-Доля благоустроенных дворовых  территорий от общего количества дворовых территорий</w:t>
            </w:r>
          </w:p>
          <w:p w:rsidR="005109C2" w:rsidRPr="003265F7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5109C2" w:rsidRPr="003265F7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265F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Количество благоустроенных дворовых территорий/ общее количество дворовых территорий х100</w:t>
            </w:r>
          </w:p>
        </w:tc>
        <w:tc>
          <w:tcPr>
            <w:tcW w:w="2003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109C2" w:rsidRPr="003265F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:rsidR="005109C2" w:rsidRPr="003265F7" w:rsidRDefault="005109C2" w:rsidP="00057BD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265F7">
              <w:rPr>
                <w:rFonts w:ascii="Times New Roman" w:hAnsi="Times New Roman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</w:t>
            </w:r>
          </w:p>
        </w:tc>
        <w:tc>
          <w:tcPr>
            <w:tcW w:w="1611" w:type="dxa"/>
            <w:shd w:val="clear" w:color="auto" w:fill="auto"/>
          </w:tcPr>
          <w:p w:rsidR="005109C2" w:rsidRPr="003265F7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265F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население, проживающее в жилом фонде с благоустроенными дворовыми территориями/общая численность населения х100</w:t>
            </w:r>
          </w:p>
        </w:tc>
        <w:tc>
          <w:tcPr>
            <w:tcW w:w="2003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109C2" w:rsidRPr="003265F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:rsidR="005109C2" w:rsidRPr="003265F7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265F7">
              <w:rPr>
                <w:rFonts w:ascii="Times New Roman" w:hAnsi="Times New Roman"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5109C2" w:rsidRPr="003265F7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3265F7">
              <w:rPr>
                <w:rFonts w:ascii="Times New Roman" w:eastAsia="Arial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отчетность</w:t>
            </w:r>
          </w:p>
        </w:tc>
      </w:tr>
      <w:tr w:rsidR="005109C2" w:rsidRPr="003265F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 w:rsidR="005109C2" w:rsidRPr="003265F7" w:rsidRDefault="005109C2" w:rsidP="00057BD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265F7">
              <w:rPr>
                <w:rFonts w:ascii="Times New Roman" w:hAnsi="Times New Roman"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5109C2" w:rsidRPr="003265F7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/>
                <w:sz w:val="20"/>
                <w:szCs w:val="20"/>
              </w:rPr>
              <w:t>га</w:t>
            </w:r>
          </w:p>
        </w:tc>
        <w:tc>
          <w:tcPr>
            <w:tcW w:w="2719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отчетность</w:t>
            </w:r>
          </w:p>
        </w:tc>
      </w:tr>
      <w:tr w:rsidR="005109C2" w:rsidRPr="003265F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9" w:type="dxa"/>
            <w:shd w:val="clear" w:color="auto" w:fill="auto"/>
          </w:tcPr>
          <w:p w:rsidR="005109C2" w:rsidRPr="003265F7" w:rsidRDefault="005109C2" w:rsidP="0005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5F7">
              <w:rPr>
                <w:rFonts w:ascii="Times New Roman" w:hAnsi="Times New Roman"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5109C2" w:rsidRPr="003265F7" w:rsidRDefault="005109C2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/>
                <w:sz w:val="20"/>
                <w:szCs w:val="20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Площадь благоустроенных территорий общего пользования/ общую численность территорий общего пользования х100</w:t>
            </w:r>
          </w:p>
        </w:tc>
        <w:tc>
          <w:tcPr>
            <w:tcW w:w="2003" w:type="dxa"/>
            <w:shd w:val="clear" w:color="auto" w:fill="auto"/>
          </w:tcPr>
          <w:p w:rsidR="005109C2" w:rsidRPr="003265F7" w:rsidRDefault="005109C2" w:rsidP="00057BD0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E529A" w:rsidRPr="003265F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9E529A" w:rsidRPr="003265F7" w:rsidRDefault="009E529A" w:rsidP="009E529A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3265F7" w:rsidRDefault="009E529A" w:rsidP="009E529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hAnsi="Times New Roman" w:cs="Times New Roman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3265F7" w:rsidRDefault="009E529A" w:rsidP="009E529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9E529A" w:rsidRPr="003265F7" w:rsidRDefault="009E529A" w:rsidP="009E529A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Размер финансового участия заинтересованных лиц х100/общая сумма выделенного финансирования</w:t>
            </w:r>
          </w:p>
        </w:tc>
        <w:tc>
          <w:tcPr>
            <w:tcW w:w="2003" w:type="dxa"/>
            <w:shd w:val="clear" w:color="auto" w:fill="auto"/>
          </w:tcPr>
          <w:p w:rsidR="009E529A" w:rsidRPr="003265F7" w:rsidRDefault="009E529A" w:rsidP="009E529A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E529A" w:rsidRPr="003265F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9E529A" w:rsidRPr="003265F7" w:rsidRDefault="009E529A" w:rsidP="009E529A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3265F7" w:rsidRDefault="009E529A" w:rsidP="009E529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hAnsi="Times New Roman" w:cs="Times New Roman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3265F7" w:rsidRDefault="009E529A" w:rsidP="009E529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9E529A" w:rsidRPr="003265F7" w:rsidRDefault="009E529A" w:rsidP="009E529A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Размер трудового участия заинтересованных лиц х100/общий объем выполнения работ</w:t>
            </w:r>
          </w:p>
        </w:tc>
        <w:tc>
          <w:tcPr>
            <w:tcW w:w="2003" w:type="dxa"/>
            <w:shd w:val="clear" w:color="auto" w:fill="auto"/>
          </w:tcPr>
          <w:p w:rsidR="009E529A" w:rsidRPr="003265F7" w:rsidRDefault="009E529A" w:rsidP="009E529A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E529A" w:rsidRPr="003265F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9E529A" w:rsidRPr="003265F7" w:rsidRDefault="009E529A" w:rsidP="009E529A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3265F7" w:rsidRDefault="009E529A" w:rsidP="009E529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3265F7" w:rsidRDefault="009E529A" w:rsidP="009E529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9E529A" w:rsidRPr="003265F7" w:rsidRDefault="009E529A" w:rsidP="009E529A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Размер финансового участия заинтересованных лиц х100/общая сумма выделенного финансирования</w:t>
            </w:r>
          </w:p>
        </w:tc>
        <w:tc>
          <w:tcPr>
            <w:tcW w:w="2003" w:type="dxa"/>
            <w:shd w:val="clear" w:color="auto" w:fill="auto"/>
          </w:tcPr>
          <w:p w:rsidR="009E529A" w:rsidRPr="003265F7" w:rsidRDefault="009E529A" w:rsidP="009E529A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E529A" w:rsidRPr="003265F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9E529A" w:rsidRPr="003265F7" w:rsidRDefault="009E529A" w:rsidP="009E529A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3265F7" w:rsidRDefault="009E529A" w:rsidP="009E529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9A" w:rsidRPr="003265F7" w:rsidRDefault="009E529A" w:rsidP="009E529A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9E529A" w:rsidRPr="003265F7" w:rsidRDefault="009E529A" w:rsidP="009E529A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265F7">
              <w:rPr>
                <w:rFonts w:ascii="Times New Roman" w:eastAsia="Arial" w:hAnsi="Times New Roman" w:cs="Times New Roman"/>
                <w:sz w:val="20"/>
                <w:szCs w:val="20"/>
              </w:rPr>
              <w:t>Размер трудового участия заинтересованных лиц х100/общий объем выполнения работ</w:t>
            </w:r>
          </w:p>
        </w:tc>
        <w:tc>
          <w:tcPr>
            <w:tcW w:w="2003" w:type="dxa"/>
            <w:shd w:val="clear" w:color="auto" w:fill="auto"/>
          </w:tcPr>
          <w:p w:rsidR="009E529A" w:rsidRPr="003265F7" w:rsidRDefault="009E529A" w:rsidP="009E529A">
            <w:pPr>
              <w:pStyle w:val="ConsPlusNormal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30D40" w:rsidRDefault="00830D40" w:rsidP="005109C2">
      <w:pPr>
        <w:pStyle w:val="ConsPlusNormal0"/>
        <w:tabs>
          <w:tab w:val="left" w:pos="5145"/>
          <w:tab w:val="right" w:pos="15961"/>
        </w:tabs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0D40" w:rsidRDefault="00830D40" w:rsidP="00830D40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D4CA5" w:rsidRDefault="007D4CA5" w:rsidP="00830D40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  <w:sectPr w:rsidR="007D4CA5" w:rsidSect="005109C2">
          <w:pgSz w:w="11900" w:h="16840"/>
          <w:pgMar w:top="601" w:right="284" w:bottom="278" w:left="482" w:header="720" w:footer="720" w:gutter="0"/>
          <w:cols w:space="720"/>
          <w:docGrid w:linePitch="299"/>
        </w:sectPr>
      </w:pPr>
    </w:p>
    <w:p w:rsidR="007D4CA5" w:rsidRPr="00D22194" w:rsidRDefault="007D4CA5" w:rsidP="007D4CA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D22194">
        <w:rPr>
          <w:rFonts w:ascii="Times New Roman" w:hAnsi="Times New Roman"/>
          <w:color w:val="000000"/>
        </w:rPr>
        <w:lastRenderedPageBreak/>
        <w:t xml:space="preserve">Таблица </w:t>
      </w:r>
      <w:r>
        <w:rPr>
          <w:rFonts w:ascii="Times New Roman" w:hAnsi="Times New Roman"/>
          <w:color w:val="000000"/>
        </w:rPr>
        <w:t>4</w:t>
      </w:r>
      <w:r w:rsidRPr="00D22194">
        <w:rPr>
          <w:rFonts w:ascii="Times New Roman" w:hAnsi="Times New Roman"/>
          <w:color w:val="000000"/>
        </w:rPr>
        <w:t xml:space="preserve"> п</w:t>
      </w:r>
      <w:r w:rsidRPr="00D22194">
        <w:rPr>
          <w:rFonts w:ascii="Times New Roman" w:hAnsi="Times New Roman"/>
        </w:rPr>
        <w:t xml:space="preserve">риложения № </w:t>
      </w:r>
      <w:r>
        <w:rPr>
          <w:rFonts w:ascii="Times New Roman" w:hAnsi="Times New Roman"/>
        </w:rPr>
        <w:t>2</w:t>
      </w:r>
    </w:p>
    <w:p w:rsidR="007D4CA5" w:rsidRDefault="007D4CA5" w:rsidP="007D4CA5">
      <w:pPr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eastAsia="Calibri" w:hAnsi="Times New Roman"/>
          <w:sz w:val="24"/>
          <w:szCs w:val="24"/>
        </w:rPr>
      </w:pPr>
      <w:r w:rsidRPr="00D22194">
        <w:rPr>
          <w:rFonts w:ascii="Times New Roman" w:hAnsi="Times New Roman"/>
        </w:rPr>
        <w:t>к муниципальной программе</w:t>
      </w:r>
      <w:r w:rsidRPr="00411E46">
        <w:rPr>
          <w:rFonts w:ascii="Times New Roman" w:eastAsia="Calibri" w:hAnsi="Times New Roman"/>
          <w:sz w:val="24"/>
          <w:szCs w:val="24"/>
        </w:rPr>
        <w:t xml:space="preserve"> </w:t>
      </w:r>
    </w:p>
    <w:p w:rsidR="007D4CA5" w:rsidRPr="00411E46" w:rsidRDefault="007D4CA5" w:rsidP="007D4CA5">
      <w:pPr>
        <w:tabs>
          <w:tab w:val="left" w:pos="851"/>
        </w:tabs>
        <w:spacing w:after="0" w:line="240" w:lineRule="auto"/>
        <w:ind w:right="-1" w:firstLine="567"/>
        <w:jc w:val="center"/>
        <w:rPr>
          <w:rFonts w:ascii="Times New Roman" w:eastAsia="Calibri" w:hAnsi="Times New Roman"/>
          <w:sz w:val="24"/>
          <w:szCs w:val="24"/>
        </w:rPr>
      </w:pPr>
      <w:r w:rsidRPr="00411E46">
        <w:rPr>
          <w:rFonts w:ascii="Times New Roman" w:eastAsia="Calibri" w:hAnsi="Times New Roman"/>
          <w:sz w:val="24"/>
          <w:szCs w:val="24"/>
        </w:rPr>
        <w:t xml:space="preserve">Перечень мероприятий и ресурсное обеспечение по подпрограмме </w:t>
      </w:r>
      <w:r>
        <w:rPr>
          <w:rFonts w:ascii="Times New Roman" w:eastAsia="Calibri" w:hAnsi="Times New Roman"/>
          <w:sz w:val="24"/>
          <w:szCs w:val="24"/>
        </w:rPr>
        <w:t>2</w:t>
      </w:r>
    </w:p>
    <w:p w:rsidR="007D4CA5" w:rsidRDefault="007D4CA5" w:rsidP="00830D40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tbl>
      <w:tblPr>
        <w:tblW w:w="15409" w:type="dxa"/>
        <w:tblLook w:val="04A0" w:firstRow="1" w:lastRow="0" w:firstColumn="1" w:lastColumn="0" w:noHBand="0" w:noVBand="1"/>
      </w:tblPr>
      <w:tblGrid>
        <w:gridCol w:w="1198"/>
        <w:gridCol w:w="2351"/>
        <w:gridCol w:w="1788"/>
        <w:gridCol w:w="1190"/>
        <w:gridCol w:w="1190"/>
        <w:gridCol w:w="1641"/>
        <w:gridCol w:w="775"/>
        <w:gridCol w:w="1264"/>
        <w:gridCol w:w="866"/>
        <w:gridCol w:w="866"/>
        <w:gridCol w:w="706"/>
        <w:gridCol w:w="708"/>
        <w:gridCol w:w="866"/>
      </w:tblGrid>
      <w:tr w:rsidR="00612F2B" w:rsidRPr="00612F2B" w:rsidTr="00F152D8">
        <w:trPr>
          <w:trHeight w:val="486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№+A1:M37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программы. подпрограммы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503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показатели, тыс. руб.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Итого: ∑граф 7,</w:t>
            </w:r>
          </w:p>
        </w:tc>
      </w:tr>
      <w:tr w:rsidR="00612F2B" w:rsidRPr="00612F2B" w:rsidTr="00F152D8">
        <w:trPr>
          <w:trHeight w:val="285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социально-  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9,10,11,</w:t>
            </w:r>
          </w:p>
        </w:tc>
      </w:tr>
      <w:tr w:rsidR="00612F2B" w:rsidRPr="00612F2B" w:rsidTr="00F152D8">
        <w:trPr>
          <w:trHeight w:val="285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экономический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эффект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3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2F2B" w:rsidRPr="00612F2B" w:rsidTr="00F152D8">
        <w:trPr>
          <w:trHeight w:val="729"/>
        </w:trPr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2F2B" w:rsidRPr="00612F2B" w:rsidTr="00F152D8">
        <w:trPr>
          <w:trHeight w:val="5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реализации </w:t>
            </w: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&lt;3&gt;</w:t>
            </w: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12F2B" w:rsidRPr="00612F2B" w:rsidTr="00F152D8">
        <w:trPr>
          <w:trHeight w:val="285"/>
        </w:trPr>
        <w:tc>
          <w:tcPr>
            <w:tcW w:w="1459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2 Формирование современной городской  среды муниципального образования 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12F2B" w:rsidRPr="00612F2B" w:rsidTr="00F152D8">
        <w:trPr>
          <w:trHeight w:val="300"/>
        </w:trPr>
        <w:tc>
          <w:tcPr>
            <w:tcW w:w="1459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городского поселения  «посёлок Кичера» на 2022-2025 годы»</w:t>
            </w: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2F2B" w:rsidRPr="00612F2B" w:rsidTr="00F152D8">
        <w:trPr>
          <w:trHeight w:val="729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9733A7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01: Благоустройство придомовых территорий  многоквартирных домов: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303,38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644,98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948,36</w:t>
            </w:r>
          </w:p>
        </w:tc>
      </w:tr>
      <w:tr w:rsidR="00612F2B" w:rsidRPr="00612F2B" w:rsidTr="00F152D8">
        <w:trPr>
          <w:trHeight w:val="271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ул. Таллинская д.1,д.2, д. 9;  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F152D8">
        <w:trPr>
          <w:trHeight w:val="271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ул. Таллинская, д.3, д.4, д.8;  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F152D8">
        <w:trPr>
          <w:trHeight w:val="4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ул. Таллинская, д.5, д.6, д.7;  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F152D8">
        <w:trPr>
          <w:trHeight w:val="28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ул. Таллинская, д.12; 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19,35</w:t>
            </w: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5) ул. Зеленая, д.1, д.3; 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F152D8">
        <w:trPr>
          <w:trHeight w:val="28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6) ул. Мелиораторов, 7Б 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2F2B" w:rsidRPr="00612F2B" w:rsidTr="00F152D8">
        <w:trPr>
          <w:trHeight w:val="672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02: Благоустройство общественных территорий: 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безопасных и комфортных условий для </w:t>
            </w: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проживания населения МО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967,86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967,86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709,26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482,61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2159,73</w:t>
            </w:r>
          </w:p>
        </w:tc>
      </w:tr>
      <w:tr w:rsidR="00612F2B" w:rsidRPr="00612F2B" w:rsidTr="00F152D8">
        <w:trPr>
          <w:trHeight w:val="28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43,69</w:t>
            </w: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F152D8">
        <w:trPr>
          <w:trHeight w:val="285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cs="Calibri"/>
                <w:color w:val="000000"/>
              </w:rPr>
            </w:pPr>
            <w:r w:rsidRPr="00612F2B">
              <w:rPr>
                <w:rFonts w:cs="Calibri"/>
                <w:color w:val="000000"/>
              </w:rPr>
              <w:t> 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2F2B" w:rsidRPr="00612F2B" w:rsidTr="00F152D8">
        <w:trPr>
          <w:trHeight w:val="643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9733A7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Мероприятие 03 Трудовое участие граждан, организаций в реализации проектов по благоустройству в неденежной форме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подпрограмма</w:t>
            </w:r>
            <w:r w:rsidR="009733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988,2</w:t>
            </w:r>
            <w:r w:rsidR="006B5B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988,2</w:t>
            </w:r>
            <w:r w:rsidR="006B5B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1034,34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1151,75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3174,29</w:t>
            </w: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967,86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967,86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1012,64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1127,59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3108,09</w:t>
            </w: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63,04</w:t>
            </w: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0,9</w:t>
            </w:r>
            <w:r w:rsidR="006B5B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0,9</w:t>
            </w:r>
            <w:r w:rsidR="006B5B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3,17</w:t>
            </w:r>
          </w:p>
        </w:tc>
      </w:tr>
      <w:tr w:rsidR="00612F2B" w:rsidRPr="00612F2B" w:rsidTr="00F152D8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F2B" w:rsidRPr="00612F2B" w:rsidRDefault="00612F2B" w:rsidP="00612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2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352EE" w:rsidRDefault="000352EE" w:rsidP="000352EE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0352EE" w:rsidRDefault="000352EE" w:rsidP="00830D40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  <w:sectPr w:rsidR="000352EE" w:rsidSect="007D4CA5">
          <w:pgSz w:w="16840" w:h="11900" w:orient="landscape"/>
          <w:pgMar w:top="482" w:right="601" w:bottom="284" w:left="278" w:header="720" w:footer="720" w:gutter="0"/>
          <w:cols w:space="720"/>
          <w:docGrid w:linePitch="299"/>
        </w:sectPr>
      </w:pPr>
    </w:p>
    <w:p w:rsidR="007D4CA5" w:rsidRDefault="007D4CA5" w:rsidP="00830D40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7D4CA5" w:rsidRPr="00A658B0" w:rsidRDefault="007D4CA5" w:rsidP="007D4CA5">
      <w:pPr>
        <w:spacing w:after="0" w:line="240" w:lineRule="auto"/>
        <w:jc w:val="right"/>
        <w:rPr>
          <w:rFonts w:ascii="Times New Roman" w:hAnsi="Times New Roman"/>
          <w:color w:val="FF0000"/>
        </w:rPr>
      </w:pPr>
      <w:r w:rsidRPr="00A658B0">
        <w:rPr>
          <w:rFonts w:ascii="Times New Roman" w:hAnsi="Times New Roman"/>
          <w:color w:val="FF0000"/>
        </w:rPr>
        <w:t>Таблица 5 приложения № 1</w:t>
      </w:r>
    </w:p>
    <w:p w:rsidR="007D4CA5" w:rsidRPr="00A658B0" w:rsidRDefault="007D4CA5" w:rsidP="007D4CA5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</w:rPr>
      </w:pPr>
      <w:r w:rsidRPr="00A658B0">
        <w:rPr>
          <w:rFonts w:ascii="Times New Roman" w:hAnsi="Times New Roman"/>
          <w:color w:val="FF0000"/>
        </w:rPr>
        <w:t>к муниципальной программе</w:t>
      </w:r>
    </w:p>
    <w:p w:rsidR="00256533" w:rsidRPr="00256533" w:rsidRDefault="007D4CA5" w:rsidP="002565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color w:val="FF0000"/>
          <w:sz w:val="24"/>
          <w:szCs w:val="24"/>
          <w:lang w:eastAsia="en-US"/>
        </w:rPr>
      </w:pPr>
      <w:r w:rsidRPr="00A658B0">
        <w:rPr>
          <w:rFonts w:ascii="Times New Roman" w:eastAsia="Arial" w:hAnsi="Times New Roman"/>
          <w:color w:val="FF0000"/>
          <w:lang w:eastAsia="en-US"/>
        </w:rPr>
        <w:t>Сравнительная таблица целевых показателей на текущий период</w:t>
      </w:r>
      <w:r w:rsidRPr="00A658B0"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CDED939" wp14:editId="2C4019B4">
                <wp:simplePos x="0" y="0"/>
                <wp:positionH relativeFrom="page">
                  <wp:posOffset>380365</wp:posOffset>
                </wp:positionH>
                <wp:positionV relativeFrom="paragraph">
                  <wp:posOffset>139065</wp:posOffset>
                </wp:positionV>
                <wp:extent cx="329565" cy="1270"/>
                <wp:effectExtent l="0" t="0" r="0" b="0"/>
                <wp:wrapTopAndBottom/>
                <wp:docPr id="9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70"/>
                        </a:xfrm>
                        <a:custGeom>
                          <a:avLst/>
                          <a:gdLst>
                            <a:gd name="T0" fmla="+- 0 599 599"/>
                            <a:gd name="T1" fmla="*/ T0 w 519"/>
                            <a:gd name="T2" fmla="+- 0 1118 599"/>
                            <a:gd name="T3" fmla="*/ T2 w 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</a:path>
                          </a:pathLst>
                        </a:custGeom>
                        <a:noFill/>
                        <a:ln w="24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CC2B" id="Полилиния: фигура 8" o:spid="_x0000_s1026" style="position:absolute;margin-left:29.95pt;margin-top:10.95pt;width:25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MF0AIAAMwFAAAOAAAAZHJzL2Uyb0RvYy54bWysVFFv0zAQfkfiP1h+BG1psnZbq6UT2hhC&#10;GjBp5Qe4jtNEOLax3abjCQne+Qn8BSReJiH4De0/4s5Juq6DF0SkRHe583ff3fnu5HRZSbIQ1pVa&#10;pTTe71EiFNdZqWYpfTu52DumxHmmMia1Eim9EY6ejh8/OqnNSCS60DITlgCIcqPapLTw3oyiyPFC&#10;VMztayMUGHNtK+ZBtbMos6wG9EpGSa93GNXaZsZqLpyDv+eNkY4Dfp4L7t/kuROeyJQCNx++Nnyn&#10;+I3GJ2w0s8wUJW9psH9gUbFSQdAN1DnzjMxt+QCqKrnVTud+n+sq0nlechFygGzi3k421wUzIuQC&#10;xXFmUyb3/2D568WVJWWW0iElilXQotXX1a/Vj9VteH+ubtdfRmT9GfTv60/rj6tv5BirVhs3gsPX&#10;5spi3s5cav7OgSG6Z0HFgQ+Z1q90Buhs7nWo1DK3FZ6EGpBlaMjNpiFi6QmHnwfJcHA4oISDKU6O&#10;QrsiNuqO8rnzL4QOMGxx6XzTzQyk0IuszWgCnc8rCY19ukd6ZDAc4tv2fuMUd05PIjLpkZoM4gc+&#10;SecTgOI4Pv4T0kHnhUjJHRJQn3XkWNHx5UvVEgaJMBycXqiQ0Q4rMwFiXWkAAZwwub/4Quhd3+ZM&#10;G8LCROzOgqUEZmHa1MMwj8wwBIqkTinWAfVKL8REB4vfaRnEuLNKte2Fp7c5NVY4gPBwXRohhESm&#10;Wy1V+qKUMvRUKiSS9Pv9wMRpWWZoRDLOzqZn0pIFwxkPD6YCYPfcjHX+nLmi8QumJmOr5yoLUQrB&#10;suet7FkpGxmAJJQ83Gu8ys3dn+rsBq611c1KgRUIQqHtB0pqWCcpde/nzApK5EsF8zqM+33cP0Hp&#10;D44SUOy2ZbptYYoDVEo9hfuA4plvdtbc2HJWQKQ41EHpZzBOeYkXP/BrWLUKrIxQhna94U7a1oPX&#10;3RIe/wYAAP//AwBQSwMEFAAGAAgAAAAhAHPAcnfeAAAACAEAAA8AAABkcnMvZG93bnJldi54bWxM&#10;j0FPwzAMhe9I/IfISFwQS1MEYqXpNBBIuyDB2DhnjWnLEqdqsq78e7wTnCz7PT1/r1xM3okRh9gF&#10;0qBmGQikOtiOGg2bj5frexAxGbLGBUINPxhhUZ2flaaw4UjvOK5TIziEYmE0tCn1hZSxbtGbOAs9&#10;EmtfYfAm8To00g7myOHeyTzL7qQ3HfGH1vT41GK9Xx+8BufCtxs/l6N83V49t+lm9fa4X2l9eTEt&#10;H0AknNKfGU74jA4VM+3CgWwUTsPtfM5ODbniedKV4io7PuQKZFXK/wWqXwAAAP//AwBQSwECLQAU&#10;AAYACAAAACEAtoM4kv4AAADhAQAAEwAAAAAAAAAAAAAAAAAAAAAAW0NvbnRlbnRfVHlwZXNdLnht&#10;bFBLAQItABQABgAIAAAAIQA4/SH/1gAAAJQBAAALAAAAAAAAAAAAAAAAAC8BAABfcmVscy8ucmVs&#10;c1BLAQItABQABgAIAAAAIQCRAqMF0AIAAMwFAAAOAAAAAAAAAAAAAAAAAC4CAABkcnMvZTJvRG9j&#10;LnhtbFBLAQItABQABgAIAAAAIQBzwHJ33gAAAAgBAAAPAAAAAAAAAAAAAAAAACoFAABkcnMvZG93&#10;bnJldi54bWxQSwUGAAAAAAQABADzAAAANQYAAAAA&#10;" path="m,l519,e" filled="f" strokeweight=".06789mm">
                <v:path arrowok="t" o:connecttype="custom" o:connectlocs="0,0;329565,0" o:connectangles="0,0"/>
                <w10:wrap type="topAndBottom" anchorx="page"/>
              </v:shape>
            </w:pict>
          </mc:Fallback>
        </mc:AlternateContent>
      </w:r>
      <w:r w:rsidR="00256533" w:rsidRPr="00256533">
        <w:rPr>
          <w:b/>
          <w:noProof/>
          <w:color w:val="FF0000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FE5E307" wp14:editId="31436EB1">
                <wp:simplePos x="0" y="0"/>
                <wp:positionH relativeFrom="page">
                  <wp:posOffset>380365</wp:posOffset>
                </wp:positionH>
                <wp:positionV relativeFrom="paragraph">
                  <wp:posOffset>139065</wp:posOffset>
                </wp:positionV>
                <wp:extent cx="329565" cy="1270"/>
                <wp:effectExtent l="0" t="0" r="0" b="0"/>
                <wp:wrapTopAndBottom/>
                <wp:docPr id="12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70"/>
                        </a:xfrm>
                        <a:custGeom>
                          <a:avLst/>
                          <a:gdLst>
                            <a:gd name="T0" fmla="+- 0 599 599"/>
                            <a:gd name="T1" fmla="*/ T0 w 519"/>
                            <a:gd name="T2" fmla="+- 0 1118 599"/>
                            <a:gd name="T3" fmla="*/ T2 w 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</a:path>
                          </a:pathLst>
                        </a:custGeom>
                        <a:noFill/>
                        <a:ln w="24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E225" id="Полилиния: фигура 8" o:spid="_x0000_s1026" style="position:absolute;margin-left:29.95pt;margin-top:10.95pt;width:25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Kh0AIAAM0FAAAOAAAAZHJzL2Uyb0RvYy54bWysVFFv0zAQfkfiP1h+BG1psnZbo6UT2hhC&#10;GjBp5Qe4jtNEOLax3abjCQne+Qn8BSReJiH4De0/4s5Ju66DF0SkRHe583ff3fnu5HRRSzIX1lVa&#10;ZTTe71EiFNd5paYZfTu+2DumxHmmcia1Ehm9EY6ejh4/OmlMKhJdapkLSwBEubQxGS29N2kUOV6K&#10;mrl9bYQCY6FtzTyodhrlljWAXsso6fUOo0bb3FjNhXPw97w10lHALwrB/ZuicMITmVHg5sPXhu8E&#10;v9HohKVTy0xZ8Y4G+wcWNasUBN1AnTPPyMxWD6DqilvtdOH3ua4jXRQVFyEHyCbu7WRzXTIjQi5Q&#10;HGc2ZXL/D5a/nl9ZUuXQu4QSxWro0fLr8tfyx/I2vD+Xt6svKVl9Bv376tPq4/IbOcayNcalcPra&#10;XFlM3JlLzd85MET3LKg48CGT5pXOAZ3NvA6lWhS2xpNQBLIIHbnZdEQsPOHw8yAZDg4HlHAwxclR&#10;6FfE0vVRPnP+hdABhs0vnW/bmYMUmpF3GY2h9UUtobNP90iPDIZDfLvmb5zitdOTiIx7pCGD+IEP&#10;FGkLKI7j4z8hHay9ECm5QwLq0zU5Vq758oXqCINEGE5OL1TIaIeVGQOxdWkAAZwwub/4Quhd3/ZM&#10;F8LCSOwOg6UEhmHS1sMwj8wwBIqkySjWAfVaz8VYB4vfaRnEuLNKte2Fp7c5tVY4gPBwXVohhESm&#10;Wy1V+qKSMvRUKiSS9Pv9wMRpWeVoRDLOTidn0pI5wyEPD6YCYPfcjHX+nLmy9QumNmOrZyoPUUrB&#10;8ued7FklWxmAJJQ83Gu8yu3dn+j8Bq611e1OgR0IQqntB0oa2CcZde9nzApK5EsFAzuM+31cQEHp&#10;D44SUOy2ZbJtYYoDVEY9hfuA4plvl9bM2GpaQqQ41EHpZzBORYUXP/BrWXUK7IxQhm6/4VLa1oPX&#10;3RYe/QYAAP//AwBQSwMEFAAGAAgAAAAhAHPAcnfeAAAACAEAAA8AAABkcnMvZG93bnJldi54bWxM&#10;j0FPwzAMhe9I/IfISFwQS1MEYqXpNBBIuyDB2DhnjWnLEqdqsq78e7wTnCz7PT1/r1xM3okRh9gF&#10;0qBmGQikOtiOGg2bj5frexAxGbLGBUINPxhhUZ2flaaw4UjvOK5TIziEYmE0tCn1hZSxbtGbOAs9&#10;EmtfYfAm8To00g7myOHeyTzL7qQ3HfGH1vT41GK9Xx+8BufCtxs/l6N83V49t+lm9fa4X2l9eTEt&#10;H0AknNKfGU74jA4VM+3CgWwUTsPtfM5ODbniedKV4io7PuQKZFXK/wWqXwAAAP//AwBQSwECLQAU&#10;AAYACAAAACEAtoM4kv4AAADhAQAAEwAAAAAAAAAAAAAAAAAAAAAAW0NvbnRlbnRfVHlwZXNdLnht&#10;bFBLAQItABQABgAIAAAAIQA4/SH/1gAAAJQBAAALAAAAAAAAAAAAAAAAAC8BAABfcmVscy8ucmVs&#10;c1BLAQItABQABgAIAAAAIQBVy7Kh0AIAAM0FAAAOAAAAAAAAAAAAAAAAAC4CAABkcnMvZTJvRG9j&#10;LnhtbFBLAQItABQABgAIAAAAIQBzwHJ33gAAAAgBAAAPAAAAAAAAAAAAAAAAACoFAABkcnMvZG93&#10;bnJldi54bWxQSwUGAAAAAAQABADzAAAANQYAAAAA&#10;" path="m,l519,e" filled="f" strokeweight=".06789mm">
                <v:path arrowok="t" o:connecttype="custom" o:connectlocs="0,0;329565,0" o:connectangles="0,0"/>
                <w10:wrap type="topAndBottom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2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419"/>
        <w:gridCol w:w="992"/>
        <w:gridCol w:w="1134"/>
        <w:gridCol w:w="5103"/>
      </w:tblGrid>
      <w:tr w:rsidR="003265F7" w:rsidRPr="00CD1B5A" w:rsidTr="002D7125">
        <w:trPr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Плановое значение целевого показателя (индикатора)</w:t>
            </w:r>
          </w:p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 xml:space="preserve">     (раздел 4)</w:t>
            </w:r>
          </w:p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3265F7" w:rsidRPr="00CD1B5A" w:rsidTr="002D7125">
        <w:trPr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</w:tr>
      <w:tr w:rsidR="003265F7" w:rsidRPr="00CD1B5A" w:rsidTr="002D7125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 xml:space="preserve">: Повышение уровня качества жизни  городского поселения «поселок 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265F7" w:rsidRPr="00CD1B5A" w:rsidTr="002D7125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 xml:space="preserve">. Повышение уровня благоустройства дворовых территорий муниципального образования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3265F7" w:rsidRPr="00CD1B5A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3265F7" w:rsidRPr="00A11E9D" w:rsidRDefault="003265F7" w:rsidP="003265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>-Количество благоустроенных дворовых территорий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ед.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5F7" w:rsidRPr="00882BAC" w:rsidRDefault="003265F7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65F7" w:rsidRPr="00882BAC" w:rsidRDefault="003265F7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:rsidR="003265F7" w:rsidRPr="00A11E9D" w:rsidRDefault="003265F7" w:rsidP="003265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>-Доля благоустроенных дворовых  территорий от общего количества дворовых территорий</w:t>
            </w:r>
          </w:p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265F7" w:rsidRPr="00882BAC" w:rsidRDefault="003265F7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75,86</w:t>
            </w:r>
          </w:p>
        </w:tc>
        <w:tc>
          <w:tcPr>
            <w:tcW w:w="5103" w:type="dxa"/>
            <w:vAlign w:val="center"/>
          </w:tcPr>
          <w:p w:rsidR="003265F7" w:rsidRPr="00882BAC" w:rsidRDefault="003265F7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75,86</w:t>
            </w: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3265F7" w:rsidRPr="00A11E9D" w:rsidRDefault="003265F7" w:rsidP="003265F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r w:rsidRPr="00E25731">
              <w:rPr>
                <w:rFonts w:ascii="Times New Roman" w:hAnsi="Times New Roman"/>
                <w:sz w:val="20"/>
                <w:szCs w:val="20"/>
              </w:rPr>
              <w:t>населения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ГП «Поселок Нижнеангарск»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265F7" w:rsidRPr="00882BAC" w:rsidRDefault="003265F7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103" w:type="dxa"/>
            <w:vAlign w:val="center"/>
          </w:tcPr>
          <w:p w:rsidR="003265F7" w:rsidRPr="00882BAC" w:rsidRDefault="003265F7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3265F7" w:rsidRPr="00A11E9D" w:rsidTr="002D7125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3265F7" w:rsidRPr="00C94FE9" w:rsidRDefault="003265F7" w:rsidP="003265F7">
            <w:pPr>
              <w:rPr>
                <w:rFonts w:ascii="Times New Roman" w:hAnsi="Times New Roman"/>
                <w:sz w:val="20"/>
                <w:szCs w:val="20"/>
              </w:rPr>
            </w:pPr>
            <w:r w:rsidRPr="00C94FE9">
              <w:rPr>
                <w:rFonts w:ascii="Times New Roman" w:hAnsi="Times New Roman"/>
                <w:sz w:val="20"/>
                <w:szCs w:val="20"/>
              </w:rPr>
              <w:t>Задача 2 Повышение уровня благоустройства муниципальных территорий общег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пользования (парков, скверов, </w:t>
            </w:r>
            <w:r w:rsidRPr="00C94FE9">
              <w:rPr>
                <w:rFonts w:ascii="Times New Roman" w:hAnsi="Times New Roman"/>
                <w:sz w:val="20"/>
                <w:szCs w:val="20"/>
              </w:rPr>
              <w:t xml:space="preserve">набережных и т.д.) муниципального образования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C94FE9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9" w:type="dxa"/>
            <w:shd w:val="clear" w:color="auto" w:fill="auto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b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vAlign w:val="center"/>
          </w:tcPr>
          <w:p w:rsidR="003265F7" w:rsidRPr="00882BAC" w:rsidRDefault="003265F7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3265F7" w:rsidRPr="00882BAC" w:rsidRDefault="003265F7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9" w:type="dxa"/>
            <w:shd w:val="clear" w:color="auto" w:fill="auto"/>
          </w:tcPr>
          <w:p w:rsidR="003265F7" w:rsidRPr="004D044A" w:rsidRDefault="003265F7" w:rsidP="003265F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4D044A">
              <w:rPr>
                <w:rFonts w:ascii="Times New Roman" w:hAnsi="Times New Roman"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Align w:val="center"/>
          </w:tcPr>
          <w:p w:rsidR="003265F7" w:rsidRPr="00882BAC" w:rsidRDefault="003265F7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103" w:type="dxa"/>
            <w:vAlign w:val="center"/>
          </w:tcPr>
          <w:p w:rsidR="003265F7" w:rsidRPr="00882BAC" w:rsidRDefault="003265F7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9" w:type="dxa"/>
            <w:shd w:val="clear" w:color="auto" w:fill="auto"/>
          </w:tcPr>
          <w:p w:rsidR="003265F7" w:rsidRPr="004D044A" w:rsidRDefault="003265F7" w:rsidP="003265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A">
              <w:rPr>
                <w:rFonts w:ascii="Times New Roman" w:hAnsi="Times New Roman"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265F7" w:rsidRPr="00882BAC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  81,4</w:t>
            </w:r>
          </w:p>
        </w:tc>
        <w:tc>
          <w:tcPr>
            <w:tcW w:w="5103" w:type="dxa"/>
            <w:shd w:val="clear" w:color="auto" w:fill="auto"/>
          </w:tcPr>
          <w:p w:rsidR="003265F7" w:rsidRPr="00882BAC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81,4</w:t>
            </w:r>
          </w:p>
        </w:tc>
      </w:tr>
      <w:tr w:rsidR="003265F7" w:rsidRPr="00A11E9D" w:rsidTr="002D7125">
        <w:trPr>
          <w:trHeight w:val="215"/>
        </w:trPr>
        <w:tc>
          <w:tcPr>
            <w:tcW w:w="10201" w:type="dxa"/>
            <w:gridSpan w:val="5"/>
            <w:shd w:val="clear" w:color="auto" w:fill="auto"/>
          </w:tcPr>
          <w:p w:rsidR="003265F7" w:rsidRPr="00882BAC" w:rsidRDefault="003265F7" w:rsidP="003265F7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3265F7" w:rsidRPr="00E25731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7" w:rsidRPr="00E25731" w:rsidRDefault="003265F7" w:rsidP="003265F7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5103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 0</w:t>
            </w:r>
          </w:p>
        </w:tc>
      </w:tr>
      <w:tr w:rsidR="003265F7" w:rsidRPr="00E25731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7" w:rsidRPr="00E25731" w:rsidRDefault="003265F7" w:rsidP="003265F7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10</w:t>
            </w:r>
          </w:p>
        </w:tc>
      </w:tr>
      <w:tr w:rsidR="003265F7" w:rsidRPr="00E25731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7" w:rsidRPr="00E25731" w:rsidRDefault="003265F7" w:rsidP="003265F7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      0</w:t>
            </w: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7" w:rsidRPr="00E25731" w:rsidRDefault="003265F7" w:rsidP="003265F7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265F7" w:rsidRPr="00882BAC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    10</w:t>
            </w:r>
          </w:p>
        </w:tc>
      </w:tr>
    </w:tbl>
    <w:p w:rsidR="00256533" w:rsidRPr="00256533" w:rsidRDefault="00256533" w:rsidP="00256533">
      <w:pPr>
        <w:pStyle w:val="ConsPlusNormal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0D40" w:rsidRPr="00A658B0" w:rsidRDefault="00256533" w:rsidP="00256533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color w:val="FF0000"/>
          <w:sz w:val="24"/>
          <w:szCs w:val="24"/>
        </w:rPr>
      </w:pPr>
      <w:r w:rsidRPr="00256533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830D40" w:rsidRPr="00A658B0" w:rsidRDefault="00830D40" w:rsidP="00830D40">
      <w:pPr>
        <w:tabs>
          <w:tab w:val="left" w:pos="1139"/>
        </w:tabs>
        <w:rPr>
          <w:rFonts w:ascii="Times New Roman" w:eastAsia="Arial" w:hAnsi="Times New Roman"/>
          <w:color w:val="FF0000"/>
          <w:sz w:val="24"/>
          <w:szCs w:val="24"/>
        </w:rPr>
      </w:pPr>
    </w:p>
    <w:p w:rsidR="00830D40" w:rsidRPr="00A658B0" w:rsidRDefault="00830D40" w:rsidP="00830D40">
      <w:pPr>
        <w:tabs>
          <w:tab w:val="left" w:pos="1139"/>
        </w:tabs>
        <w:rPr>
          <w:rFonts w:ascii="Times New Roman" w:eastAsia="Arial" w:hAnsi="Times New Roman"/>
          <w:color w:val="FF0000"/>
          <w:sz w:val="24"/>
          <w:szCs w:val="24"/>
        </w:rPr>
      </w:pPr>
    </w:p>
    <w:p w:rsidR="00830D40" w:rsidRDefault="00830D40" w:rsidP="00830D40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tabs>
          <w:tab w:val="left" w:pos="1139"/>
        </w:tabs>
        <w:rPr>
          <w:rFonts w:ascii="Times New Roman" w:eastAsia="Arial" w:hAnsi="Times New Roman"/>
          <w:sz w:val="24"/>
          <w:szCs w:val="24"/>
        </w:rPr>
      </w:pPr>
    </w:p>
    <w:p w:rsidR="00830D40" w:rsidRDefault="00830D40" w:rsidP="00830D4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sz w:val="24"/>
          <w:szCs w:val="24"/>
        </w:rPr>
        <w:tab/>
      </w:r>
    </w:p>
    <w:p w:rsidR="00830D40" w:rsidRDefault="00830D40" w:rsidP="00830D40">
      <w:pPr>
        <w:spacing w:after="0" w:line="240" w:lineRule="auto"/>
        <w:rPr>
          <w:rFonts w:ascii="Times New Roman" w:eastAsia="Arial" w:hAnsi="Times New Roman"/>
          <w:sz w:val="24"/>
          <w:szCs w:val="24"/>
        </w:rPr>
        <w:sectPr w:rsidR="00830D40" w:rsidSect="005109C2">
          <w:pgSz w:w="11900" w:h="16840"/>
          <w:pgMar w:top="601" w:right="284" w:bottom="278" w:left="482" w:header="720" w:footer="720" w:gutter="0"/>
          <w:cols w:space="720"/>
          <w:docGrid w:linePitch="299"/>
        </w:sectPr>
      </w:pPr>
    </w:p>
    <w:p w:rsidR="007D4CA5" w:rsidRPr="00232EA5" w:rsidRDefault="007D4CA5" w:rsidP="007D4CA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32EA5">
        <w:rPr>
          <w:rFonts w:ascii="Times New Roman" w:hAnsi="Times New Roman"/>
          <w:sz w:val="24"/>
          <w:szCs w:val="24"/>
        </w:rPr>
        <w:t xml:space="preserve"> </w:t>
      </w:r>
    </w:p>
    <w:p w:rsidR="007D4CA5" w:rsidRDefault="007D4CA5" w:rsidP="007D4C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D4CA5" w:rsidRDefault="007D4CA5" w:rsidP="007D4C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7D4CA5" w:rsidRPr="00232EA5" w:rsidRDefault="007D4CA5" w:rsidP="007D4C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«Северо-Байкальский район»</w:t>
      </w:r>
    </w:p>
    <w:p w:rsidR="0052161B" w:rsidRDefault="0052161B" w:rsidP="00240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34C" w:rsidRPr="00232EA5" w:rsidRDefault="0069334C" w:rsidP="0069334C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9334C" w:rsidRPr="007D4CA5" w:rsidRDefault="0069334C" w:rsidP="0069334C">
      <w:pPr>
        <w:pStyle w:val="ConsPlusNormal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CA5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  <w:r w:rsidR="007D4CA5" w:rsidRPr="007D4CA5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69334C" w:rsidRPr="007D4CA5" w:rsidRDefault="0069334C" w:rsidP="0069334C">
      <w:pPr>
        <w:pStyle w:val="ConsPlusNormal0"/>
        <w:ind w:right="-43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D4CA5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современной городской среды муниципального образования городского поселения «поселок Новый </w:t>
      </w:r>
      <w:proofErr w:type="spellStart"/>
      <w:r w:rsidRPr="007D4CA5">
        <w:rPr>
          <w:rFonts w:ascii="Times New Roman" w:hAnsi="Times New Roman" w:cs="Times New Roman"/>
          <w:b/>
          <w:bCs/>
          <w:sz w:val="24"/>
          <w:szCs w:val="24"/>
        </w:rPr>
        <w:t>Уоян</w:t>
      </w:r>
      <w:proofErr w:type="spellEnd"/>
      <w:r w:rsidRPr="007D4CA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9334C" w:rsidRPr="007D4CA5" w:rsidRDefault="0069334C" w:rsidP="00693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334C" w:rsidRPr="007D4CA5" w:rsidRDefault="0069334C" w:rsidP="00E04C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CA5">
        <w:rPr>
          <w:rFonts w:ascii="Times New Roman" w:hAnsi="Times New Roman"/>
          <w:b/>
          <w:bCs/>
          <w:sz w:val="24"/>
          <w:szCs w:val="24"/>
        </w:rPr>
        <w:t>П</w:t>
      </w:r>
      <w:r w:rsidR="007D4CA5">
        <w:rPr>
          <w:rFonts w:ascii="Times New Roman" w:hAnsi="Times New Roman"/>
          <w:b/>
          <w:bCs/>
          <w:sz w:val="24"/>
          <w:szCs w:val="24"/>
        </w:rPr>
        <w:t>АСПОРТ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851"/>
        <w:gridCol w:w="1418"/>
        <w:gridCol w:w="1134"/>
        <w:gridCol w:w="1134"/>
        <w:gridCol w:w="1134"/>
        <w:gridCol w:w="992"/>
        <w:gridCol w:w="1533"/>
      </w:tblGrid>
      <w:tr w:rsidR="00585E66" w:rsidRPr="00585E66" w:rsidTr="00941B6F">
        <w:trPr>
          <w:trHeight w:val="363"/>
          <w:jc w:val="center"/>
        </w:trPr>
        <w:tc>
          <w:tcPr>
            <w:tcW w:w="200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Наименование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585E66">
              <w:rPr>
                <w:rFonts w:ascii="Times New Roman" w:hAnsi="Times New Roman"/>
                <w:b/>
                <w:sz w:val="20"/>
                <w:szCs w:val="20"/>
              </w:rPr>
              <w:t xml:space="preserve">«Муниципальная подпрограмма «Формирование современной городской среды муниципального образования городского поселения «поселок Новый </w:t>
            </w:r>
            <w:proofErr w:type="spellStart"/>
            <w:r w:rsidRPr="00585E66">
              <w:rPr>
                <w:rFonts w:ascii="Times New Roman" w:hAnsi="Times New Roman"/>
                <w:b/>
                <w:sz w:val="20"/>
                <w:szCs w:val="20"/>
              </w:rPr>
              <w:t>Уоян</w:t>
            </w:r>
            <w:proofErr w:type="spellEnd"/>
            <w:r w:rsidRPr="00585E66">
              <w:rPr>
                <w:rFonts w:ascii="Times New Roman" w:hAnsi="Times New Roman"/>
                <w:b/>
                <w:sz w:val="20"/>
                <w:szCs w:val="20"/>
              </w:rPr>
              <w:t>» (далее – Муниципальная подпрограмма)</w:t>
            </w:r>
          </w:p>
        </w:tc>
      </w:tr>
      <w:tr w:rsidR="00585E66" w:rsidRPr="00585E66" w:rsidTr="00941B6F">
        <w:trPr>
          <w:trHeight w:val="343"/>
          <w:jc w:val="center"/>
        </w:trPr>
        <w:tc>
          <w:tcPr>
            <w:tcW w:w="200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 «Северо-Байкальский район»</w:t>
            </w:r>
          </w:p>
        </w:tc>
      </w:tr>
      <w:tr w:rsidR="00585E66" w:rsidRPr="00585E66" w:rsidTr="00941B6F">
        <w:trPr>
          <w:trHeight w:val="219"/>
          <w:jc w:val="center"/>
        </w:trPr>
        <w:tc>
          <w:tcPr>
            <w:tcW w:w="200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Соисполнители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казенной учреждение «комитет по управлению муниципальным хозяйством», Администрация муниципального образования городского поселения «поселок  Новый </w:t>
            </w:r>
            <w:proofErr w:type="spellStart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», бюджетное учреждение  «Регион-732»</w:t>
            </w:r>
          </w:p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Территориальные общественные самоуправления  </w:t>
            </w:r>
          </w:p>
        </w:tc>
      </w:tr>
      <w:tr w:rsidR="00585E66" w:rsidRPr="00585E66" w:rsidTr="00941B6F">
        <w:trPr>
          <w:trHeight w:val="557"/>
          <w:jc w:val="center"/>
        </w:trPr>
        <w:tc>
          <w:tcPr>
            <w:tcW w:w="2000" w:type="dxa"/>
            <w:vMerge w:val="restart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 xml:space="preserve"> Отдельные мероприятия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 мероприятие 01: Благоустройство придомовых территорий  многоквартирных домов: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1) ул. 70 лет Октября, дома 4-30</w:t>
            </w: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85E66" w:rsidRPr="00585E66" w:rsidTr="00941B6F">
        <w:trPr>
          <w:trHeight w:val="557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02: Благоустройство общественных территорий: </w:t>
            </w:r>
          </w:p>
          <w:p w:rsidR="00585E66" w:rsidRPr="00585E66" w:rsidRDefault="00585E66" w:rsidP="00585E66">
            <w:pPr>
              <w:pStyle w:val="ConsPlusNormal0"/>
              <w:numPr>
                <w:ilvl w:val="0"/>
                <w:numId w:val="7"/>
              </w:numPr>
              <w:ind w:right="-7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парк отдыха "Лукоморье", по ул. Подбельского – благоустройство аллеи Дружбы </w:t>
            </w:r>
          </w:p>
          <w:p w:rsidR="00585E66" w:rsidRPr="00585E66" w:rsidRDefault="00585E66" w:rsidP="00585E66">
            <w:pPr>
              <w:pStyle w:val="ConsPlusNormal0"/>
              <w:numPr>
                <w:ilvl w:val="0"/>
                <w:numId w:val="7"/>
              </w:numPr>
              <w:ind w:right="-7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Аллея памяти войнам- интернационалистам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мероприятие 03.  Трудовое участие граждан, организаций в реализации проектов по благоустройству в неденежной форме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Цель и задачи 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 Цель- Повышение уровня благоустройства территории  муниципального образования городского поселения «поселок  Новый </w:t>
            </w:r>
            <w:proofErr w:type="spellStart"/>
            <w:r w:rsidRPr="00585E66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585E66">
              <w:rPr>
                <w:rFonts w:ascii="Times New Roman" w:hAnsi="Times New Roman"/>
                <w:sz w:val="20"/>
                <w:szCs w:val="20"/>
              </w:rPr>
              <w:t>» и улучшение качества городской среды. Повышение уровня качества жизни населения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Задачи 1.Повышение уровня благоустройства дворовых территорий муниципального образования городского поселения «поселок Новый </w:t>
            </w:r>
            <w:proofErr w:type="spellStart"/>
            <w:r w:rsidRPr="00585E66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585E6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2.Повышение уровня благоустройства муниципальных территорий общего пользования  муниципального образования городского поселения «поселок Новый </w:t>
            </w:r>
            <w:proofErr w:type="spellStart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3.Повышение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Новый </w:t>
            </w:r>
            <w:proofErr w:type="spellStart"/>
            <w:r w:rsidRPr="00585E66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585E6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85E66" w:rsidRPr="00585E66" w:rsidTr="00941B6F">
        <w:trPr>
          <w:trHeight w:val="437"/>
          <w:jc w:val="center"/>
        </w:trPr>
        <w:tc>
          <w:tcPr>
            <w:tcW w:w="200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Целевые показатели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- Количество благоустроенных дворовых территорий, ед.</w:t>
            </w: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-Доля благоустроенных дворовых  территорий от общего количества дворовых территорий, %;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населения),  %; 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муниципальных территорий общего пользования,  ед.;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муниципальных территорий общего пользования, га;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площади благоустроенных муниципальных территорий общего пользования, % ; </w:t>
            </w:r>
          </w:p>
          <w:p w:rsidR="00585E66" w:rsidRPr="00585E66" w:rsidRDefault="00585E66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E66">
              <w:rPr>
                <w:rFonts w:ascii="Times New Roman" w:hAnsi="Times New Roman" w:cs="Times New Roman"/>
                <w:sz w:val="20"/>
                <w:szCs w:val="20"/>
              </w:rPr>
              <w:t xml:space="preserve">-Доля трудового участия в выполнении минимального перечня работ по благоустройству дворовых территорий заинтересованных лиц, % ;  </w:t>
            </w:r>
          </w:p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 xml:space="preserve">-Доля трудового участия в выполнении дополнительного перечня работ по благоустройству дворовых территорий заинтересованных лиц, % 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Сроки реализации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2022-2025г.г.</w:t>
            </w:r>
          </w:p>
        </w:tc>
      </w:tr>
      <w:tr w:rsidR="00585E66" w:rsidRPr="00585E66" w:rsidTr="00941B6F">
        <w:trPr>
          <w:trHeight w:val="264"/>
          <w:jc w:val="center"/>
        </w:trPr>
        <w:tc>
          <w:tcPr>
            <w:tcW w:w="2000" w:type="dxa"/>
            <w:vMerge w:val="restart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 xml:space="preserve">Объемы бюджетных </w:t>
            </w:r>
            <w:r w:rsidRPr="00585E66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ассигнований программы (подпрограммы)</w:t>
            </w:r>
          </w:p>
        </w:tc>
        <w:tc>
          <w:tcPr>
            <w:tcW w:w="8196" w:type="dxa"/>
            <w:gridSpan w:val="7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6445,99 </w:t>
            </w:r>
            <w:r w:rsidRPr="00585E66">
              <w:rPr>
                <w:rFonts w:ascii="Times New Roman" w:eastAsia="Arial" w:hAnsi="Times New Roman"/>
                <w:sz w:val="20"/>
                <w:szCs w:val="20"/>
              </w:rPr>
              <w:t>тыс. руб.</w:t>
            </w:r>
          </w:p>
        </w:tc>
      </w:tr>
      <w:tr w:rsidR="00585E66" w:rsidRPr="00585E66" w:rsidTr="00941B6F">
        <w:trPr>
          <w:trHeight w:val="836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ВИ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2006,73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1965,42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39,31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2,0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2006,73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1965,42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39,31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2,0</w:t>
            </w:r>
            <w:r w:rsidR="00B95804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2100,43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2056,3</w:t>
            </w:r>
            <w:r w:rsidR="00B95804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41,9</w:t>
            </w:r>
            <w:r w:rsidR="00B95804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2,</w:t>
            </w:r>
            <w:r w:rsidR="003C06FD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3C06FD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3C06FD" w:rsidRPr="00585E66" w:rsidRDefault="003C06FD" w:rsidP="003C06F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6FD" w:rsidRPr="00585E66" w:rsidRDefault="003C06FD" w:rsidP="003C06F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06FD" w:rsidRPr="00585E66" w:rsidRDefault="003C06FD" w:rsidP="003C06F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3C06FD" w:rsidRPr="00585E66" w:rsidRDefault="003C06FD" w:rsidP="003C06F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2100,43</w:t>
            </w:r>
          </w:p>
        </w:tc>
        <w:tc>
          <w:tcPr>
            <w:tcW w:w="1134" w:type="dxa"/>
            <w:shd w:val="clear" w:color="auto" w:fill="auto"/>
          </w:tcPr>
          <w:p w:rsidR="003C06FD" w:rsidRPr="00585E66" w:rsidRDefault="003C06FD" w:rsidP="003C06F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2056,3</w:t>
            </w:r>
            <w:r w:rsidR="00B95804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C06FD" w:rsidRPr="00585E66" w:rsidRDefault="003C06FD" w:rsidP="003C06F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41,9</w:t>
            </w:r>
            <w:r w:rsidR="00B95804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C06FD" w:rsidRPr="00585E66" w:rsidRDefault="003C06FD" w:rsidP="003C06F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2,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3C06FD" w:rsidRPr="00585E66" w:rsidRDefault="003C06FD" w:rsidP="003C06F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2338,84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2289,77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46,73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2,34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0,00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585E66" w:rsidRPr="00585E66" w:rsidTr="00941B6F">
        <w:trPr>
          <w:trHeight w:val="688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Итого по плану программы (подпрограммы)</w:t>
            </w:r>
          </w:p>
        </w:tc>
        <w:tc>
          <w:tcPr>
            <w:tcW w:w="1418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6445,99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6311,55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128,01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6,44</w:t>
            </w:r>
          </w:p>
        </w:tc>
        <w:tc>
          <w:tcPr>
            <w:tcW w:w="992" w:type="dxa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585E66" w:rsidRPr="00585E66" w:rsidTr="00941B6F">
        <w:trPr>
          <w:trHeight w:val="364"/>
          <w:jc w:val="center"/>
        </w:trPr>
        <w:tc>
          <w:tcPr>
            <w:tcW w:w="2000" w:type="dxa"/>
            <w:vMerge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Итого по утвержденному финансированию (подпрограммы)</w:t>
            </w: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6445,99</w:t>
            </w:r>
          </w:p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6311,55</w:t>
            </w:r>
          </w:p>
          <w:p w:rsidR="00585E66" w:rsidRPr="00585E66" w:rsidRDefault="00585E66" w:rsidP="00941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85E66" w:rsidRPr="00585E66" w:rsidRDefault="00585E66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hAnsi="Times New Roman"/>
                <w:sz w:val="20"/>
                <w:szCs w:val="20"/>
              </w:rPr>
              <w:t>128,01</w:t>
            </w:r>
          </w:p>
          <w:p w:rsidR="00585E66" w:rsidRPr="00585E66" w:rsidRDefault="00585E66" w:rsidP="00941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85E66" w:rsidRPr="00585E66" w:rsidRDefault="00585E66" w:rsidP="00941B6F">
            <w:pPr>
              <w:rPr>
                <w:rFonts w:ascii="Times New Roman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6,44</w:t>
            </w:r>
          </w:p>
        </w:tc>
        <w:tc>
          <w:tcPr>
            <w:tcW w:w="1533" w:type="dxa"/>
            <w:shd w:val="clear" w:color="auto" w:fill="auto"/>
          </w:tcPr>
          <w:p w:rsidR="00585E66" w:rsidRPr="00585E66" w:rsidRDefault="00585E66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85E66">
              <w:rPr>
                <w:rFonts w:ascii="Times New Roman" w:eastAsia="Arial" w:hAnsi="Times New Roman"/>
                <w:sz w:val="20"/>
                <w:szCs w:val="20"/>
              </w:rPr>
              <w:t>0</w:t>
            </w:r>
            <w:r w:rsidRPr="00585E66">
              <w:rPr>
                <w:rFonts w:ascii="Times New Roman" w:eastAsia="Arial" w:hAnsi="Times New Roman"/>
                <w:sz w:val="20"/>
                <w:szCs w:val="20"/>
              </w:rPr>
              <w:tab/>
            </w:r>
          </w:p>
        </w:tc>
      </w:tr>
    </w:tbl>
    <w:p w:rsidR="00E04CD5" w:rsidRPr="00232EA5" w:rsidRDefault="00E04CD5" w:rsidP="00E04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7D4CA5" w:rsidRPr="006F0DCD" w:rsidRDefault="007D4CA5" w:rsidP="006F0DC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 w:rsidRPr="006F0DCD">
        <w:rPr>
          <w:rFonts w:ascii="Times New Roman" w:eastAsia="Arial" w:hAnsi="Times New Roman"/>
          <w:b/>
          <w:bCs/>
          <w:w w:val="110"/>
          <w:sz w:val="24"/>
          <w:szCs w:val="24"/>
        </w:rPr>
        <w:lastRenderedPageBreak/>
        <w:t xml:space="preserve">Раздел 1. Характеристика текущего состояния, основные проблемы, анализ основных показателей </w:t>
      </w:r>
    </w:p>
    <w:p w:rsidR="0069334C" w:rsidRPr="006F0DCD" w:rsidRDefault="0069334C" w:rsidP="006F0DCD">
      <w:pPr>
        <w:pStyle w:val="af8"/>
        <w:ind w:right="-1" w:firstLine="567"/>
        <w:rPr>
          <w:sz w:val="24"/>
          <w:szCs w:val="24"/>
        </w:rPr>
      </w:pPr>
      <w:r w:rsidRPr="006F0DCD">
        <w:rPr>
          <w:sz w:val="24"/>
          <w:szCs w:val="24"/>
        </w:rPr>
        <w:t xml:space="preserve">Поселок Новый </w:t>
      </w:r>
      <w:proofErr w:type="spellStart"/>
      <w:r w:rsidRPr="006F0DCD">
        <w:rPr>
          <w:sz w:val="24"/>
          <w:szCs w:val="24"/>
        </w:rPr>
        <w:t>Уоян</w:t>
      </w:r>
      <w:proofErr w:type="spellEnd"/>
      <w:r w:rsidRPr="006F0DCD">
        <w:rPr>
          <w:sz w:val="24"/>
          <w:szCs w:val="24"/>
        </w:rPr>
        <w:t xml:space="preserve"> является поселком городского типа  в муниципальном образовании «Северо-Байкальский район», расположен в северной оконечности озера Байкал, в долине  реки «Ангара». Площадь п. Новый </w:t>
      </w:r>
      <w:proofErr w:type="spellStart"/>
      <w:r w:rsidRPr="006F0DCD">
        <w:rPr>
          <w:sz w:val="24"/>
          <w:szCs w:val="24"/>
        </w:rPr>
        <w:t>Уоян</w:t>
      </w:r>
      <w:proofErr w:type="spellEnd"/>
      <w:r w:rsidRPr="006F0DCD">
        <w:rPr>
          <w:sz w:val="24"/>
          <w:szCs w:val="24"/>
        </w:rPr>
        <w:t xml:space="preserve">  составляет 663,7 га. На 01.01.20</w:t>
      </w:r>
      <w:r w:rsidR="00442730" w:rsidRPr="006F0DCD">
        <w:rPr>
          <w:sz w:val="24"/>
          <w:szCs w:val="24"/>
        </w:rPr>
        <w:t>22</w:t>
      </w:r>
      <w:r w:rsidRPr="006F0DCD">
        <w:rPr>
          <w:sz w:val="24"/>
          <w:szCs w:val="24"/>
        </w:rPr>
        <w:t xml:space="preserve"> г. в п. Новый </w:t>
      </w:r>
      <w:proofErr w:type="spellStart"/>
      <w:r w:rsidRPr="006F0DCD">
        <w:rPr>
          <w:sz w:val="24"/>
          <w:szCs w:val="24"/>
        </w:rPr>
        <w:t>Уоян</w:t>
      </w:r>
      <w:proofErr w:type="spellEnd"/>
      <w:r w:rsidRPr="006F0DCD">
        <w:rPr>
          <w:sz w:val="24"/>
          <w:szCs w:val="24"/>
        </w:rPr>
        <w:t xml:space="preserve">  проживает </w:t>
      </w:r>
      <w:r w:rsidR="00C0465D" w:rsidRPr="006F0DCD">
        <w:rPr>
          <w:sz w:val="24"/>
          <w:szCs w:val="24"/>
        </w:rPr>
        <w:t>2907</w:t>
      </w:r>
      <w:r w:rsidRPr="006F0DCD">
        <w:rPr>
          <w:sz w:val="24"/>
          <w:szCs w:val="24"/>
        </w:rPr>
        <w:t xml:space="preserve"> человек, в том числе 17 национальностей. Большую часть населения составляют «бамовцы» и их потомки,  а также коренные жители Республики Бурятия .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В последние годы   проводилась работа по благоустройству и социальному развитию поселения. В муниципальном образовании  «поселок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>» проведен комплекс  работ по благоустройству : ограждены деревянными заборами 3  детско-спортивных площадок при МКД,  заложена  аллея выпускников, начато обустройство парка семейного отдыха по ул. Подбельского 9, регулярно в летнее время производится  обустройство придомовых территорий,  ремонт и покраска бордюров тротуаров, посадка цветов, полив насаждений. Обустройство центральной площади поселка(площадка «Оазис» с фонтаном, сквер и сцена для проведения праздничных массовых мероприятий), построен хоккейный корт</w:t>
      </w:r>
      <w:r w:rsidR="0098630B" w:rsidRPr="006F0DCD">
        <w:rPr>
          <w:rFonts w:ascii="Times New Roman" w:hAnsi="Times New Roman" w:cs="Times New Roman"/>
          <w:sz w:val="24"/>
          <w:szCs w:val="24"/>
        </w:rPr>
        <w:t>, заложена Аллея памяти войнам- интернационалистам.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С 2011 года существует практика трудового участия граждан в выполнении мероприятий по благоустройству дворовых территорий в рамках деятельности местных общественных организаций в форме Территориального Общественного Самоуправления (ТОС). С участием ТОС произведено частичное благоустройство придомовых территорий 9 многоквартирных домов, в которых проживает более 1300 человек.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Практика трудового участия граждан, трудовых коллективов организаций и предприятий в мероприятиях по осуществлению благоустройства муниципальных территорий общего пользования заключается также в проведении добровольческих (волонтерских) работ, организуемых администрацией   и Советом депутатов поселения, общественными организациями: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ТОСы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>, Совет ветеранов, Совет молодёжи,   Женсовет,  Совет  инвалидов.</w:t>
      </w:r>
    </w:p>
    <w:p w:rsidR="0069334C" w:rsidRPr="006F0DCD" w:rsidRDefault="0069334C" w:rsidP="006F0DCD">
      <w:pPr>
        <w:pStyle w:val="ConsPlusNormal0"/>
        <w:ind w:right="-7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69334C" w:rsidRPr="006F0DCD" w:rsidRDefault="0069334C" w:rsidP="006F0DCD">
      <w:pPr>
        <w:pStyle w:val="ConsPlusNormal0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В 2015- 2016 годах  проведены работы по ликвидации аварийного жилищного фонда, признанного до 1 января </w:t>
      </w:r>
      <w:smartTag w:uri="urn:schemas-microsoft-com:office:smarttags" w:element="metricconverter">
        <w:smartTagPr>
          <w:attr w:name="ProductID" w:val="2012 г"/>
        </w:smartTagPr>
        <w:r w:rsidRPr="006F0D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F0DCD">
        <w:rPr>
          <w:rFonts w:ascii="Times New Roman" w:hAnsi="Times New Roman" w:cs="Times New Roman"/>
          <w:sz w:val="24"/>
          <w:szCs w:val="24"/>
        </w:rPr>
        <w:t xml:space="preserve">. аварийным (18 помещений). Предстоит снести более 600 помещений вместе с надворными постройками  в связи с физическим износом в процессе их эксплуатации и в связи с этим  вопросы проведения благоустройства территории п.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 xml:space="preserve"> являются очень актуальными.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дворовых территорий. В настоящее время уличное освещение составляет  90% от необходимого, для  замены и установления  светодиодного  освещения требуется дополнительное финансирование. Требуется капитальный ремонт тротуаров и асфальтового покрытия улиц, установка урн, строительство  новых эстакад для сбора мусора, площадки для парковочных мест. 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Для решения данной проблемы требуется участие и взаимодействие органов местного самоуправления городского поселения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 xml:space="preserve"> с привлечением источников   финансирования  всех уровней.         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Конкретная деятельность, связанная с планированием и организацией работ по вопросам улучшения благоустройства,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</w:t>
      </w:r>
      <w:r w:rsidR="0098630B" w:rsidRPr="006F0DCD">
        <w:rPr>
          <w:rFonts w:ascii="Times New Roman" w:hAnsi="Times New Roman" w:cs="Times New Roman"/>
          <w:sz w:val="24"/>
          <w:szCs w:val="24"/>
        </w:rPr>
        <w:t>под</w:t>
      </w:r>
      <w:r w:rsidRPr="006F0DCD">
        <w:rPr>
          <w:rFonts w:ascii="Times New Roman" w:hAnsi="Times New Roman" w:cs="Times New Roman"/>
          <w:sz w:val="24"/>
          <w:szCs w:val="24"/>
        </w:rPr>
        <w:t>программой.</w:t>
      </w:r>
    </w:p>
    <w:p w:rsidR="0069334C" w:rsidRPr="006F0DCD" w:rsidRDefault="0069334C" w:rsidP="006F0DCD">
      <w:pPr>
        <w:pStyle w:val="ConsPlusNormal0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 xml:space="preserve">, осуществляемых органом  местного самоуправления, физическими и юридическими лицами. </w:t>
      </w:r>
      <w:r w:rsidRPr="006F0DCD">
        <w:rPr>
          <w:rFonts w:ascii="Times New Roman" w:hAnsi="Times New Roman" w:cs="Times New Roman"/>
          <w:sz w:val="24"/>
          <w:szCs w:val="24"/>
        </w:rPr>
        <w:tab/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7D4CA5" w:rsidRPr="006F0DCD" w:rsidRDefault="007D4CA5" w:rsidP="006F0DCD">
      <w:pPr>
        <w:pStyle w:val="a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CA5" w:rsidRPr="006F0DCD" w:rsidRDefault="007D4CA5" w:rsidP="006F0DCD">
      <w:pPr>
        <w:pStyle w:val="af2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F0DCD">
        <w:rPr>
          <w:rFonts w:ascii="Times New Roman" w:hAnsi="Times New Roman"/>
          <w:b/>
          <w:sz w:val="24"/>
          <w:szCs w:val="24"/>
        </w:rPr>
        <w:t>Раздел 2. Основные цели и задачи подпрограммы</w:t>
      </w:r>
    </w:p>
    <w:p w:rsidR="00E55232" w:rsidRPr="006F0DCD" w:rsidRDefault="00E55232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Разработка муниципальной подпрограммы осуществляется на основе следующих </w:t>
      </w:r>
      <w:r w:rsidRPr="006F0DCD">
        <w:rPr>
          <w:rFonts w:ascii="Times New Roman" w:hAnsi="Times New Roman" w:cs="Times New Roman"/>
          <w:sz w:val="24"/>
          <w:szCs w:val="24"/>
        </w:rPr>
        <w:lastRenderedPageBreak/>
        <w:t>принципов:</w:t>
      </w:r>
    </w:p>
    <w:p w:rsidR="00E55232" w:rsidRPr="006F0DCD" w:rsidRDefault="00E55232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полнота и достоверность информации;</w:t>
      </w:r>
    </w:p>
    <w:p w:rsidR="00E55232" w:rsidRPr="006F0DCD" w:rsidRDefault="00E55232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прозрачность и обоснованность решений органов местного самоуправления о включении объектов комплексного благоустройства в муниципальную Программу;</w:t>
      </w:r>
    </w:p>
    <w:p w:rsidR="00E55232" w:rsidRPr="006F0DCD" w:rsidRDefault="00E55232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приоритет комплексности работ при проведении благоустройства; </w:t>
      </w:r>
    </w:p>
    <w:p w:rsidR="00E55232" w:rsidRPr="006F0DCD" w:rsidRDefault="00E55232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эффективность расходования федеральной субсидии путем обеспечения высокой степени готовности к реализации муниципальной Программы на стадии ее формирования.</w:t>
      </w:r>
    </w:p>
    <w:p w:rsidR="00E55232" w:rsidRPr="006F0DCD" w:rsidRDefault="00E55232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 повышение уровня благоустройства территории  муниципального образования городского поселения «поселок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>» и улучшение качества городской среды.</w:t>
      </w:r>
      <w:r w:rsidRPr="006F0D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5232" w:rsidRPr="006F0DCD" w:rsidRDefault="00E55232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Для достижения основной цели необходимо обеспечить решение  следующих задач:</w:t>
      </w:r>
    </w:p>
    <w:p w:rsidR="00E55232" w:rsidRPr="006F0DCD" w:rsidRDefault="00E55232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Задача 1. Повышение уровня благоустройства дворовых территорий муниципального образования городского поселения «поселок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>».</w:t>
      </w:r>
    </w:p>
    <w:p w:rsidR="00E55232" w:rsidRPr="006F0DCD" w:rsidRDefault="00E55232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Задача  2.  Повышение уровня благоустройства муниципальных территорий общего пользования муниципального образования городского поселения «поселок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>».</w:t>
      </w:r>
    </w:p>
    <w:p w:rsidR="00E55232" w:rsidRPr="006F0DCD" w:rsidRDefault="00E55232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Задача 3. 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>»</w:t>
      </w:r>
    </w:p>
    <w:p w:rsidR="00E55232" w:rsidRPr="006F0DCD" w:rsidRDefault="00E55232" w:rsidP="006F0DCD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CA5" w:rsidRPr="006F0DCD" w:rsidRDefault="007D4CA5" w:rsidP="006F0DCD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F0DCD">
        <w:rPr>
          <w:rFonts w:ascii="Times New Roman" w:hAnsi="Times New Roman"/>
          <w:b/>
          <w:sz w:val="24"/>
          <w:szCs w:val="24"/>
        </w:rPr>
        <w:t>Раздел 3. Ожидаемые результаты реализации муниципальной подпрограммы</w:t>
      </w:r>
    </w:p>
    <w:p w:rsidR="007D4CA5" w:rsidRPr="006F0DCD" w:rsidRDefault="007D4CA5" w:rsidP="006F0DCD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6F0DCD">
        <w:rPr>
          <w:rFonts w:ascii="Times New Roman" w:eastAsia="Arial" w:hAnsi="Times New Roman"/>
          <w:sz w:val="24"/>
          <w:szCs w:val="24"/>
        </w:rPr>
        <w:t>Ожидаемые результаты реализации муниципальной подпрограммы отражены в таблице 1 приложения № 3 к муниципальной программе.</w:t>
      </w:r>
    </w:p>
    <w:p w:rsidR="007D4CA5" w:rsidRPr="006F0DCD" w:rsidRDefault="007D4CA5" w:rsidP="006F0DCD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7D4CA5" w:rsidRPr="006F0DCD" w:rsidRDefault="007D4CA5" w:rsidP="006F0DCD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6F0DCD"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 w:rsidR="007D4CA5" w:rsidRPr="006F0DCD" w:rsidRDefault="007D4CA5" w:rsidP="006F0DCD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6F0DCD">
        <w:rPr>
          <w:rFonts w:ascii="Times New Roman" w:eastAsia="Arial" w:hAnsi="Times New Roman"/>
          <w:sz w:val="24"/>
          <w:szCs w:val="24"/>
        </w:rPr>
        <w:t>Целевые показатели муниципальной подпрограммы отражены в таблице 2 приложения № 3 к муниципальной программе.</w:t>
      </w:r>
    </w:p>
    <w:p w:rsidR="007D4CA5" w:rsidRPr="006F0DCD" w:rsidRDefault="007D4CA5" w:rsidP="006F0DCD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6F0DCD"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 w:rsidRPr="006F0DCD">
        <w:rPr>
          <w:rFonts w:ascii="Times New Roman" w:eastAsia="Arial" w:hAnsi="Times New Roman"/>
          <w:sz w:val="24"/>
          <w:szCs w:val="24"/>
        </w:rPr>
        <w:t>в таблице 3 приложения № 3 к муниципальной программе.</w:t>
      </w:r>
    </w:p>
    <w:p w:rsidR="006F0DCD" w:rsidRDefault="006F0DCD" w:rsidP="006F0DCD">
      <w:pPr>
        <w:pStyle w:val="af2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</w:p>
    <w:p w:rsidR="007D4CA5" w:rsidRPr="006F0DCD" w:rsidRDefault="007D4CA5" w:rsidP="006F0DCD">
      <w:pPr>
        <w:pStyle w:val="af2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F0DCD">
        <w:rPr>
          <w:rFonts w:ascii="Times New Roman" w:hAnsi="Times New Roman"/>
          <w:b/>
          <w:sz w:val="24"/>
          <w:szCs w:val="24"/>
        </w:rPr>
        <w:t>Раздел 5. Срок реализации подпрограммы</w:t>
      </w:r>
    </w:p>
    <w:p w:rsidR="007D4CA5" w:rsidRPr="006F0DCD" w:rsidRDefault="007D4CA5" w:rsidP="006F0DCD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6F0DCD">
        <w:rPr>
          <w:rFonts w:ascii="Times New Roman" w:eastAsia="Calibri" w:hAnsi="Times New Roman"/>
          <w:sz w:val="24"/>
          <w:szCs w:val="24"/>
        </w:rPr>
        <w:t xml:space="preserve">Срок реализации подпрограммы </w:t>
      </w:r>
      <w:r w:rsidRPr="006F0DCD">
        <w:rPr>
          <w:rFonts w:ascii="Times New Roman" w:hAnsi="Times New Roman"/>
          <w:sz w:val="24"/>
          <w:szCs w:val="24"/>
        </w:rPr>
        <w:t>2022</w:t>
      </w:r>
      <w:r w:rsidRPr="006F0DCD">
        <w:rPr>
          <w:rFonts w:ascii="Times New Roman" w:eastAsia="Calibri" w:hAnsi="Times New Roman"/>
          <w:sz w:val="24"/>
          <w:szCs w:val="24"/>
        </w:rPr>
        <w:t>-2025 годы</w:t>
      </w:r>
    </w:p>
    <w:p w:rsidR="006F0DCD" w:rsidRDefault="006F0DCD" w:rsidP="006F0DCD">
      <w:pPr>
        <w:pStyle w:val="af2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CA5" w:rsidRPr="006F0DCD" w:rsidRDefault="007D4CA5" w:rsidP="006F0DCD">
      <w:pPr>
        <w:pStyle w:val="af2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0DCD"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подпрограммы</w:t>
      </w:r>
    </w:p>
    <w:p w:rsidR="006B60FD" w:rsidRPr="006F0DCD" w:rsidRDefault="006B60FD" w:rsidP="006F0DCD">
      <w:pPr>
        <w:pStyle w:val="ConsPlusNormal0"/>
        <w:ind w:right="-716" w:firstLine="567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6B60FD" w:rsidRPr="006F0DCD" w:rsidRDefault="006B60FD" w:rsidP="006F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0DCD">
        <w:rPr>
          <w:rFonts w:ascii="Times New Roman" w:eastAsiaTheme="minorHAnsi" w:hAnsi="Times New Roman"/>
          <w:sz w:val="24"/>
          <w:szCs w:val="24"/>
          <w:lang w:eastAsia="en-US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B60FD" w:rsidRPr="006F0DCD" w:rsidRDefault="006B60FD" w:rsidP="006F0DCD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DCD">
        <w:rPr>
          <w:rFonts w:ascii="Times New Roman" w:hAnsi="Times New Roman" w:cs="Times New Roman"/>
          <w:b/>
          <w:sz w:val="24"/>
          <w:szCs w:val="24"/>
        </w:rPr>
        <w:t>Требования к мероприятиям по благоустройству дворовых территорий многоквартирных домов, благоустройству муниципальных территорий  общего пользования:</w:t>
      </w:r>
    </w:p>
    <w:p w:rsidR="00A658B0" w:rsidRDefault="006B60FD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1.  Все работы по благоустройству дворовых территорий многоквартирных домов, благоустройству муниципальных территорий  общего пользования должны проводиться в соответствии с нормативной стоимостью  (единичными  расценками) работ по благоустройству дворовых территорий, входящих в минимальный и дополнительный перечни таких работ и в соответствии с 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  <w:r w:rsidR="00A658B0">
        <w:rPr>
          <w:rFonts w:ascii="Times New Roman" w:hAnsi="Times New Roman" w:cs="Times New Roman"/>
          <w:sz w:val="24"/>
          <w:szCs w:val="24"/>
        </w:rPr>
        <w:t>.</w:t>
      </w:r>
    </w:p>
    <w:p w:rsidR="00A658B0" w:rsidRDefault="00A658B0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60FD" w:rsidRPr="006F0DCD">
        <w:rPr>
          <w:rFonts w:ascii="Times New Roman" w:hAnsi="Times New Roman" w:cs="Times New Roman"/>
          <w:sz w:val="24"/>
          <w:szCs w:val="24"/>
        </w:rPr>
        <w:t xml:space="preserve">Все работы по благоустройству дворовых территорий многоквартирных домов, благоустройству муниципальных территорий  общего пользования должны проводиться в соответствии с порядком разработки, обсуждения с заинтересованными лицами и утверждения дизайн-проектов благоустройства дворовых территорий, включенных в подпрограмму </w:t>
      </w:r>
      <w:r w:rsidR="00256533">
        <w:rPr>
          <w:rFonts w:ascii="Times New Roman" w:hAnsi="Times New Roman" w:cs="Times New Roman"/>
          <w:sz w:val="24"/>
          <w:szCs w:val="24"/>
        </w:rPr>
        <w:t xml:space="preserve">(Раздел 9 </w:t>
      </w:r>
      <w:r w:rsidR="00256533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3D44" w:rsidRPr="006F0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0FD" w:rsidRPr="006F0DCD" w:rsidRDefault="006B60FD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3. При проведении работ по благоустройству должна учитываться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B60FD" w:rsidRPr="006F0DCD" w:rsidRDefault="006B60FD" w:rsidP="006F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0DCD">
        <w:rPr>
          <w:rFonts w:ascii="Times New Roman" w:eastAsiaTheme="minorHAnsi" w:hAnsi="Times New Roman"/>
          <w:sz w:val="24"/>
          <w:szCs w:val="24"/>
          <w:lang w:eastAsia="en-US"/>
        </w:rPr>
        <w:t xml:space="preserve">МО «Северо-Байкальский район» или МО ГП «поселок Новый </w:t>
      </w:r>
      <w:proofErr w:type="spellStart"/>
      <w:r w:rsidRPr="006F0DCD">
        <w:rPr>
          <w:rFonts w:ascii="Times New Roman" w:eastAsiaTheme="minorHAnsi" w:hAnsi="Times New Roman"/>
          <w:sz w:val="24"/>
          <w:szCs w:val="24"/>
          <w:lang w:eastAsia="en-US"/>
        </w:rPr>
        <w:t>Уоян</w:t>
      </w:r>
      <w:proofErr w:type="spellEnd"/>
      <w:r w:rsidRPr="006F0DCD">
        <w:rPr>
          <w:rFonts w:ascii="Times New Roman" w:eastAsiaTheme="minorHAnsi" w:hAnsi="Times New Roman"/>
          <w:sz w:val="24"/>
          <w:szCs w:val="24"/>
          <w:lang w:eastAsia="en-US"/>
        </w:rPr>
        <w:t>»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6B60FD" w:rsidRPr="006F0DCD" w:rsidRDefault="006B60FD" w:rsidP="006F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0DCD">
        <w:rPr>
          <w:rFonts w:ascii="Times New Roman" w:eastAsiaTheme="minorHAnsi" w:hAnsi="Times New Roman"/>
          <w:sz w:val="24"/>
          <w:szCs w:val="24"/>
          <w:lang w:eastAsia="en-US"/>
        </w:rPr>
        <w:t xml:space="preserve">МО «Северо-Байкальский район» или МО ГП «поселок Новый </w:t>
      </w:r>
      <w:proofErr w:type="spellStart"/>
      <w:r w:rsidRPr="006F0DCD">
        <w:rPr>
          <w:rFonts w:ascii="Times New Roman" w:eastAsiaTheme="minorHAnsi" w:hAnsi="Times New Roman"/>
          <w:sz w:val="24"/>
          <w:szCs w:val="24"/>
          <w:lang w:eastAsia="en-US"/>
        </w:rPr>
        <w:t>Уоян</w:t>
      </w:r>
      <w:proofErr w:type="spellEnd"/>
      <w:r w:rsidRPr="006F0DCD">
        <w:rPr>
          <w:rFonts w:ascii="Times New Roman" w:eastAsiaTheme="minorHAnsi" w:hAnsi="Times New Roman"/>
          <w:sz w:val="24"/>
          <w:szCs w:val="24"/>
          <w:lang w:eastAsia="en-US"/>
        </w:rPr>
        <w:t>»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6B60FD" w:rsidRPr="006F0DCD" w:rsidRDefault="006B60FD" w:rsidP="006F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0DCD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которые </w:t>
      </w:r>
      <w:proofErr w:type="spellStart"/>
      <w:r w:rsidRPr="006F0DCD">
        <w:rPr>
          <w:rFonts w:ascii="Times New Roman" w:eastAsiaTheme="minorHAnsi" w:hAnsi="Times New Roman"/>
          <w:sz w:val="24"/>
          <w:szCs w:val="24"/>
          <w:lang w:eastAsia="en-US"/>
        </w:rPr>
        <w:t>софинансируются</w:t>
      </w:r>
      <w:proofErr w:type="spellEnd"/>
      <w:r w:rsidRPr="006F0DCD">
        <w:rPr>
          <w:rFonts w:ascii="Times New Roman" w:eastAsiaTheme="minorHAnsi" w:hAnsi="Times New Roman"/>
          <w:sz w:val="24"/>
          <w:szCs w:val="24"/>
          <w:lang w:eastAsia="en-US"/>
        </w:rPr>
        <w:t xml:space="preserve"> из бюджета Республики Бурятия осуществляются за счет средств МО ГП «поселок Новый </w:t>
      </w:r>
      <w:proofErr w:type="spellStart"/>
      <w:r w:rsidRPr="006F0DCD">
        <w:rPr>
          <w:rFonts w:ascii="Times New Roman" w:eastAsiaTheme="minorHAnsi" w:hAnsi="Times New Roman"/>
          <w:sz w:val="24"/>
          <w:szCs w:val="24"/>
          <w:lang w:eastAsia="en-US"/>
        </w:rPr>
        <w:t>Уоян</w:t>
      </w:r>
      <w:proofErr w:type="spellEnd"/>
      <w:r w:rsidRPr="006F0DCD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6B60FD" w:rsidRPr="006F0DCD" w:rsidRDefault="006B60FD" w:rsidP="006F0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0DCD">
        <w:rPr>
          <w:rFonts w:ascii="Times New Roman" w:eastAsiaTheme="minorHAnsi" w:hAnsi="Times New Roman"/>
          <w:sz w:val="24"/>
          <w:szCs w:val="24"/>
          <w:lang w:eastAsia="en-US"/>
        </w:rPr>
        <w:t>Муниципальная подпрограмма актуализируется по результатам проведения голосования по отбору общественных территорий, а также продлевает срока своего действия на срок реализации регионального проекта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Для решения задачи 1: Повышение уровня благоустройства дворовых территорий муниципального образования городского поселения «поселок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>» предусмотрены: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мероприятия 01 - Благоустройство   придомовых  территорий  многоквартирных домов п.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>, по  ул. 70 лет Октября, дома 4-30</w:t>
      </w:r>
      <w:r w:rsidR="006F0DCD">
        <w:rPr>
          <w:rFonts w:ascii="Times New Roman" w:hAnsi="Times New Roman" w:cs="Times New Roman"/>
          <w:sz w:val="24"/>
          <w:szCs w:val="24"/>
        </w:rPr>
        <w:t xml:space="preserve"> </w:t>
      </w:r>
      <w:r w:rsidRPr="006F0DCD">
        <w:rPr>
          <w:rFonts w:ascii="Times New Roman" w:hAnsi="Times New Roman" w:cs="Times New Roman"/>
          <w:sz w:val="24"/>
          <w:szCs w:val="24"/>
        </w:rPr>
        <w:t>путем выполнения минимального перечня видов работ по благоустройству дворовых территорий: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установка скамеек на дворовых территориях;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установка урн на дворовых территориях;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обустройство детских площадок;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отведение и обустройство парковочных мест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Для решения задачи 2. Повышение уровня благоустройства муниципальной территории общего пользования муниципального образования городского поселения «поселок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>» предусмотрено: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Мероприятие 0</w:t>
      </w:r>
      <w:r w:rsidR="00E04CD5" w:rsidRPr="006F0DCD">
        <w:rPr>
          <w:rFonts w:ascii="Times New Roman" w:hAnsi="Times New Roman" w:cs="Times New Roman"/>
          <w:sz w:val="24"/>
          <w:szCs w:val="24"/>
        </w:rPr>
        <w:t>2</w:t>
      </w:r>
      <w:r w:rsidRPr="006F0DCD">
        <w:rPr>
          <w:rFonts w:ascii="Times New Roman" w:hAnsi="Times New Roman" w:cs="Times New Roman"/>
          <w:sz w:val="24"/>
          <w:szCs w:val="24"/>
        </w:rPr>
        <w:t xml:space="preserve">. Благоустройство </w:t>
      </w:r>
      <w:r w:rsidR="00E04CD5" w:rsidRPr="006F0DCD">
        <w:rPr>
          <w:rFonts w:ascii="Times New Roman" w:hAnsi="Times New Roman" w:cs="Times New Roman"/>
          <w:sz w:val="24"/>
          <w:szCs w:val="24"/>
        </w:rPr>
        <w:t>общественных территорий:</w:t>
      </w:r>
    </w:p>
    <w:p w:rsidR="00D15231" w:rsidRPr="006F0DCD" w:rsidRDefault="0069334C" w:rsidP="00262187">
      <w:pPr>
        <w:pStyle w:val="ConsPlusNormal0"/>
        <w:numPr>
          <w:ilvl w:val="0"/>
          <w:numId w:val="8"/>
        </w:numPr>
        <w:ind w:left="0" w:right="-7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парк отдыха "Лукоморье", по ул. Подбельского</w:t>
      </w:r>
      <w:r w:rsidR="006B60FD" w:rsidRPr="006F0DCD">
        <w:rPr>
          <w:rFonts w:ascii="Times New Roman" w:hAnsi="Times New Roman" w:cs="Times New Roman"/>
          <w:sz w:val="24"/>
          <w:szCs w:val="24"/>
        </w:rPr>
        <w:t xml:space="preserve"> – благоустройство аллеи Дружбы</w:t>
      </w:r>
      <w:r w:rsidRPr="006F0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0FD" w:rsidRPr="006F0DCD" w:rsidRDefault="0069334C" w:rsidP="00262187">
      <w:pPr>
        <w:pStyle w:val="ConsPlusNormal0"/>
        <w:numPr>
          <w:ilvl w:val="0"/>
          <w:numId w:val="8"/>
        </w:numPr>
        <w:ind w:left="0" w:right="-7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Аллея памяти войнам- интернационалистам</w:t>
      </w:r>
      <w:r w:rsidR="006F0DCD">
        <w:rPr>
          <w:rFonts w:ascii="Times New Roman" w:hAnsi="Times New Roman" w:cs="Times New Roman"/>
          <w:sz w:val="24"/>
          <w:szCs w:val="24"/>
        </w:rPr>
        <w:t xml:space="preserve"> </w:t>
      </w:r>
      <w:r w:rsidR="006B60FD" w:rsidRPr="006F0DCD">
        <w:rPr>
          <w:rFonts w:ascii="Times New Roman" w:hAnsi="Times New Roman" w:cs="Times New Roman"/>
          <w:sz w:val="24"/>
          <w:szCs w:val="24"/>
        </w:rPr>
        <w:t>путем выполнения следующих видов работ:</w:t>
      </w:r>
    </w:p>
    <w:p w:rsidR="0069334C" w:rsidRPr="006F0DCD" w:rsidRDefault="0069334C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 - изготовление и установка стендов;</w:t>
      </w:r>
    </w:p>
    <w:p w:rsidR="0069334C" w:rsidRPr="006F0DCD" w:rsidRDefault="0069334C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установка скамеек;</w:t>
      </w:r>
    </w:p>
    <w:p w:rsidR="0069334C" w:rsidRPr="006F0DCD" w:rsidRDefault="0069334C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установка урн;</w:t>
      </w:r>
    </w:p>
    <w:p w:rsidR="0069334C" w:rsidRPr="006F0DCD" w:rsidRDefault="0069334C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установка мемориала</w:t>
      </w:r>
      <w:r w:rsidR="006B60FD" w:rsidRPr="006F0DCD">
        <w:rPr>
          <w:rFonts w:ascii="Times New Roman" w:hAnsi="Times New Roman" w:cs="Times New Roman"/>
          <w:sz w:val="24"/>
          <w:szCs w:val="24"/>
        </w:rPr>
        <w:t>,</w:t>
      </w:r>
    </w:p>
    <w:p w:rsidR="006B60FD" w:rsidRPr="006F0DCD" w:rsidRDefault="006B60FD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 установка освещения,</w:t>
      </w:r>
    </w:p>
    <w:p w:rsidR="006B60FD" w:rsidRPr="006F0DCD" w:rsidRDefault="006B60FD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обустройство пешеходных дорожек</w:t>
      </w:r>
    </w:p>
    <w:p w:rsidR="006B60FD" w:rsidRPr="006F0DCD" w:rsidRDefault="006B60FD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- установка иных объектов малых архитектурных форм. </w:t>
      </w:r>
    </w:p>
    <w:p w:rsidR="0069334C" w:rsidRPr="006F0DCD" w:rsidRDefault="006F0DCD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9334C" w:rsidRPr="006F0DCD">
        <w:rPr>
          <w:rFonts w:ascii="Times New Roman" w:hAnsi="Times New Roman" w:cs="Times New Roman"/>
          <w:sz w:val="24"/>
          <w:szCs w:val="24"/>
        </w:rPr>
        <w:t xml:space="preserve">ля решения задачи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Новый </w:t>
      </w:r>
      <w:proofErr w:type="spellStart"/>
      <w:r w:rsidR="0069334C"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69334C" w:rsidRPr="006F0DCD">
        <w:rPr>
          <w:rFonts w:ascii="Times New Roman" w:hAnsi="Times New Roman" w:cs="Times New Roman"/>
          <w:sz w:val="24"/>
          <w:szCs w:val="24"/>
        </w:rPr>
        <w:t xml:space="preserve">» </w:t>
      </w:r>
      <w:r w:rsidR="005D3D44" w:rsidRPr="006F0DCD">
        <w:rPr>
          <w:rFonts w:ascii="Times New Roman" w:hAnsi="Times New Roman" w:cs="Times New Roman"/>
          <w:sz w:val="24"/>
          <w:szCs w:val="24"/>
        </w:rPr>
        <w:t xml:space="preserve"> </w:t>
      </w:r>
      <w:r w:rsidR="0069334C" w:rsidRPr="006F0DCD">
        <w:rPr>
          <w:rFonts w:ascii="Times New Roman" w:hAnsi="Times New Roman" w:cs="Times New Roman"/>
          <w:sz w:val="24"/>
          <w:szCs w:val="24"/>
        </w:rPr>
        <w:t xml:space="preserve">предусмотрены организационные мероприятия по открытому обсуждению с участием населения п. Новый </w:t>
      </w:r>
      <w:proofErr w:type="spellStart"/>
      <w:r w:rsidR="0069334C"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69334C" w:rsidRPr="006F0DCD">
        <w:rPr>
          <w:rFonts w:ascii="Times New Roman" w:hAnsi="Times New Roman" w:cs="Times New Roman"/>
          <w:sz w:val="24"/>
          <w:szCs w:val="24"/>
        </w:rPr>
        <w:t xml:space="preserve"> проектов по благоустройству дворовых территорий, проектов по благоустройству муниципальных территорий общего пользования,  проектов благоустройства указанных территорий</w:t>
      </w:r>
    </w:p>
    <w:p w:rsidR="0069334C" w:rsidRPr="006F0DCD" w:rsidRDefault="0069334C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Для решения поставленной задачи планируется:</w:t>
      </w:r>
    </w:p>
    <w:p w:rsidR="0069334C" w:rsidRPr="006F0DCD" w:rsidRDefault="0069334C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мероприятие 0</w:t>
      </w:r>
      <w:r w:rsidR="00442730" w:rsidRPr="006F0DCD">
        <w:rPr>
          <w:rFonts w:ascii="Times New Roman" w:hAnsi="Times New Roman" w:cs="Times New Roman"/>
          <w:sz w:val="24"/>
          <w:szCs w:val="24"/>
        </w:rPr>
        <w:t>3</w:t>
      </w:r>
      <w:r w:rsidRPr="006F0DCD">
        <w:rPr>
          <w:rFonts w:ascii="Times New Roman" w:hAnsi="Times New Roman" w:cs="Times New Roman"/>
          <w:sz w:val="24"/>
          <w:szCs w:val="24"/>
        </w:rPr>
        <w:t>: трудовое участие граждан, организаций в реализации проектов по благоустройству в неденежной форме. В том числе:</w:t>
      </w:r>
    </w:p>
    <w:p w:rsidR="0069334C" w:rsidRPr="006F0DCD" w:rsidRDefault="0069334C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69334C" w:rsidRPr="006F0DCD" w:rsidRDefault="0069334C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 и т.д.;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69334C" w:rsidRPr="006F0DCD" w:rsidRDefault="0069334C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Вовлечение граждан, организаций в процесс  улучшения качества городской среды должно происходить в соответствии с  принципами: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пользования;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открытое обсуждение проектов по благоустройству дворовых территорий, муниципальных территорий общего пользования подлежащих благоустройству, проектов благоустройства указанных территорий;</w:t>
      </w:r>
    </w:p>
    <w:p w:rsidR="0069334C" w:rsidRPr="006F0DCD" w:rsidRDefault="0069334C" w:rsidP="006F0DC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>- все решения, касающиеся благоустройства дворовых территорий, благоустройства муниципальных территорий общего пользования должны приниматься открыто и гласно, с учетом мнения жителей.</w:t>
      </w:r>
    </w:p>
    <w:p w:rsidR="00442730" w:rsidRPr="006F0DCD" w:rsidRDefault="00442730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Отбор дворовых территорий  для включения в муниципальную программу должен происходить  в соответствии с нормативно-правовыми актами муниципального образования городского поселения «поселок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 xml:space="preserve">», утверждающие  Порядок и сроки представления, рассмотрения и оценки предложений заинтересованных лиц о включении дворовой территории в муниципальную подпрограмму  «Формирование современной городской среды муниципального образования городского поселения «поселок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>».</w:t>
      </w:r>
    </w:p>
    <w:p w:rsidR="00442730" w:rsidRPr="006F0DCD" w:rsidRDefault="00442730" w:rsidP="006F0DC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DCD">
        <w:rPr>
          <w:rFonts w:ascii="Times New Roman" w:hAnsi="Times New Roman" w:cs="Times New Roman"/>
          <w:sz w:val="24"/>
          <w:szCs w:val="24"/>
        </w:rPr>
        <w:t xml:space="preserve">Отбор общественных  территорий, подлежащих  благоустройству в 2022-2025 годах  для включения  в муниципальную подпрограмму, должен происходить по результатам общественного голосования, а так же   в соответствии   с нормативно-правовыми актами администрации муниципального образования городского поселения «поселок Новый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 xml:space="preserve">» утверждающими порядок и сроки представления, рассмотрения и оценки предложений граждан и организаций о включении в муниципальную программу  «Формирование современной городской среды муниципального образования городского поселения «поселок </w:t>
      </w:r>
      <w:proofErr w:type="spellStart"/>
      <w:r w:rsidRPr="006F0DCD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6F0DCD">
        <w:rPr>
          <w:rFonts w:ascii="Times New Roman" w:hAnsi="Times New Roman" w:cs="Times New Roman"/>
          <w:sz w:val="24"/>
          <w:szCs w:val="24"/>
        </w:rPr>
        <w:t>».</w:t>
      </w:r>
    </w:p>
    <w:p w:rsidR="007D4CA5" w:rsidRPr="006F0DCD" w:rsidRDefault="006F0DCD" w:rsidP="006F0DCD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7D4CA5" w:rsidRPr="006F0DCD">
        <w:rPr>
          <w:rFonts w:ascii="Times New Roman" w:eastAsia="Calibri" w:hAnsi="Times New Roman"/>
          <w:sz w:val="24"/>
          <w:szCs w:val="24"/>
        </w:rPr>
        <w:t>еречень мероприятий и ресурсное обеспечение по подпрограмме отражены в таблице 4 приложения № 3 к муниципальной программе.</w:t>
      </w:r>
    </w:p>
    <w:p w:rsidR="007D4CA5" w:rsidRPr="006F0DCD" w:rsidRDefault="007D4CA5" w:rsidP="006F0DCD">
      <w:pPr>
        <w:pStyle w:val="af2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</w:p>
    <w:p w:rsidR="007D4CA5" w:rsidRPr="006F0DCD" w:rsidRDefault="007D4CA5" w:rsidP="006F0DCD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6F0DCD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7D4CA5" w:rsidRPr="003265F7" w:rsidRDefault="007D4CA5" w:rsidP="006F0D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5F7">
        <w:rPr>
          <w:rFonts w:ascii="Times New Roman" w:hAnsi="Times New Roman"/>
          <w:color w:val="000000" w:themeColor="text1"/>
          <w:sz w:val="24"/>
          <w:szCs w:val="24"/>
        </w:rPr>
        <w:t>Сравнительная таблица целевых показателей на текущий период представлена в таблице 5 приложения № 3 к муниципальной программе.</w:t>
      </w:r>
      <w:r w:rsidRPr="003265F7">
        <w:rPr>
          <w:rFonts w:ascii="Times New Roman" w:eastAsia="Arial" w:hAnsi="Times New Roman"/>
          <w:b/>
          <w:bCs/>
          <w:color w:val="000000" w:themeColor="text1"/>
          <w:w w:val="110"/>
          <w:sz w:val="24"/>
          <w:szCs w:val="24"/>
        </w:rPr>
        <w:t xml:space="preserve"> </w:t>
      </w:r>
    </w:p>
    <w:p w:rsidR="007D4CA5" w:rsidRDefault="007D4CA5" w:rsidP="007D4CA5">
      <w:pPr>
        <w:jc w:val="center"/>
        <w:rPr>
          <w:b/>
        </w:rPr>
      </w:pPr>
    </w:p>
    <w:p w:rsidR="007D4CA5" w:rsidRPr="00E55232" w:rsidRDefault="007D4CA5" w:rsidP="00E55232">
      <w:pPr>
        <w:pStyle w:val="ConsPlusNormal0"/>
        <w:tabs>
          <w:tab w:val="left" w:pos="1035"/>
        </w:tabs>
        <w:ind w:right="-1" w:firstLine="709"/>
        <w:jc w:val="both"/>
        <w:rPr>
          <w:sz w:val="24"/>
          <w:szCs w:val="24"/>
        </w:rPr>
      </w:pPr>
    </w:p>
    <w:p w:rsidR="007D4CA5" w:rsidRDefault="007D4CA5" w:rsidP="009E529A">
      <w:pPr>
        <w:pStyle w:val="ConsPlusNormal0"/>
        <w:jc w:val="right"/>
      </w:pPr>
    </w:p>
    <w:p w:rsidR="009E529A" w:rsidRPr="006F0DCD" w:rsidRDefault="0069334C" w:rsidP="009E529A">
      <w:pPr>
        <w:pStyle w:val="ConsPlusNormal0"/>
        <w:jc w:val="right"/>
        <w:rPr>
          <w:rFonts w:ascii="Times New Roman" w:eastAsia="Arial" w:hAnsi="Times New Roman"/>
        </w:rPr>
      </w:pPr>
      <w:r w:rsidRPr="00E55232">
        <w:br w:type="page"/>
      </w:r>
      <w:r w:rsidR="009E529A" w:rsidRPr="006F0DCD">
        <w:rPr>
          <w:rFonts w:ascii="Times New Roman" w:eastAsia="Arial" w:hAnsi="Times New Roman"/>
        </w:rPr>
        <w:lastRenderedPageBreak/>
        <w:t xml:space="preserve">Таблица 1 </w:t>
      </w:r>
      <w:r w:rsidR="006F0DCD" w:rsidRPr="006F0DCD">
        <w:rPr>
          <w:rFonts w:ascii="Times New Roman" w:eastAsia="Arial" w:hAnsi="Times New Roman"/>
        </w:rPr>
        <w:t>п</w:t>
      </w:r>
      <w:r w:rsidR="009E529A" w:rsidRPr="006F0DCD">
        <w:rPr>
          <w:rFonts w:ascii="Times New Roman" w:eastAsia="Arial" w:hAnsi="Times New Roman"/>
        </w:rPr>
        <w:t>риложения №</w:t>
      </w:r>
      <w:r w:rsidR="006F0DCD" w:rsidRPr="006F0DCD">
        <w:rPr>
          <w:rFonts w:ascii="Times New Roman" w:eastAsia="Arial" w:hAnsi="Times New Roman"/>
        </w:rPr>
        <w:t xml:space="preserve"> 3</w:t>
      </w:r>
    </w:p>
    <w:p w:rsidR="00240FBC" w:rsidRPr="006F0DCD" w:rsidRDefault="009E529A" w:rsidP="006F0DCD">
      <w:pPr>
        <w:pStyle w:val="ConsPlusNormal0"/>
        <w:jc w:val="right"/>
        <w:rPr>
          <w:rFonts w:ascii="Times New Roman" w:hAnsi="Times New Roman"/>
        </w:rPr>
      </w:pPr>
      <w:r w:rsidRPr="006F0DCD">
        <w:rPr>
          <w:rFonts w:ascii="Times New Roman" w:eastAsia="Arial" w:hAnsi="Times New Roman"/>
        </w:rPr>
        <w:t xml:space="preserve">                                                                                                            к </w:t>
      </w:r>
      <w:r w:rsidR="006F0DCD" w:rsidRPr="006F0DCD">
        <w:rPr>
          <w:rFonts w:ascii="Times New Roman" w:eastAsia="Arial" w:hAnsi="Times New Roman"/>
        </w:rPr>
        <w:t>муниципальной программе</w:t>
      </w:r>
    </w:p>
    <w:p w:rsidR="00985D8C" w:rsidRPr="006F0DCD" w:rsidRDefault="00985D8C" w:rsidP="009E529A">
      <w:pPr>
        <w:pStyle w:val="ConsPlusNormal0"/>
        <w:jc w:val="right"/>
        <w:rPr>
          <w:rFonts w:ascii="Times New Roman" w:eastAsia="Arial" w:hAnsi="Times New Roman"/>
          <w:w w:val="110"/>
        </w:rPr>
      </w:pPr>
    </w:p>
    <w:p w:rsidR="00985D8C" w:rsidRPr="006F0DCD" w:rsidRDefault="00985D8C" w:rsidP="00985D8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</w:rPr>
      </w:pPr>
      <w:r w:rsidRPr="006F0DCD">
        <w:rPr>
          <w:rFonts w:ascii="Times New Roman" w:eastAsia="Arial" w:hAnsi="Times New Roman"/>
          <w:w w:val="110"/>
        </w:rPr>
        <w:t xml:space="preserve">Ожидаемые результаты реализации муниципальной  подпрограммы </w:t>
      </w:r>
    </w:p>
    <w:p w:rsidR="00985D8C" w:rsidRPr="00232EA5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843"/>
        <w:gridCol w:w="1835"/>
        <w:gridCol w:w="1559"/>
        <w:gridCol w:w="709"/>
        <w:gridCol w:w="2283"/>
      </w:tblGrid>
      <w:tr w:rsidR="00985D8C" w:rsidRPr="00100B37" w:rsidTr="006153DF">
        <w:trPr>
          <w:trHeight w:val="363"/>
        </w:trPr>
        <w:tc>
          <w:tcPr>
            <w:tcW w:w="57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84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Задачи</w:t>
            </w:r>
          </w:p>
        </w:tc>
        <w:tc>
          <w:tcPr>
            <w:tcW w:w="1835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Решаемые проблемы</w:t>
            </w: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9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Сроки достижения результатов</w:t>
            </w:r>
          </w:p>
        </w:tc>
        <w:tc>
          <w:tcPr>
            <w:tcW w:w="228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</w:tr>
      <w:tr w:rsidR="00985D8C" w:rsidRPr="00100B37" w:rsidTr="006153DF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 xml:space="preserve">Цель программы: </w:t>
            </w: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территории  муниципального образования городского поселения «поселок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100B37">
              <w:rPr>
                <w:rFonts w:ascii="Times New Roman" w:hAnsi="Times New Roman"/>
                <w:sz w:val="20"/>
                <w:szCs w:val="20"/>
              </w:rPr>
              <w:t>» и улучшение качества городской среды. Повышение уровня качества жизни населения</w:t>
            </w:r>
          </w:p>
          <w:p w:rsidR="00985D8C" w:rsidRPr="00100B37" w:rsidRDefault="00985D8C" w:rsidP="006153DF">
            <w:pPr>
              <w:pStyle w:val="ConsPlusNormal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5D8C" w:rsidRPr="00100B37" w:rsidTr="006153DF">
        <w:trPr>
          <w:trHeight w:val="86"/>
        </w:trPr>
        <w:tc>
          <w:tcPr>
            <w:tcW w:w="57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дворовых территорий муниципального образования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100B3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985D8C" w:rsidRPr="00100B37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Улучшение качества городской среды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«поселок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100B37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709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985D8C" w:rsidRPr="00100B37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Администрация муниципального 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985D8C" w:rsidRPr="00100B37" w:rsidRDefault="00985D8C" w:rsidP="006153D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100B37">
              <w:rPr>
                <w:rFonts w:ascii="Times New Roman" w:hAnsi="Times New Roman"/>
                <w:sz w:val="20"/>
                <w:szCs w:val="20"/>
              </w:rPr>
              <w:t>», бюджетное учреждение «</w:t>
            </w:r>
            <w:r w:rsidR="006153DF">
              <w:rPr>
                <w:rFonts w:ascii="Times New Roman" w:hAnsi="Times New Roman"/>
                <w:sz w:val="20"/>
                <w:szCs w:val="20"/>
              </w:rPr>
              <w:t>Регион 732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»,  Территориальные общественные самоуправления)</w:t>
            </w:r>
          </w:p>
        </w:tc>
      </w:tr>
      <w:tr w:rsidR="00985D8C" w:rsidRPr="00100B37" w:rsidTr="006153DF">
        <w:trPr>
          <w:trHeight w:val="86"/>
        </w:trPr>
        <w:tc>
          <w:tcPr>
            <w:tcW w:w="57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 xml:space="preserve">Новый </w:t>
            </w:r>
            <w:proofErr w:type="spellStart"/>
            <w:r w:rsidR="00A52C0D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="00A52C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общественных территорий</w:t>
            </w:r>
          </w:p>
        </w:tc>
        <w:tc>
          <w:tcPr>
            <w:tcW w:w="1559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городского поселения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 xml:space="preserve">Новый </w:t>
            </w:r>
            <w:proofErr w:type="spellStart"/>
            <w:r w:rsidR="00A52C0D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85D8C" w:rsidRPr="00100B37" w:rsidRDefault="00985D8C" w:rsidP="006153DF">
            <w:pPr>
              <w:rPr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985D8C" w:rsidRPr="00100B37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  Администрация муниципального образования  «Северо-Байкальский район» Муниципальное казенное учреждение «Комитет по управлению муниципальным хозяйством»,</w:t>
            </w: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городского поселения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 xml:space="preserve">Новый </w:t>
            </w:r>
            <w:proofErr w:type="spellStart"/>
            <w:r w:rsidR="00A52C0D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, бюджетное учреждение «</w:t>
            </w:r>
            <w:r w:rsidR="00A52C0D">
              <w:rPr>
                <w:rFonts w:ascii="Times New Roman" w:hAnsi="Times New Roman"/>
                <w:sz w:val="20"/>
                <w:szCs w:val="20"/>
              </w:rPr>
              <w:t>Регион 732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»,  Территориальные общественные самоуправления)</w:t>
            </w:r>
          </w:p>
        </w:tc>
      </w:tr>
      <w:tr w:rsidR="00985D8C" w:rsidRPr="00100B37" w:rsidTr="006153DF">
        <w:trPr>
          <w:trHeight w:val="84"/>
        </w:trPr>
        <w:tc>
          <w:tcPr>
            <w:tcW w:w="57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Pr="00100B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образования  городского поселения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 xml:space="preserve">Новый </w:t>
            </w:r>
            <w:proofErr w:type="spellStart"/>
            <w:r w:rsidR="00A52C0D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Вовлечение граждан в мероприятия по благоустройству</w:t>
            </w:r>
          </w:p>
        </w:tc>
        <w:tc>
          <w:tcPr>
            <w:tcW w:w="1559" w:type="dxa"/>
            <w:shd w:val="clear" w:color="auto" w:fill="auto"/>
          </w:tcPr>
          <w:p w:rsidR="00985D8C" w:rsidRPr="00100B37" w:rsidRDefault="00985D8C" w:rsidP="006153DF">
            <w:pPr>
              <w:widowControl w:val="0"/>
              <w:autoSpaceDE w:val="0"/>
              <w:autoSpaceDN w:val="0"/>
              <w:spacing w:after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Повышения уровня заинтересованности граждан</w:t>
            </w:r>
          </w:p>
          <w:p w:rsidR="00985D8C" w:rsidRPr="00100B37" w:rsidRDefault="00985D8C" w:rsidP="006153D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85D8C" w:rsidRPr="00100B37" w:rsidRDefault="00985D8C" w:rsidP="006153DF">
            <w:pPr>
              <w:rPr>
                <w:sz w:val="20"/>
                <w:szCs w:val="20"/>
              </w:rPr>
            </w:pPr>
            <w:r w:rsidRPr="00100B37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985D8C" w:rsidRPr="00100B37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 «Северо-Байкальский район» Муниципальное казенное учреждение «Комитет по управлению </w:t>
            </w:r>
            <w:r w:rsidRPr="00100B3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хозяйством»,</w:t>
            </w:r>
          </w:p>
          <w:p w:rsidR="00985D8C" w:rsidRPr="00100B37" w:rsidRDefault="00985D8C" w:rsidP="006153DF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00B37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городского поселения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 xml:space="preserve">Новый </w:t>
            </w:r>
            <w:proofErr w:type="spellStart"/>
            <w:r w:rsidR="00A52C0D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, бюджетное учреждение «</w:t>
            </w:r>
            <w:r w:rsidR="00A52C0D">
              <w:rPr>
                <w:rFonts w:ascii="Times New Roman" w:hAnsi="Times New Roman"/>
                <w:sz w:val="20"/>
                <w:szCs w:val="20"/>
              </w:rPr>
              <w:t>Регион 732</w:t>
            </w:r>
            <w:r w:rsidRPr="00100B37">
              <w:rPr>
                <w:rFonts w:ascii="Times New Roman" w:hAnsi="Times New Roman"/>
                <w:sz w:val="20"/>
                <w:szCs w:val="20"/>
              </w:rPr>
              <w:t>»,  Территориальные общественные самоуправления)</w:t>
            </w:r>
          </w:p>
        </w:tc>
      </w:tr>
    </w:tbl>
    <w:p w:rsidR="00985D8C" w:rsidRDefault="00985D8C" w:rsidP="00985D8C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F0DCD" w:rsidRDefault="006F0DCD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F0DCD" w:rsidRDefault="006F0DCD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85D8C" w:rsidRDefault="00985D8C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52C0D" w:rsidRDefault="00A52C0D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52C0D" w:rsidRDefault="00A52C0D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E529A" w:rsidRDefault="009E529A" w:rsidP="00985D8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6F0DCD" w:rsidRPr="006F0DCD" w:rsidRDefault="006F0DCD" w:rsidP="006F0DCD">
      <w:pPr>
        <w:pStyle w:val="ConsPlusNormal0"/>
        <w:jc w:val="right"/>
        <w:rPr>
          <w:rFonts w:ascii="Times New Roman" w:eastAsia="Arial" w:hAnsi="Times New Roman"/>
        </w:rPr>
      </w:pPr>
      <w:r w:rsidRPr="006F0DCD">
        <w:rPr>
          <w:rFonts w:ascii="Times New Roman" w:eastAsia="Arial" w:hAnsi="Times New Roman"/>
        </w:rPr>
        <w:lastRenderedPageBreak/>
        <w:t>Таблица 2 приложения № 3</w:t>
      </w:r>
    </w:p>
    <w:p w:rsidR="006F0DCD" w:rsidRPr="006F0DCD" w:rsidRDefault="006F0DCD" w:rsidP="006F0DCD">
      <w:pPr>
        <w:pStyle w:val="ConsPlusNormal0"/>
        <w:jc w:val="right"/>
        <w:rPr>
          <w:rFonts w:ascii="Times New Roman" w:hAnsi="Times New Roman"/>
        </w:rPr>
      </w:pPr>
      <w:r w:rsidRPr="006F0DCD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</w:t>
      </w:r>
    </w:p>
    <w:p w:rsidR="00985D8C" w:rsidRPr="006F0DCD" w:rsidRDefault="00985D8C" w:rsidP="009E529A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</w:rPr>
      </w:pPr>
    </w:p>
    <w:p w:rsidR="00985D8C" w:rsidRPr="006F0DCD" w:rsidRDefault="00985D8C" w:rsidP="00985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w w:val="110"/>
        </w:rPr>
      </w:pPr>
      <w:r w:rsidRPr="006F0DCD">
        <w:rPr>
          <w:lang w:eastAsia="en-US"/>
        </w:rPr>
        <w:tab/>
      </w:r>
      <w:r w:rsidRPr="006F0DCD">
        <w:rPr>
          <w:lang w:eastAsia="en-US"/>
        </w:rPr>
        <w:tab/>
      </w:r>
      <w:r w:rsidRPr="006F0DCD">
        <w:rPr>
          <w:lang w:eastAsia="en-US"/>
        </w:rPr>
        <w:tab/>
      </w:r>
      <w:r w:rsidRPr="006F0DCD">
        <w:rPr>
          <w:lang w:eastAsia="en-US"/>
        </w:rPr>
        <w:tab/>
      </w:r>
      <w:r w:rsidRPr="006F0DCD">
        <w:rPr>
          <w:lang w:eastAsia="en-US"/>
        </w:rPr>
        <w:tab/>
      </w:r>
      <w:r w:rsidRPr="006F0DCD">
        <w:rPr>
          <w:rFonts w:ascii="Times New Roman" w:eastAsia="Arial" w:hAnsi="Times New Roman"/>
          <w:w w:val="110"/>
        </w:rPr>
        <w:t>Целевые показатели</w:t>
      </w:r>
      <w:r w:rsidRPr="006F0DCD">
        <w:rPr>
          <w:rFonts w:ascii="Times New Roman" w:eastAsia="Arial" w:hAnsi="Times New Roman"/>
          <w:w w:val="110"/>
        </w:rPr>
        <w:tab/>
      </w:r>
    </w:p>
    <w:p w:rsidR="00985D8C" w:rsidRPr="006F0DCD" w:rsidRDefault="00985D8C" w:rsidP="00985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23"/>
        <w:gridCol w:w="786"/>
        <w:gridCol w:w="704"/>
        <w:gridCol w:w="880"/>
        <w:gridCol w:w="793"/>
        <w:gridCol w:w="793"/>
        <w:gridCol w:w="623"/>
        <w:gridCol w:w="882"/>
        <w:gridCol w:w="530"/>
        <w:gridCol w:w="1958"/>
      </w:tblGrid>
      <w:tr w:rsidR="00985D8C" w:rsidRPr="00882BAC" w:rsidTr="006153DF">
        <w:trPr>
          <w:trHeight w:val="977"/>
        </w:trPr>
        <w:tc>
          <w:tcPr>
            <w:tcW w:w="562" w:type="dxa"/>
            <w:vMerge w:val="restart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1909" w:type="dxa"/>
            <w:gridSpan w:val="2"/>
            <w:vMerge w:val="restart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Необходимое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направление изменений (&gt;, &lt;, 0)</w:t>
            </w:r>
            <w:r w:rsidRPr="00882BAC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Отчетный год (фактически достигнутое значение) 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Плановые значения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Темп прироста (%) &lt;2&gt;</w:t>
            </w:r>
          </w:p>
        </w:tc>
      </w:tr>
      <w:tr w:rsidR="00985D8C" w:rsidRPr="00882BAC" w:rsidTr="006153DF">
        <w:trPr>
          <w:trHeight w:val="440"/>
        </w:trPr>
        <w:tc>
          <w:tcPr>
            <w:tcW w:w="562" w:type="dxa"/>
            <w:vMerge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Merge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62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88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2024г</w:t>
            </w:r>
          </w:p>
        </w:tc>
        <w:tc>
          <w:tcPr>
            <w:tcW w:w="530" w:type="dxa"/>
          </w:tcPr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1958" w:type="dxa"/>
            <w:vMerge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391"/>
        </w:trPr>
        <w:tc>
          <w:tcPr>
            <w:tcW w:w="562" w:type="dxa"/>
            <w:shd w:val="clear" w:color="auto" w:fill="auto"/>
            <w:vAlign w:val="center"/>
          </w:tcPr>
          <w:p w:rsidR="00985D8C" w:rsidRPr="00882BAC" w:rsidRDefault="00985D8C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985D8C" w:rsidRPr="00882BAC" w:rsidRDefault="00985D8C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85D8C" w:rsidRPr="00882BAC" w:rsidRDefault="00985D8C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85D8C" w:rsidRPr="00882BAC" w:rsidRDefault="00985D8C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85D8C" w:rsidRPr="00882BAC" w:rsidRDefault="00985D8C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985D8C" w:rsidRPr="00882BAC" w:rsidRDefault="00985D8C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985D8C" w:rsidRPr="00882BAC" w:rsidRDefault="00985D8C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85D8C" w:rsidRPr="00882BAC" w:rsidRDefault="00985D8C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9.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 xml:space="preserve">10. </w:t>
            </w: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Цель 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территории  муниципального образования городского поселения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 xml:space="preserve">Новый </w:t>
            </w:r>
            <w:proofErr w:type="spellStart"/>
            <w:r w:rsidR="00A52C0D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="00A52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и улучшение качества городской среды. Повышение уровня качества жизни населения</w:t>
            </w: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 Задача 1. Повышение уровня благоустройства дворовых территорий муниципального образования городского поселения 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 xml:space="preserve">Новый </w:t>
            </w:r>
            <w:proofErr w:type="spellStart"/>
            <w:r w:rsidR="00A52C0D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="00A52C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Подпрограмма </w:t>
            </w:r>
            <w:r w:rsidR="00A52C0D"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.Формирование современной городской среды муниципального образования городского поселения поселок Нижнеангарск»</w:t>
            </w:r>
            <w:r w:rsidR="00A52C0D" w:rsidRPr="00100B37">
              <w:rPr>
                <w:rFonts w:ascii="Times New Roman" w:hAnsi="Times New Roman"/>
                <w:sz w:val="20"/>
                <w:szCs w:val="20"/>
              </w:rPr>
              <w:t xml:space="preserve"> 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 xml:space="preserve">Новый </w:t>
            </w:r>
            <w:proofErr w:type="spellStart"/>
            <w:r w:rsidR="00A52C0D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="00A52C0D" w:rsidRPr="00100B37">
              <w:rPr>
                <w:rFonts w:ascii="Times New Roman" w:hAnsi="Times New Roman"/>
                <w:sz w:val="20"/>
                <w:szCs w:val="20"/>
              </w:rPr>
              <w:t>»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A52C0D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-Количество благоустроенных дворовых территорий</w:t>
            </w: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880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985D8C" w:rsidRPr="00882BAC" w:rsidRDefault="00A52C0D" w:rsidP="006153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85D8C" w:rsidRPr="00882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vMerge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A52C0D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-Доля благоустроенных дворовых  территорий от общего количества дворовых территорий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530" w:type="dxa"/>
          </w:tcPr>
          <w:p w:rsidR="00985D8C" w:rsidRPr="00882BAC" w:rsidRDefault="00A52C0D" w:rsidP="0061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A52C0D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-Охват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Федерации), 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530" w:type="dxa"/>
          </w:tcPr>
          <w:p w:rsidR="00985D8C" w:rsidRPr="00882BAC" w:rsidRDefault="00A52C0D" w:rsidP="0061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10,42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985D8C" w:rsidRPr="00882BAC" w:rsidRDefault="00985D8C" w:rsidP="006153D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Задача 2. Повышение уровня благоустройства муниципальных территорий общего пользования (парков, скверов, набережных и т.д.) муниципального образования городского поселения «поселок </w:t>
            </w:r>
            <w:r w:rsidR="00A52C0D">
              <w:rPr>
                <w:rFonts w:ascii="Times New Roman" w:hAnsi="Times New Roman" w:cs="Times New Roman"/>
                <w:sz w:val="20"/>
                <w:szCs w:val="20"/>
              </w:rPr>
              <w:t xml:space="preserve">Новый </w:t>
            </w:r>
            <w:proofErr w:type="spellStart"/>
            <w:r w:rsidR="00A52C0D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A52C0D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985D8C" w:rsidRPr="00882BAC" w:rsidRDefault="00A52C0D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" w:type="dxa"/>
          </w:tcPr>
          <w:p w:rsidR="00985D8C" w:rsidRPr="00882BAC" w:rsidRDefault="00A52C0D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985D8C" w:rsidRPr="00882BAC" w:rsidRDefault="00A52C0D" w:rsidP="0061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A52C0D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-Площадь благоустроенных муниципальных </w:t>
            </w:r>
            <w:r w:rsidRPr="00882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территорий общего пользования; 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880" w:type="dxa"/>
          </w:tcPr>
          <w:p w:rsidR="00985D8C" w:rsidRPr="00882BAC" w:rsidRDefault="00985D8C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0,2213</w:t>
            </w:r>
          </w:p>
        </w:tc>
        <w:tc>
          <w:tcPr>
            <w:tcW w:w="793" w:type="dxa"/>
          </w:tcPr>
          <w:p w:rsidR="00985D8C" w:rsidRPr="00882BAC" w:rsidRDefault="00A52C0D" w:rsidP="006153D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3,9203</w:t>
            </w:r>
          </w:p>
        </w:tc>
        <w:tc>
          <w:tcPr>
            <w:tcW w:w="623" w:type="dxa"/>
          </w:tcPr>
          <w:p w:rsidR="00985D8C" w:rsidRPr="00882BAC" w:rsidRDefault="00A52C0D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3,9203</w:t>
            </w:r>
          </w:p>
        </w:tc>
        <w:tc>
          <w:tcPr>
            <w:tcW w:w="882" w:type="dxa"/>
          </w:tcPr>
          <w:p w:rsidR="00985D8C" w:rsidRPr="00882BAC" w:rsidRDefault="00A52C0D" w:rsidP="00615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530" w:type="dxa"/>
          </w:tcPr>
          <w:p w:rsidR="00A52C0D" w:rsidRPr="00A52C0D" w:rsidRDefault="00A52C0D" w:rsidP="00A5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A52C0D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-Доля площади благоустроенных муниципальных территорий общего пользования</w:t>
            </w:r>
          </w:p>
        </w:tc>
        <w:tc>
          <w:tcPr>
            <w:tcW w:w="704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A52C0D" w:rsidP="006153D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5,21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A52C0D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92,2</w:t>
            </w:r>
          </w:p>
        </w:tc>
        <w:tc>
          <w:tcPr>
            <w:tcW w:w="623" w:type="dxa"/>
            <w:shd w:val="clear" w:color="auto" w:fill="auto"/>
          </w:tcPr>
          <w:p w:rsidR="00985D8C" w:rsidRPr="00882BAC" w:rsidRDefault="00A52C0D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98,2</w:t>
            </w:r>
          </w:p>
        </w:tc>
        <w:tc>
          <w:tcPr>
            <w:tcW w:w="882" w:type="dxa"/>
            <w:shd w:val="clear" w:color="auto" w:fill="auto"/>
          </w:tcPr>
          <w:p w:rsidR="00985D8C" w:rsidRPr="00882BAC" w:rsidRDefault="00A52C0D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98,72</w:t>
            </w:r>
          </w:p>
        </w:tc>
        <w:tc>
          <w:tcPr>
            <w:tcW w:w="530" w:type="dxa"/>
          </w:tcPr>
          <w:p w:rsidR="00985D8C" w:rsidRPr="00882BAC" w:rsidRDefault="00A52C0D" w:rsidP="006153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</w:t>
            </w:r>
            <w:r w:rsidR="00A52C0D">
              <w:rPr>
                <w:rFonts w:ascii="Times New Roman" w:hAnsi="Times New Roman"/>
                <w:sz w:val="20"/>
                <w:szCs w:val="20"/>
              </w:rPr>
              <w:t xml:space="preserve">Новый </w:t>
            </w:r>
            <w:proofErr w:type="spellStart"/>
            <w:r w:rsidR="00A52C0D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882BA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-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  <w:p w:rsidR="00985D8C" w:rsidRPr="00882BAC" w:rsidRDefault="00985D8C" w:rsidP="006153DF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56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C" w:rsidRPr="00882BAC" w:rsidRDefault="00985D8C" w:rsidP="006153DF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882B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  <w:p w:rsidR="00985D8C" w:rsidRPr="00882BAC" w:rsidRDefault="00985D8C" w:rsidP="006153DF">
            <w:pPr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985D8C" w:rsidRPr="00882BAC" w:rsidRDefault="00985D8C" w:rsidP="00615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D8C" w:rsidRPr="00882BAC" w:rsidTr="006153DF">
        <w:trPr>
          <w:trHeight w:val="211"/>
        </w:trPr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985D8C" w:rsidRPr="00882BAC" w:rsidTr="006153DF">
        <w:trPr>
          <w:trHeight w:val="211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:rsidR="00985D8C" w:rsidRPr="00882BAC" w:rsidRDefault="00985D8C" w:rsidP="006153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985D8C" w:rsidRDefault="00985D8C" w:rsidP="00985D8C">
      <w:pPr>
        <w:pStyle w:val="ConsPlusNormal0"/>
        <w:tabs>
          <w:tab w:val="left" w:pos="3900"/>
          <w:tab w:val="center" w:pos="4961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5D8C" w:rsidRPr="00100B37" w:rsidRDefault="00985D8C" w:rsidP="00985D8C">
      <w:pPr>
        <w:rPr>
          <w:rFonts w:cs="Calibri"/>
          <w:sz w:val="24"/>
          <w:szCs w:val="24"/>
        </w:rPr>
        <w:sectPr w:rsidR="00985D8C" w:rsidRPr="00100B37" w:rsidSect="00B76BBF">
          <w:footnotePr>
            <w:pos w:val="beneathText"/>
          </w:footnotePr>
          <w:pgSz w:w="11901" w:h="16840"/>
          <w:pgMar w:top="624" w:right="986" w:bottom="851" w:left="993" w:header="283" w:footer="283" w:gutter="0"/>
          <w:cols w:space="720"/>
          <w:docGrid w:linePitch="299"/>
        </w:sectPr>
      </w:pPr>
    </w:p>
    <w:p w:rsidR="00E24A3D" w:rsidRDefault="00E24A3D" w:rsidP="005109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F0DCD" w:rsidRPr="006F0DCD" w:rsidRDefault="00E24A3D" w:rsidP="006F0DCD">
      <w:pPr>
        <w:pStyle w:val="ConsPlusNormal0"/>
        <w:jc w:val="right"/>
        <w:rPr>
          <w:rFonts w:ascii="Times New Roman" w:eastAsia="Arial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6F0DCD" w:rsidRPr="006F0DCD">
        <w:rPr>
          <w:rFonts w:ascii="Times New Roman" w:eastAsia="Arial" w:hAnsi="Times New Roman"/>
        </w:rPr>
        <w:t>Таблица 3 приложения № 3</w:t>
      </w:r>
    </w:p>
    <w:p w:rsidR="006F0DCD" w:rsidRPr="006F0DCD" w:rsidRDefault="006F0DCD" w:rsidP="006F0DCD">
      <w:pPr>
        <w:pStyle w:val="ConsPlusNormal0"/>
        <w:jc w:val="right"/>
        <w:rPr>
          <w:rFonts w:ascii="Times New Roman" w:hAnsi="Times New Roman"/>
        </w:rPr>
      </w:pPr>
      <w:r w:rsidRPr="006F0DCD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</w:t>
      </w:r>
    </w:p>
    <w:p w:rsidR="00E24A3D" w:rsidRPr="006F0DCD" w:rsidRDefault="00E24A3D" w:rsidP="006F0DCD">
      <w:pPr>
        <w:pStyle w:val="ConsPlusNormal0"/>
        <w:jc w:val="right"/>
        <w:rPr>
          <w:rFonts w:ascii="Times New Roman" w:eastAsia="Arial" w:hAnsi="Times New Roman"/>
        </w:rPr>
      </w:pPr>
    </w:p>
    <w:p w:rsidR="00E24A3D" w:rsidRPr="006F0DCD" w:rsidRDefault="00E24A3D" w:rsidP="00E24A3D">
      <w:pPr>
        <w:pStyle w:val="ConsPlusNormal0"/>
        <w:jc w:val="center"/>
        <w:rPr>
          <w:rFonts w:ascii="Times New Roman" w:eastAsia="Arial" w:hAnsi="Times New Roman"/>
        </w:rPr>
      </w:pPr>
      <w:r w:rsidRPr="006F0DCD">
        <w:rPr>
          <w:rFonts w:ascii="Times New Roman" w:eastAsia="Arial" w:hAnsi="Times New Roman"/>
        </w:rPr>
        <w:t>Информация о порядке расчета значений целевых индикаторов</w:t>
      </w:r>
    </w:p>
    <w:p w:rsidR="00E24A3D" w:rsidRPr="006F0DCD" w:rsidRDefault="00E24A3D" w:rsidP="00E24A3D">
      <w:pPr>
        <w:pStyle w:val="ConsPlusNormal0"/>
        <w:jc w:val="center"/>
        <w:rPr>
          <w:rFonts w:ascii="Times New Roman" w:eastAsia="Arial" w:hAnsi="Times New Roman"/>
        </w:rPr>
      </w:pPr>
      <w:r w:rsidRPr="006F0DCD">
        <w:rPr>
          <w:rFonts w:ascii="Times New Roman" w:eastAsia="Arial" w:hAnsi="Times New Roman"/>
        </w:rPr>
        <w:t>муниципальной подпрограммы 3</w:t>
      </w:r>
    </w:p>
    <w:p w:rsidR="00E24A3D" w:rsidRPr="006B0607" w:rsidRDefault="00E24A3D" w:rsidP="00E24A3D">
      <w:pPr>
        <w:pStyle w:val="ConsPlusNormal0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9"/>
        <w:gridCol w:w="1611"/>
        <w:gridCol w:w="2719"/>
        <w:gridCol w:w="2003"/>
      </w:tblGrid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Наименование</w:t>
            </w:r>
          </w:p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показателя (индикатора)</w:t>
            </w:r>
          </w:p>
        </w:tc>
        <w:tc>
          <w:tcPr>
            <w:tcW w:w="1611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6B0607">
              <w:rPr>
                <w:rFonts w:ascii="Times New Roman" w:eastAsia="Arial" w:hAnsi="Times New Roman"/>
                <w:sz w:val="24"/>
                <w:szCs w:val="24"/>
              </w:rPr>
              <w:t>Ед.изм</w:t>
            </w:r>
            <w:proofErr w:type="spellEnd"/>
            <w:r w:rsidRPr="006B0607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Методика расчета целевого показателя (индикатора) </w:t>
            </w:r>
            <w:r w:rsidRPr="006B0607">
              <w:rPr>
                <w:rFonts w:ascii="Times New Roman" w:eastAsia="Arial" w:hAnsi="Times New Roman"/>
                <w:sz w:val="24"/>
                <w:szCs w:val="24"/>
              </w:rPr>
              <w:t>˂1˃</w:t>
            </w:r>
          </w:p>
        </w:tc>
        <w:tc>
          <w:tcPr>
            <w:tcW w:w="2003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b/>
                <w:sz w:val="24"/>
                <w:szCs w:val="24"/>
              </w:rPr>
              <w:t>Источник полученных данных</w:t>
            </w: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3019" w:type="dxa"/>
            <w:shd w:val="clear" w:color="auto" w:fill="auto"/>
          </w:tcPr>
          <w:p w:rsidR="00E24A3D" w:rsidRPr="004D044A" w:rsidRDefault="00E24A3D" w:rsidP="00057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-Количество благоустроенных дворовых территорий</w:t>
            </w:r>
          </w:p>
        </w:tc>
        <w:tc>
          <w:tcPr>
            <w:tcW w:w="1611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отчетность</w:t>
            </w: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2.</w:t>
            </w:r>
          </w:p>
        </w:tc>
        <w:tc>
          <w:tcPr>
            <w:tcW w:w="3019" w:type="dxa"/>
            <w:shd w:val="clear" w:color="auto" w:fill="auto"/>
          </w:tcPr>
          <w:p w:rsidR="00E24A3D" w:rsidRPr="004D044A" w:rsidRDefault="00E24A3D" w:rsidP="00057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-Доля благоустроенных дворовых  территорий от общего количества дворовых территорий</w:t>
            </w:r>
          </w:p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Количество благоустроенных дворовых территорий/ общее количество дворовых территорий х100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:rsidR="00E24A3D" w:rsidRPr="004D044A" w:rsidRDefault="00E24A3D" w:rsidP="00057BD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</w:t>
            </w:r>
            <w:r w:rsidRPr="009E529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611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население, проживающее в жилом фонде с благоустроенными дворовыми территориями/общая численность населения х100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6B0607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D044A">
              <w:rPr>
                <w:rFonts w:ascii="Times New Roman" w:eastAsia="Arial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отчетность</w:t>
            </w: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 w:rsidR="00E24A3D" w:rsidRPr="004D044A" w:rsidRDefault="00E24A3D" w:rsidP="00057BD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га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отчетность</w:t>
            </w: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  <w:shd w:val="clear" w:color="auto" w:fill="auto"/>
          </w:tcPr>
          <w:p w:rsidR="00E24A3D" w:rsidRPr="004D044A" w:rsidRDefault="00E24A3D" w:rsidP="00057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4A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611" w:type="dxa"/>
            <w:shd w:val="clear" w:color="auto" w:fill="auto"/>
          </w:tcPr>
          <w:p w:rsidR="00E24A3D" w:rsidRPr="004D044A" w:rsidRDefault="00E24A3D" w:rsidP="00057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 w:rsidRPr="004D044A">
              <w:rPr>
                <w:rFonts w:ascii="Times New Roman" w:eastAsia="Arial" w:hAnsi="Times New Roman"/>
                <w:sz w:val="24"/>
                <w:szCs w:val="24"/>
              </w:rPr>
              <w:t>Площадь благоустроенных территорий общего пользования/ общую численность территорий общего пользования х100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8C50B9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4D044A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Размер финансового участия заинтересованных лиц</w:t>
            </w: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 х100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/общая сумма выделенного финансирования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8C50B9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трудового участия в выполнении минимального перечня </w:t>
            </w:r>
            <w:r w:rsidRPr="008C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по благоустройству дворовых территорий заинтересованных лиц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4D044A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Размер трудового участия заинтересованных лиц</w:t>
            </w: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D044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х100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/общий объем выполнения работ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8C50B9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4D044A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Размер финансового участия заинтересованных лиц</w:t>
            </w: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 х100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/общая сумма выделенного финансирования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4A3D" w:rsidRPr="006B0607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24A3D" w:rsidRPr="006B0607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8C50B9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9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D" w:rsidRPr="004D044A" w:rsidRDefault="00E24A3D" w:rsidP="00057BD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9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Размер трудового участия заинтересованных лиц</w:t>
            </w:r>
            <w:r w:rsidRPr="004D044A">
              <w:rPr>
                <w:rFonts w:ascii="Times New Roman" w:eastAsia="Arial" w:hAnsi="Times New Roman"/>
                <w:sz w:val="24"/>
                <w:szCs w:val="24"/>
              </w:rPr>
              <w:t xml:space="preserve"> х100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/общий объем выполнения работ</w:t>
            </w:r>
          </w:p>
        </w:tc>
        <w:tc>
          <w:tcPr>
            <w:tcW w:w="2003" w:type="dxa"/>
            <w:shd w:val="clear" w:color="auto" w:fill="auto"/>
          </w:tcPr>
          <w:p w:rsidR="00E24A3D" w:rsidRPr="004D044A" w:rsidRDefault="00E24A3D" w:rsidP="00057BD0">
            <w:pPr>
              <w:pStyle w:val="ConsPlusNormal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E24A3D" w:rsidRDefault="00E24A3D" w:rsidP="00E24A3D">
      <w:pPr>
        <w:pStyle w:val="ConsPlusNormal0"/>
        <w:tabs>
          <w:tab w:val="left" w:pos="5145"/>
          <w:tab w:val="right" w:pos="15961"/>
        </w:tabs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4A3D" w:rsidRDefault="00E24A3D" w:rsidP="00E24A3D">
      <w:pPr>
        <w:tabs>
          <w:tab w:val="left" w:pos="97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F0DCD" w:rsidRDefault="006F0DCD" w:rsidP="005109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6F0DCD" w:rsidSect="00B76BBF">
          <w:footnotePr>
            <w:pos w:val="beneathText"/>
          </w:footnotePr>
          <w:pgSz w:w="11901" w:h="16840"/>
          <w:pgMar w:top="624" w:right="986" w:bottom="851" w:left="993" w:header="283" w:footer="283" w:gutter="0"/>
          <w:cols w:space="720"/>
          <w:docGrid w:linePitch="299"/>
        </w:sectPr>
      </w:pPr>
    </w:p>
    <w:p w:rsidR="006F0DCD" w:rsidRPr="000352EE" w:rsidRDefault="006F0DCD" w:rsidP="006F0DCD">
      <w:pPr>
        <w:pStyle w:val="ConsPlusNormal0"/>
        <w:jc w:val="right"/>
        <w:rPr>
          <w:rFonts w:ascii="Times New Roman" w:eastAsia="Arial" w:hAnsi="Times New Roman"/>
        </w:rPr>
      </w:pPr>
      <w:r w:rsidRPr="000352EE">
        <w:rPr>
          <w:rFonts w:ascii="Times New Roman" w:eastAsia="Arial" w:hAnsi="Times New Roman"/>
        </w:rPr>
        <w:lastRenderedPageBreak/>
        <w:t>Таблица 4 приложения № 3</w:t>
      </w:r>
    </w:p>
    <w:p w:rsidR="006F0DCD" w:rsidRPr="000352EE" w:rsidRDefault="006F0DCD" w:rsidP="006F0DCD">
      <w:pPr>
        <w:pStyle w:val="ConsPlusNormal0"/>
        <w:jc w:val="right"/>
        <w:rPr>
          <w:rFonts w:ascii="Times New Roman" w:eastAsia="Arial" w:hAnsi="Times New Roman"/>
        </w:rPr>
      </w:pPr>
      <w:r w:rsidRPr="000352EE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</w:t>
      </w:r>
    </w:p>
    <w:p w:rsidR="006F0DCD" w:rsidRPr="000352EE" w:rsidRDefault="006F0DCD" w:rsidP="006F0DCD">
      <w:pPr>
        <w:pStyle w:val="ConsPlusNormal0"/>
        <w:jc w:val="right"/>
        <w:rPr>
          <w:rFonts w:ascii="Times New Roman" w:eastAsia="Arial" w:hAnsi="Times New Roman"/>
        </w:rPr>
      </w:pPr>
    </w:p>
    <w:p w:rsidR="000352EE" w:rsidRPr="000352EE" w:rsidRDefault="000352EE" w:rsidP="000352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</w:rPr>
      </w:pPr>
      <w:r w:rsidRPr="000352EE">
        <w:rPr>
          <w:rFonts w:ascii="Times New Roman" w:eastAsia="Arial" w:hAnsi="Times New Roman"/>
          <w:w w:val="110"/>
        </w:rPr>
        <w:t>Перечень мероприятий и ресурсное обеспечение по подпрограмме</w:t>
      </w:r>
    </w:p>
    <w:p w:rsidR="006F0DCD" w:rsidRDefault="006F0DCD" w:rsidP="005109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7125" w:rsidRDefault="002D7125" w:rsidP="00F152D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207"/>
        <w:gridCol w:w="1673"/>
        <w:gridCol w:w="1296"/>
        <w:gridCol w:w="1296"/>
        <w:gridCol w:w="1797"/>
        <w:gridCol w:w="1242"/>
        <w:gridCol w:w="1074"/>
        <w:gridCol w:w="910"/>
        <w:gridCol w:w="851"/>
        <w:gridCol w:w="818"/>
        <w:gridCol w:w="705"/>
        <w:gridCol w:w="937"/>
      </w:tblGrid>
      <w:tr w:rsidR="00F152D8" w:rsidRPr="00F152D8" w:rsidTr="009733A7">
        <w:trPr>
          <w:trHeight w:val="510"/>
        </w:trPr>
        <w:tc>
          <w:tcPr>
            <w:tcW w:w="549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673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 xml:space="preserve">Ожидаемый  </w:t>
            </w:r>
          </w:p>
        </w:tc>
        <w:tc>
          <w:tcPr>
            <w:tcW w:w="2592" w:type="dxa"/>
            <w:gridSpan w:val="2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Период реализации программы. подпрограммы</w:t>
            </w:r>
          </w:p>
        </w:tc>
        <w:tc>
          <w:tcPr>
            <w:tcW w:w="179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600" w:type="dxa"/>
            <w:gridSpan w:val="6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Финансовые показатели, тыс. руб.</w:t>
            </w: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Итого: ∑граф 7,</w:t>
            </w:r>
          </w:p>
        </w:tc>
      </w:tr>
      <w:tr w:rsidR="00F152D8" w:rsidRPr="00F152D8" w:rsidTr="009733A7">
        <w:trPr>
          <w:trHeight w:val="300"/>
        </w:trPr>
        <w:tc>
          <w:tcPr>
            <w:tcW w:w="549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 xml:space="preserve"> социально-  </w:t>
            </w:r>
          </w:p>
        </w:tc>
        <w:tc>
          <w:tcPr>
            <w:tcW w:w="2592" w:type="dxa"/>
            <w:gridSpan w:val="2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9,10,11,</w:t>
            </w:r>
          </w:p>
        </w:tc>
      </w:tr>
      <w:tr w:rsidR="00F152D8" w:rsidRPr="00F152D8" w:rsidTr="009733A7">
        <w:trPr>
          <w:trHeight w:val="300"/>
        </w:trPr>
        <w:tc>
          <w:tcPr>
            <w:tcW w:w="549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2592" w:type="dxa"/>
            <w:gridSpan w:val="2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 xml:space="preserve"> эффект</w:t>
            </w:r>
          </w:p>
        </w:tc>
        <w:tc>
          <w:tcPr>
            <w:tcW w:w="2592" w:type="dxa"/>
            <w:gridSpan w:val="2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92" w:type="dxa"/>
            <w:gridSpan w:val="2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0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18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5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152D8" w:rsidRPr="00F152D8" w:rsidTr="009733A7">
        <w:trPr>
          <w:trHeight w:val="765"/>
        </w:trPr>
        <w:tc>
          <w:tcPr>
            <w:tcW w:w="549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296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79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74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910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18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05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152D8" w:rsidRPr="00F152D8" w:rsidTr="009733A7">
        <w:trPr>
          <w:trHeight w:val="525"/>
        </w:trPr>
        <w:tc>
          <w:tcPr>
            <w:tcW w:w="549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179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910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152D8" w:rsidRPr="00F152D8" w:rsidTr="009733A7">
        <w:trPr>
          <w:trHeight w:val="625"/>
        </w:trPr>
        <w:tc>
          <w:tcPr>
            <w:tcW w:w="14418" w:type="dxa"/>
            <w:gridSpan w:val="12"/>
            <w:hideMark/>
          </w:tcPr>
          <w:p w:rsidR="00F152D8" w:rsidRPr="00F152D8" w:rsidRDefault="00F152D8" w:rsidP="00F152D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="009733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F152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Формирование современной городской  среды муниципального образования </w:t>
            </w:r>
          </w:p>
          <w:p w:rsidR="00F152D8" w:rsidRPr="00F152D8" w:rsidRDefault="00F152D8" w:rsidP="00F152D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городского поселения  «посёлок Новый </w:t>
            </w:r>
            <w:proofErr w:type="spellStart"/>
            <w:r w:rsidRPr="00F152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Уоян</w:t>
            </w:r>
            <w:proofErr w:type="spellEnd"/>
            <w:r w:rsidRPr="00F152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 на 2022-2025 годы»</w:t>
            </w: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программы </w:t>
            </w:r>
          </w:p>
        </w:tc>
        <w:tc>
          <w:tcPr>
            <w:tcW w:w="1673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152D8" w:rsidRPr="00F152D8" w:rsidTr="009733A7">
        <w:trPr>
          <w:trHeight w:val="2130"/>
        </w:trPr>
        <w:tc>
          <w:tcPr>
            <w:tcW w:w="549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0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 xml:space="preserve">Мероприятия 01 - Благоустройство   придомовых  территорий  многоквартирных домов п. Новый </w:t>
            </w:r>
            <w:proofErr w:type="spellStart"/>
            <w:r w:rsidRPr="00F152D8">
              <w:rPr>
                <w:rFonts w:ascii="Times New Roman" w:hAnsi="Times New Roman"/>
                <w:sz w:val="24"/>
                <w:szCs w:val="24"/>
              </w:rPr>
              <w:t>Уоян</w:t>
            </w:r>
            <w:proofErr w:type="spellEnd"/>
            <w:r w:rsidRPr="00F152D8">
              <w:rPr>
                <w:rFonts w:ascii="Times New Roman" w:hAnsi="Times New Roman"/>
                <w:sz w:val="24"/>
                <w:szCs w:val="24"/>
              </w:rPr>
              <w:t xml:space="preserve">, по  ул. 70 </w:t>
            </w:r>
            <w:r w:rsidRPr="00F152D8">
              <w:rPr>
                <w:rFonts w:ascii="Times New Roman" w:hAnsi="Times New Roman"/>
                <w:sz w:val="24"/>
                <w:szCs w:val="24"/>
              </w:rPr>
              <w:lastRenderedPageBreak/>
              <w:t>лет Октября, дома 4-30</w:t>
            </w:r>
          </w:p>
        </w:tc>
        <w:tc>
          <w:tcPr>
            <w:tcW w:w="1673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безопасных и комфортных условий для проживания населения МО</w:t>
            </w:r>
          </w:p>
        </w:tc>
        <w:tc>
          <w:tcPr>
            <w:tcW w:w="1296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96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9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42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1309,75</w:t>
            </w:r>
          </w:p>
        </w:tc>
        <w:tc>
          <w:tcPr>
            <w:tcW w:w="818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1309,75</w:t>
            </w: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242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26,73</w:t>
            </w:r>
          </w:p>
        </w:tc>
        <w:tc>
          <w:tcPr>
            <w:tcW w:w="818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26,73</w:t>
            </w: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242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818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242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2D8" w:rsidRPr="00F152D8" w:rsidTr="009733A7">
        <w:trPr>
          <w:trHeight w:val="510"/>
        </w:trPr>
        <w:tc>
          <w:tcPr>
            <w:tcW w:w="549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0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Мероприятие 02. Благоустройство общественных территорий:</w:t>
            </w:r>
          </w:p>
        </w:tc>
        <w:tc>
          <w:tcPr>
            <w:tcW w:w="1673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1296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96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9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42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1965,42</w:t>
            </w:r>
          </w:p>
        </w:tc>
        <w:tc>
          <w:tcPr>
            <w:tcW w:w="1074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1965,42</w:t>
            </w:r>
          </w:p>
        </w:tc>
        <w:tc>
          <w:tcPr>
            <w:tcW w:w="910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2056,3</w:t>
            </w:r>
            <w:r w:rsidR="00B958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980,02</w:t>
            </w:r>
          </w:p>
        </w:tc>
        <w:tc>
          <w:tcPr>
            <w:tcW w:w="818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5001,8</w:t>
            </w:r>
          </w:p>
        </w:tc>
      </w:tr>
      <w:tr w:rsidR="00F152D8" w:rsidRPr="00F152D8" w:rsidTr="009733A7">
        <w:trPr>
          <w:trHeight w:val="52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1)       парк отдыха "Лукоморье", по ул. Подбельского – благоустройство аллеи Дружбы</w:t>
            </w: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D8" w:rsidRPr="00F152D8" w:rsidTr="009733A7">
        <w:trPr>
          <w:trHeight w:val="300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2)       Аллея памяти войнам- интернационалистам</w:t>
            </w: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242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39,31</w:t>
            </w:r>
          </w:p>
        </w:tc>
        <w:tc>
          <w:tcPr>
            <w:tcW w:w="1074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39,31</w:t>
            </w:r>
          </w:p>
        </w:tc>
        <w:tc>
          <w:tcPr>
            <w:tcW w:w="910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41,9</w:t>
            </w:r>
            <w:r w:rsidR="00B958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101,28</w:t>
            </w: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D8" w:rsidRPr="00F152D8" w:rsidTr="009733A7">
        <w:trPr>
          <w:trHeight w:val="300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242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1074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910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5,11</w:t>
            </w: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242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52D8" w:rsidRPr="00F152D8" w:rsidTr="009733A7">
        <w:trPr>
          <w:trHeight w:val="3135"/>
        </w:trPr>
        <w:tc>
          <w:tcPr>
            <w:tcW w:w="549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0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 xml:space="preserve"> Мероприятие 03 Трудовое участие граждан, организаций в реализации проектов по благоустройству в неденежной форме</w:t>
            </w:r>
          </w:p>
        </w:tc>
        <w:tc>
          <w:tcPr>
            <w:tcW w:w="1673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1296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96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9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42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5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242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242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242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подпрограмма </w:t>
            </w:r>
            <w:r w:rsidR="009733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73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6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6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9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2006,73</w:t>
            </w:r>
          </w:p>
        </w:tc>
        <w:tc>
          <w:tcPr>
            <w:tcW w:w="1074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2006,73</w:t>
            </w:r>
          </w:p>
        </w:tc>
        <w:tc>
          <w:tcPr>
            <w:tcW w:w="910" w:type="dxa"/>
            <w:hideMark/>
          </w:tcPr>
          <w:p w:rsidR="00F152D8" w:rsidRPr="009733A7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3A7">
              <w:rPr>
                <w:rFonts w:ascii="Times New Roman" w:hAnsi="Times New Roman"/>
                <w:b/>
                <w:bCs/>
                <w:sz w:val="24"/>
                <w:szCs w:val="24"/>
              </w:rPr>
              <w:t>2100,43</w:t>
            </w:r>
          </w:p>
        </w:tc>
        <w:tc>
          <w:tcPr>
            <w:tcW w:w="851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2338,84</w:t>
            </w:r>
          </w:p>
        </w:tc>
        <w:tc>
          <w:tcPr>
            <w:tcW w:w="818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5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5,99</w:t>
            </w:r>
          </w:p>
        </w:tc>
      </w:tr>
      <w:tr w:rsidR="00F152D8" w:rsidRPr="00F152D8" w:rsidTr="009733A7">
        <w:trPr>
          <w:trHeight w:val="300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673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6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6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9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1965,42</w:t>
            </w:r>
          </w:p>
        </w:tc>
        <w:tc>
          <w:tcPr>
            <w:tcW w:w="1074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1965,42</w:t>
            </w:r>
          </w:p>
        </w:tc>
        <w:tc>
          <w:tcPr>
            <w:tcW w:w="910" w:type="dxa"/>
            <w:vMerge w:val="restart"/>
            <w:hideMark/>
          </w:tcPr>
          <w:p w:rsidR="00F152D8" w:rsidRPr="009733A7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3A7">
              <w:rPr>
                <w:rFonts w:ascii="Times New Roman" w:hAnsi="Times New Roman"/>
                <w:b/>
                <w:bCs/>
                <w:sz w:val="24"/>
                <w:szCs w:val="24"/>
              </w:rPr>
              <w:t>2056,3</w:t>
            </w:r>
            <w:r w:rsidR="00B9580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2289,77</w:t>
            </w:r>
          </w:p>
        </w:tc>
        <w:tc>
          <w:tcPr>
            <w:tcW w:w="818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5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3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6311,55</w:t>
            </w: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vMerge/>
            <w:hideMark/>
          </w:tcPr>
          <w:p w:rsidR="00F152D8" w:rsidRPr="009733A7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52D8" w:rsidRPr="00F152D8" w:rsidTr="009733A7">
        <w:trPr>
          <w:trHeight w:val="300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1673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6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6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9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39,31</w:t>
            </w:r>
          </w:p>
        </w:tc>
        <w:tc>
          <w:tcPr>
            <w:tcW w:w="1074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39,31</w:t>
            </w:r>
          </w:p>
        </w:tc>
        <w:tc>
          <w:tcPr>
            <w:tcW w:w="910" w:type="dxa"/>
            <w:vMerge w:val="restart"/>
            <w:hideMark/>
          </w:tcPr>
          <w:p w:rsidR="00F152D8" w:rsidRPr="009733A7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3A7">
              <w:rPr>
                <w:rFonts w:ascii="Times New Roman" w:hAnsi="Times New Roman"/>
                <w:b/>
                <w:bCs/>
                <w:sz w:val="24"/>
                <w:szCs w:val="24"/>
              </w:rPr>
              <w:t>41,9</w:t>
            </w:r>
            <w:r w:rsidR="00B9580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46,73</w:t>
            </w:r>
          </w:p>
        </w:tc>
        <w:tc>
          <w:tcPr>
            <w:tcW w:w="818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5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3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128,01</w:t>
            </w: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vMerge/>
            <w:hideMark/>
          </w:tcPr>
          <w:p w:rsidR="00F152D8" w:rsidRPr="009733A7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52D8" w:rsidRPr="00F152D8" w:rsidTr="009733A7">
        <w:trPr>
          <w:trHeight w:val="300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673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6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6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9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  <w:r w:rsidR="00B958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4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  <w:r w:rsidR="00B958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0" w:type="dxa"/>
            <w:vMerge w:val="restart"/>
            <w:hideMark/>
          </w:tcPr>
          <w:p w:rsidR="00F152D8" w:rsidRPr="009733A7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3A7">
              <w:rPr>
                <w:rFonts w:ascii="Times New Roman" w:hAnsi="Times New Roman"/>
                <w:b/>
                <w:bCs/>
                <w:sz w:val="24"/>
                <w:szCs w:val="24"/>
              </w:rPr>
              <w:t>2,10</w:t>
            </w:r>
          </w:p>
        </w:tc>
        <w:tc>
          <w:tcPr>
            <w:tcW w:w="851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2,34</w:t>
            </w:r>
          </w:p>
        </w:tc>
        <w:tc>
          <w:tcPr>
            <w:tcW w:w="818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5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37" w:type="dxa"/>
            <w:vMerge w:val="restart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6,44</w:t>
            </w: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52D8" w:rsidRPr="00F152D8" w:rsidTr="009733A7">
        <w:trPr>
          <w:trHeight w:val="315"/>
        </w:trPr>
        <w:tc>
          <w:tcPr>
            <w:tcW w:w="549" w:type="dxa"/>
            <w:vMerge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ВБ</w:t>
            </w:r>
          </w:p>
        </w:tc>
        <w:tc>
          <w:tcPr>
            <w:tcW w:w="1673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6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6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9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4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0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8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5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F152D8" w:rsidRPr="00F152D8" w:rsidRDefault="00F152D8" w:rsidP="00F152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2D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D7125" w:rsidRDefault="002D7125" w:rsidP="002D712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  <w:sectPr w:rsidR="002D7125" w:rsidSect="006F0DCD">
          <w:footnotePr>
            <w:pos w:val="beneathText"/>
          </w:footnotePr>
          <w:pgSz w:w="16840" w:h="11901" w:orient="landscape"/>
          <w:pgMar w:top="993" w:right="624" w:bottom="986" w:left="851" w:header="283" w:footer="283" w:gutter="0"/>
          <w:cols w:space="720"/>
          <w:docGrid w:linePitch="299"/>
        </w:sectPr>
      </w:pPr>
    </w:p>
    <w:p w:rsidR="006F0DCD" w:rsidRPr="00613E80" w:rsidRDefault="006F0DCD" w:rsidP="006F0DCD">
      <w:pPr>
        <w:pStyle w:val="ConsPlusNormal0"/>
        <w:jc w:val="right"/>
        <w:rPr>
          <w:rFonts w:ascii="Times New Roman" w:eastAsia="Arial" w:hAnsi="Times New Roman"/>
          <w:color w:val="000000" w:themeColor="text1"/>
        </w:rPr>
      </w:pPr>
      <w:r w:rsidRPr="00613E80">
        <w:rPr>
          <w:rFonts w:ascii="Times New Roman" w:eastAsia="Arial" w:hAnsi="Times New Roman"/>
          <w:color w:val="000000" w:themeColor="text1"/>
        </w:rPr>
        <w:lastRenderedPageBreak/>
        <w:t>Таблица 5 приложения № 3</w:t>
      </w:r>
    </w:p>
    <w:p w:rsidR="006F0DCD" w:rsidRPr="00613E80" w:rsidRDefault="006F0DCD" w:rsidP="006F0DCD">
      <w:pPr>
        <w:pStyle w:val="ConsPlusNormal0"/>
        <w:jc w:val="right"/>
        <w:rPr>
          <w:rFonts w:ascii="Times New Roman" w:hAnsi="Times New Roman"/>
          <w:color w:val="000000" w:themeColor="text1"/>
        </w:rPr>
      </w:pPr>
      <w:r w:rsidRPr="00613E80">
        <w:rPr>
          <w:rFonts w:ascii="Times New Roman" w:eastAsia="Arial" w:hAnsi="Times New Roman"/>
          <w:color w:val="000000" w:themeColor="text1"/>
        </w:rPr>
        <w:t xml:space="preserve">                                                                                                            к муниципальной программе</w:t>
      </w:r>
    </w:p>
    <w:p w:rsidR="00A658B0" w:rsidRPr="00613E80" w:rsidRDefault="00A658B0" w:rsidP="006F0DCD">
      <w:pPr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56533" w:rsidRPr="00613E80" w:rsidRDefault="00256533" w:rsidP="002565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color w:val="000000" w:themeColor="text1"/>
          <w:sz w:val="24"/>
          <w:szCs w:val="24"/>
          <w:lang w:eastAsia="en-US"/>
        </w:rPr>
      </w:pPr>
      <w:r w:rsidRPr="00613E80">
        <w:rPr>
          <w:rFonts w:ascii="Times New Roman" w:eastAsia="Arial" w:hAnsi="Times New Roman"/>
          <w:color w:val="000000" w:themeColor="text1"/>
          <w:lang w:eastAsia="en-US"/>
        </w:rPr>
        <w:t>Сравнительная таблица целевых показателей на текущий период</w:t>
      </w:r>
      <w:r w:rsidRPr="00613E80">
        <w:rPr>
          <w:b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48475E3" wp14:editId="18AB830C">
                <wp:simplePos x="0" y="0"/>
                <wp:positionH relativeFrom="page">
                  <wp:posOffset>380365</wp:posOffset>
                </wp:positionH>
                <wp:positionV relativeFrom="paragraph">
                  <wp:posOffset>139065</wp:posOffset>
                </wp:positionV>
                <wp:extent cx="329565" cy="1270"/>
                <wp:effectExtent l="0" t="0" r="0" b="0"/>
                <wp:wrapTopAndBottom/>
                <wp:docPr id="10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70"/>
                        </a:xfrm>
                        <a:custGeom>
                          <a:avLst/>
                          <a:gdLst>
                            <a:gd name="T0" fmla="+- 0 599 599"/>
                            <a:gd name="T1" fmla="*/ T0 w 519"/>
                            <a:gd name="T2" fmla="+- 0 1118 599"/>
                            <a:gd name="T3" fmla="*/ T2 w 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</a:path>
                          </a:pathLst>
                        </a:custGeom>
                        <a:noFill/>
                        <a:ln w="24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C17E" id="Полилиния: фигура 8" o:spid="_x0000_s1026" style="position:absolute;margin-left:29.95pt;margin-top:10.95pt;width:25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jB0AIAAM0FAAAOAAAAZHJzL2Uyb0RvYy54bWysVFFv0zAQfkfiP1h+BG1psnZbq6UT2hhC&#10;GjBp5Qe4jtNEOLax3abjCQne+Qn8BSReJiH4De0/4s5Juq6DF0SkRHe583ff3fnu5HRZSbIQ1pVa&#10;pTTe71EiFNdZqWYpfTu52DumxHmmMia1Eim9EY6ejh8/OqnNSCS60DITlgCIcqPapLTw3oyiyPFC&#10;VMztayMUGHNtK+ZBtbMos6wG9EpGSa93GNXaZsZqLpyDv+eNkY4Dfp4L7t/kuROeyJQCNx++Nnyn&#10;+I3GJ2w0s8wUJW9psH9gUbFSQdAN1DnzjMxt+QCqKrnVTud+n+sq0nlechFygGzi3k421wUzIuQC&#10;xXFmUyb3/2D568WVJWUGvYPyKFZBj1ZfV79WP1a34f25ul1/GZH1Z9C/rz+tP66+kWMsW23cCE5f&#10;myuLiTtzqfk7B4bongUVBz5kWr/SGaCzudehVMvcVngSikCWoSM3m46IpSccfh4kw8HhgBIOpjg5&#10;Cv2K2Kg7yufOvxA6wLDFpfNNOzOQQjOyNqMJ5JZXEjr7dI/0yGA4xLdt/sYp7pyeRGTSIzUZxA98&#10;ks4nAMVxfPwnpIPOC5GSOySgPuvIsaLjy5eqJQwSYTg5vVAhox1WZgLEutIAAjhhcn/xhdC7vs2Z&#10;NoSFkdgdBksJDMO0qYdhHplhCBRJnVKsA+qVXoiJDha/0zKIcWeVatsLT29zaqxwAOHhujRCCIlM&#10;t1qq9EUpZeipVEgk6ff7gYnTsszQiGScnU3PpCULhkMeHkwFwO65Gev8OXNF4xdMTcZWz1UWohSC&#10;Zc9b2bNSNjIASSh5uNd4lZu7P9XZDVxrq5udAjsQhELbD5TUsE9S6t7PmRWUyJcKBnYY9/u4gILS&#10;HxwloNhty3TbwhQHqJR6CvcBxTPfLK25seWsgEhxqIPSz2Cc8hIvfuDXsGoV2BmhDO1+w6W0rQev&#10;uy08/g0AAP//AwBQSwMEFAAGAAgAAAAhAHPAcnfeAAAACAEAAA8AAABkcnMvZG93bnJldi54bWxM&#10;j0FPwzAMhe9I/IfISFwQS1MEYqXpNBBIuyDB2DhnjWnLEqdqsq78e7wTnCz7PT1/r1xM3okRh9gF&#10;0qBmGQikOtiOGg2bj5frexAxGbLGBUINPxhhUZ2flaaw4UjvOK5TIziEYmE0tCn1hZSxbtGbOAs9&#10;EmtfYfAm8To00g7myOHeyTzL7qQ3HfGH1vT41GK9Xx+8BufCtxs/l6N83V49t+lm9fa4X2l9eTEt&#10;H0AknNKfGU74jA4VM+3CgWwUTsPtfM5ODbniedKV4io7PuQKZFXK/wWqXwAAAP//AwBQSwECLQAU&#10;AAYACAAAACEAtoM4kv4AAADhAQAAEwAAAAAAAAAAAAAAAAAAAAAAW0NvbnRlbnRfVHlwZXNdLnht&#10;bFBLAQItABQABgAIAAAAIQA4/SH/1gAAAJQBAAALAAAAAAAAAAAAAAAAAC8BAABfcmVscy8ucmVs&#10;c1BLAQItABQABgAIAAAAIQBkFyjB0AIAAM0FAAAOAAAAAAAAAAAAAAAAAC4CAABkcnMvZTJvRG9j&#10;LnhtbFBLAQItABQABgAIAAAAIQBzwHJ33gAAAAgBAAAPAAAAAAAAAAAAAAAAACoFAABkcnMvZG93&#10;bnJldi54bWxQSwUGAAAAAAQABADzAAAANQYAAAAA&#10;" path="m,l519,e" filled="f" strokeweight=".06789mm">
                <v:path arrowok="t" o:connecttype="custom" o:connectlocs="0,0;329565,0" o:connectangles="0,0"/>
                <w10:wrap type="topAndBottom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2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419"/>
        <w:gridCol w:w="992"/>
        <w:gridCol w:w="1134"/>
        <w:gridCol w:w="5103"/>
      </w:tblGrid>
      <w:tr w:rsidR="003265F7" w:rsidRPr="00CD1B5A" w:rsidTr="002D7125">
        <w:trPr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Плановое значение целевого показателя (индикатора)</w:t>
            </w:r>
          </w:p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 xml:space="preserve">     (раздел 4)</w:t>
            </w:r>
          </w:p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3265F7" w:rsidRPr="00CD1B5A" w:rsidTr="002D7125">
        <w:trPr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</w:tr>
      <w:tr w:rsidR="003265F7" w:rsidRPr="00CD1B5A" w:rsidTr="002D7125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 xml:space="preserve">: Повышение уровня качества жизни  городского поселения «поселок 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265F7" w:rsidRPr="00CD1B5A" w:rsidTr="002D7125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 xml:space="preserve">. Повышение уровня благоустройства дворовых территорий муниципального образования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A11E9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3265F7" w:rsidRPr="00CD1B5A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65F7" w:rsidRPr="00CD1B5A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3265F7" w:rsidRPr="00A11E9D" w:rsidRDefault="003265F7" w:rsidP="003265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>-Количество благоустроенных дворовых территорий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ед.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5F7" w:rsidRPr="00882BAC" w:rsidRDefault="00613E80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65F7" w:rsidRPr="00882BAC" w:rsidRDefault="00613E80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:rsidR="003265F7" w:rsidRPr="00A11E9D" w:rsidRDefault="003265F7" w:rsidP="003265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>-Доля благоустроенных дворовых  территорий от общего количества дворовых территорий</w:t>
            </w:r>
          </w:p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265F7" w:rsidRPr="00882BAC" w:rsidRDefault="00613E80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vAlign w:val="center"/>
          </w:tcPr>
          <w:p w:rsidR="003265F7" w:rsidRPr="00882BAC" w:rsidRDefault="00613E80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3265F7" w:rsidRPr="00A11E9D" w:rsidRDefault="003265F7" w:rsidP="003265F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</w:t>
            </w:r>
            <w:r w:rsidRPr="00E25731">
              <w:rPr>
                <w:rFonts w:ascii="Times New Roman" w:hAnsi="Times New Roman"/>
                <w:sz w:val="20"/>
                <w:szCs w:val="20"/>
              </w:rPr>
              <w:t>населения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ГП «Поселок Нижнеангарск»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3265F7" w:rsidRPr="00882BAC" w:rsidRDefault="00613E80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vAlign w:val="center"/>
          </w:tcPr>
          <w:p w:rsidR="003265F7" w:rsidRPr="00882BAC" w:rsidRDefault="00613E80" w:rsidP="003265F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65F7" w:rsidRPr="00A11E9D" w:rsidTr="002D7125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3265F7" w:rsidRPr="00C94FE9" w:rsidRDefault="003265F7" w:rsidP="003265F7">
            <w:pPr>
              <w:rPr>
                <w:rFonts w:ascii="Times New Roman" w:hAnsi="Times New Roman"/>
                <w:sz w:val="20"/>
                <w:szCs w:val="20"/>
              </w:rPr>
            </w:pPr>
            <w:r w:rsidRPr="00C94FE9">
              <w:rPr>
                <w:rFonts w:ascii="Times New Roman" w:hAnsi="Times New Roman"/>
                <w:sz w:val="20"/>
                <w:szCs w:val="20"/>
              </w:rPr>
              <w:t>Задача 2 Повышение уровня благоустройства муниципальных территорий общег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пользования (парков, скверов, </w:t>
            </w:r>
            <w:r w:rsidRPr="00C94FE9">
              <w:rPr>
                <w:rFonts w:ascii="Times New Roman" w:hAnsi="Times New Roman"/>
                <w:sz w:val="20"/>
                <w:szCs w:val="20"/>
              </w:rPr>
              <w:t xml:space="preserve">набережных и т.д.) муниципального образования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C94FE9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9" w:type="dxa"/>
            <w:shd w:val="clear" w:color="auto" w:fill="auto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11E9D">
              <w:rPr>
                <w:rFonts w:ascii="Times New Roman" w:hAnsi="Times New Roman"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b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vAlign w:val="center"/>
          </w:tcPr>
          <w:p w:rsidR="003265F7" w:rsidRPr="00882BAC" w:rsidRDefault="00613E80" w:rsidP="00613E8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3265F7" w:rsidRPr="00882BAC" w:rsidRDefault="00613E80" w:rsidP="00613E8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9" w:type="dxa"/>
            <w:shd w:val="clear" w:color="auto" w:fill="auto"/>
          </w:tcPr>
          <w:p w:rsidR="003265F7" w:rsidRPr="004D044A" w:rsidRDefault="003265F7" w:rsidP="003265F7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4D044A">
              <w:rPr>
                <w:rFonts w:ascii="Times New Roman" w:hAnsi="Times New Roman"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Align w:val="center"/>
          </w:tcPr>
          <w:p w:rsidR="003265F7" w:rsidRPr="00882BAC" w:rsidRDefault="00613E80" w:rsidP="00613E8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3,9203</w:t>
            </w:r>
          </w:p>
        </w:tc>
        <w:tc>
          <w:tcPr>
            <w:tcW w:w="5103" w:type="dxa"/>
            <w:vAlign w:val="center"/>
          </w:tcPr>
          <w:p w:rsidR="003265F7" w:rsidRPr="00882BAC" w:rsidRDefault="00613E80" w:rsidP="00613E8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3,9203</w:t>
            </w: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A11E9D">
              <w:rPr>
                <w:rFonts w:ascii="Times New Roman" w:eastAsia="Arial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9" w:type="dxa"/>
            <w:shd w:val="clear" w:color="auto" w:fill="auto"/>
          </w:tcPr>
          <w:p w:rsidR="003265F7" w:rsidRPr="004D044A" w:rsidRDefault="003265F7" w:rsidP="003265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44A">
              <w:rPr>
                <w:rFonts w:ascii="Times New Roman" w:hAnsi="Times New Roman"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A11E9D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265F7" w:rsidRPr="00882BAC" w:rsidRDefault="00613E80" w:rsidP="00613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98,2</w:t>
            </w:r>
          </w:p>
        </w:tc>
        <w:tc>
          <w:tcPr>
            <w:tcW w:w="5103" w:type="dxa"/>
            <w:shd w:val="clear" w:color="auto" w:fill="auto"/>
          </w:tcPr>
          <w:p w:rsidR="003265F7" w:rsidRPr="00882BAC" w:rsidRDefault="00613E80" w:rsidP="00613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98,2</w:t>
            </w:r>
          </w:p>
        </w:tc>
      </w:tr>
      <w:tr w:rsidR="003265F7" w:rsidRPr="00A11E9D" w:rsidTr="002D7125">
        <w:trPr>
          <w:trHeight w:val="215"/>
        </w:trPr>
        <w:tc>
          <w:tcPr>
            <w:tcW w:w="10201" w:type="dxa"/>
            <w:gridSpan w:val="5"/>
            <w:shd w:val="clear" w:color="auto" w:fill="auto"/>
          </w:tcPr>
          <w:p w:rsidR="003265F7" w:rsidRPr="00882BAC" w:rsidRDefault="003265F7" w:rsidP="003265F7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муниципального образования  городского поселения «поселок </w:t>
            </w:r>
            <w:r>
              <w:rPr>
                <w:rFonts w:ascii="Times New Roman" w:hAnsi="Times New Roman"/>
                <w:sz w:val="20"/>
                <w:szCs w:val="20"/>
              </w:rPr>
              <w:t>Нижнеангарск</w:t>
            </w:r>
            <w:r w:rsidRPr="00882BA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3265F7" w:rsidRPr="00E25731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7" w:rsidRPr="00E25731" w:rsidRDefault="003265F7" w:rsidP="003265F7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5103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 0</w:t>
            </w:r>
          </w:p>
        </w:tc>
      </w:tr>
      <w:tr w:rsidR="003265F7" w:rsidRPr="00E25731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7" w:rsidRPr="00E25731" w:rsidRDefault="003265F7" w:rsidP="003265F7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</w:t>
            </w:r>
            <w:r w:rsidRPr="00E25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заинтересованных лиц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10</w:t>
            </w:r>
          </w:p>
        </w:tc>
      </w:tr>
      <w:tr w:rsidR="003265F7" w:rsidRPr="00E25731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7" w:rsidRPr="00E25731" w:rsidRDefault="003265F7" w:rsidP="003265F7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      0</w:t>
            </w:r>
          </w:p>
        </w:tc>
      </w:tr>
      <w:tr w:rsidR="003265F7" w:rsidRPr="00A11E9D" w:rsidTr="002D7125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7" w:rsidRPr="00E25731" w:rsidRDefault="003265F7" w:rsidP="003265F7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31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265F7" w:rsidRPr="00E25731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265F7" w:rsidRPr="00882BAC" w:rsidRDefault="003265F7" w:rsidP="00326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25731">
              <w:rPr>
                <w:rFonts w:ascii="Times New Roman" w:eastAsia="Arial" w:hAnsi="Times New Roman"/>
                <w:sz w:val="20"/>
                <w:szCs w:val="20"/>
              </w:rPr>
              <w:t xml:space="preserve">                                                           10</w:t>
            </w:r>
          </w:p>
        </w:tc>
      </w:tr>
    </w:tbl>
    <w:p w:rsidR="00256533" w:rsidRPr="00256533" w:rsidRDefault="00256533" w:rsidP="00256533">
      <w:pPr>
        <w:pStyle w:val="ConsPlusNormal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0DCD" w:rsidRPr="00232EA5" w:rsidRDefault="0069334C" w:rsidP="006F0DC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56533">
        <w:rPr>
          <w:rFonts w:ascii="Times New Roman" w:hAnsi="Times New Roman"/>
          <w:color w:val="FF0000"/>
          <w:sz w:val="24"/>
          <w:szCs w:val="24"/>
        </w:rPr>
        <w:br w:type="page"/>
      </w:r>
      <w:r w:rsidR="006F0DCD" w:rsidRPr="00232EA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F0DCD">
        <w:rPr>
          <w:rFonts w:ascii="Times New Roman" w:hAnsi="Times New Roman"/>
          <w:sz w:val="24"/>
          <w:szCs w:val="24"/>
        </w:rPr>
        <w:t xml:space="preserve"> 4</w:t>
      </w:r>
      <w:r w:rsidR="006F0DCD" w:rsidRPr="00232EA5">
        <w:rPr>
          <w:rFonts w:ascii="Times New Roman" w:hAnsi="Times New Roman"/>
          <w:sz w:val="24"/>
          <w:szCs w:val="24"/>
        </w:rPr>
        <w:t xml:space="preserve"> </w:t>
      </w:r>
    </w:p>
    <w:p w:rsidR="006F0DCD" w:rsidRDefault="006F0DCD" w:rsidP="006F0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F0DCD" w:rsidRDefault="006F0DCD" w:rsidP="006F0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6F0DCD" w:rsidRPr="00232EA5" w:rsidRDefault="006F0DCD" w:rsidP="006F0DC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«Северо-Байкальский район»</w:t>
      </w:r>
    </w:p>
    <w:p w:rsidR="005109C2" w:rsidRDefault="005109C2" w:rsidP="006F0DC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7D9B" w:rsidRPr="00232EA5" w:rsidRDefault="004A7D9B" w:rsidP="005109C2">
      <w:pPr>
        <w:spacing w:after="0" w:line="240" w:lineRule="auto"/>
        <w:ind w:right="-432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4A7D9B" w:rsidRPr="006F0DCD" w:rsidRDefault="004A7D9B" w:rsidP="004A7D9B">
      <w:pPr>
        <w:pStyle w:val="ConsPlusNormal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DCD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  <w:r w:rsidR="00EE27F4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4A7D9B" w:rsidRPr="006F0DCD" w:rsidRDefault="004A7D9B" w:rsidP="004A7D9B">
      <w:pPr>
        <w:pStyle w:val="ConsPlusNormal0"/>
        <w:ind w:right="-43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0DCD">
        <w:rPr>
          <w:rFonts w:ascii="Times New Roman" w:hAnsi="Times New Roman" w:cs="Times New Roman"/>
          <w:b/>
          <w:bCs/>
          <w:sz w:val="24"/>
          <w:szCs w:val="24"/>
        </w:rPr>
        <w:t xml:space="preserve">«1000 дворов»  </w:t>
      </w:r>
    </w:p>
    <w:p w:rsidR="004A7D9B" w:rsidRPr="006F0DCD" w:rsidRDefault="004A7D9B" w:rsidP="004A7D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7D9B" w:rsidRDefault="004A7D9B" w:rsidP="004A7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DCD">
        <w:rPr>
          <w:rFonts w:ascii="Times New Roman" w:hAnsi="Times New Roman"/>
          <w:b/>
          <w:bCs/>
          <w:sz w:val="24"/>
          <w:szCs w:val="24"/>
        </w:rPr>
        <w:t>П</w:t>
      </w:r>
      <w:r w:rsidR="006F0DCD">
        <w:rPr>
          <w:rFonts w:ascii="Times New Roman" w:hAnsi="Times New Roman"/>
          <w:b/>
          <w:bCs/>
          <w:sz w:val="24"/>
          <w:szCs w:val="24"/>
        </w:rPr>
        <w:t>АСПОРТ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976"/>
        <w:gridCol w:w="1367"/>
        <w:gridCol w:w="1092"/>
        <w:gridCol w:w="1092"/>
        <w:gridCol w:w="1092"/>
        <w:gridCol w:w="956"/>
        <w:gridCol w:w="1483"/>
      </w:tblGrid>
      <w:tr w:rsidR="001F51B7" w:rsidRPr="001F51B7" w:rsidTr="00EC02FD">
        <w:trPr>
          <w:trHeight w:val="101"/>
          <w:jc w:val="center"/>
        </w:trPr>
        <w:tc>
          <w:tcPr>
            <w:tcW w:w="1771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Наименование (подпрограммы)</w:t>
            </w:r>
          </w:p>
        </w:tc>
        <w:tc>
          <w:tcPr>
            <w:tcW w:w="8058" w:type="dxa"/>
            <w:gridSpan w:val="7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1F51B7">
              <w:rPr>
                <w:rFonts w:ascii="Times New Roman" w:hAnsi="Times New Roman"/>
                <w:b/>
                <w:sz w:val="20"/>
                <w:szCs w:val="20"/>
              </w:rPr>
              <w:t>«Муниципальная подпрограмма «1000 дворов» (далее – Муниципальная подпрограмма)</w:t>
            </w:r>
          </w:p>
        </w:tc>
      </w:tr>
      <w:tr w:rsidR="001F51B7" w:rsidRPr="001F51B7" w:rsidTr="00EC02FD">
        <w:trPr>
          <w:trHeight w:val="96"/>
          <w:jc w:val="center"/>
        </w:trPr>
        <w:tc>
          <w:tcPr>
            <w:tcW w:w="1771" w:type="dxa"/>
            <w:shd w:val="clear" w:color="auto" w:fill="auto"/>
          </w:tcPr>
          <w:p w:rsidR="00EC02FD" w:rsidRPr="001F51B7" w:rsidRDefault="001F51B7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058" w:type="dxa"/>
            <w:gridSpan w:val="7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 «Северо-Байкальский район»</w:t>
            </w:r>
          </w:p>
        </w:tc>
      </w:tr>
      <w:tr w:rsidR="001F51B7" w:rsidRPr="001F51B7" w:rsidTr="00EC02FD">
        <w:trPr>
          <w:trHeight w:val="61"/>
          <w:jc w:val="center"/>
        </w:trPr>
        <w:tc>
          <w:tcPr>
            <w:tcW w:w="1771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Соисполнители</w:t>
            </w:r>
          </w:p>
        </w:tc>
        <w:tc>
          <w:tcPr>
            <w:tcW w:w="8058" w:type="dxa"/>
            <w:gridSpan w:val="7"/>
            <w:shd w:val="clear" w:color="auto" w:fill="auto"/>
          </w:tcPr>
          <w:p w:rsidR="001F51B7" w:rsidRPr="001F51B7" w:rsidRDefault="001F51B7" w:rsidP="00941B6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B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«Комитет по управлению муниципальным хозяйством», Администрация муниципального образования городского поселения «поселок  Нижнеангарск», Администрация муниципального образования городского поселения «поселок  Кичера»,  Администрация муниципального образования городского поселения «поселок  Новый </w:t>
            </w:r>
            <w:proofErr w:type="spellStart"/>
            <w:r w:rsidRPr="001F51B7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Pr="001F51B7">
              <w:rPr>
                <w:rFonts w:ascii="Times New Roman" w:hAnsi="Times New Roman" w:cs="Times New Roman"/>
                <w:sz w:val="20"/>
                <w:szCs w:val="20"/>
              </w:rPr>
              <w:t>»,  Администрация муниципального образования сельского поселения «</w:t>
            </w:r>
            <w:proofErr w:type="spellStart"/>
            <w:r w:rsidRPr="001F51B7">
              <w:rPr>
                <w:rFonts w:ascii="Times New Roman" w:hAnsi="Times New Roman" w:cs="Times New Roman"/>
                <w:sz w:val="20"/>
                <w:szCs w:val="20"/>
              </w:rPr>
              <w:t>Ангоянское</w:t>
            </w:r>
            <w:proofErr w:type="spellEnd"/>
            <w:r w:rsidRPr="001F51B7">
              <w:rPr>
                <w:rFonts w:ascii="Times New Roman" w:hAnsi="Times New Roman" w:cs="Times New Roman"/>
                <w:sz w:val="20"/>
                <w:szCs w:val="20"/>
              </w:rPr>
              <w:t>», Администрация муниципального образования сельского поселения «</w:t>
            </w:r>
            <w:proofErr w:type="spellStart"/>
            <w:r w:rsidRPr="001F51B7">
              <w:rPr>
                <w:rFonts w:ascii="Times New Roman" w:hAnsi="Times New Roman" w:cs="Times New Roman"/>
                <w:sz w:val="20"/>
                <w:szCs w:val="20"/>
              </w:rPr>
              <w:t>Верхнезаимское</w:t>
            </w:r>
            <w:proofErr w:type="spellEnd"/>
            <w:r w:rsidRPr="001F51B7">
              <w:rPr>
                <w:rFonts w:ascii="Times New Roman" w:hAnsi="Times New Roman" w:cs="Times New Roman"/>
                <w:sz w:val="20"/>
                <w:szCs w:val="20"/>
              </w:rPr>
              <w:t>», Администрация муниципального образования сельского поселения «Байкальское эвенкийское», бюджетные учреждения  «Регион-732», «Созидание»</w:t>
            </w:r>
          </w:p>
          <w:p w:rsidR="001F51B7" w:rsidRPr="001F51B7" w:rsidRDefault="001F51B7" w:rsidP="00941B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hAnsi="Times New Roman"/>
                <w:sz w:val="20"/>
                <w:szCs w:val="20"/>
              </w:rPr>
              <w:t xml:space="preserve">Территориальные общественные самоуправления  </w:t>
            </w:r>
          </w:p>
        </w:tc>
      </w:tr>
      <w:tr w:rsidR="001F51B7" w:rsidRPr="001F51B7" w:rsidTr="00EC02FD">
        <w:trPr>
          <w:trHeight w:val="156"/>
          <w:jc w:val="center"/>
        </w:trPr>
        <w:tc>
          <w:tcPr>
            <w:tcW w:w="1771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 xml:space="preserve"> Отдельные мероприятия</w:t>
            </w:r>
          </w:p>
        </w:tc>
        <w:tc>
          <w:tcPr>
            <w:tcW w:w="8058" w:type="dxa"/>
            <w:gridSpan w:val="7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hAnsi="Times New Roman"/>
                <w:sz w:val="20"/>
                <w:szCs w:val="20"/>
              </w:rPr>
              <w:t xml:space="preserve">мероприятие 01: </w:t>
            </w:r>
            <w:bookmarkStart w:id="18" w:name="_Hlk118638943"/>
            <w:r w:rsidRPr="001F51B7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в населенных пунктах, численность жителей в которых составляет 500 и более человек</w:t>
            </w:r>
            <w:bookmarkEnd w:id="18"/>
            <w:r w:rsidRPr="001F51B7">
              <w:rPr>
                <w:rFonts w:ascii="Times New Roman" w:hAnsi="Times New Roman"/>
                <w:sz w:val="20"/>
                <w:szCs w:val="20"/>
              </w:rPr>
              <w:t>.</w:t>
            </w:r>
            <w:r w:rsidRPr="001F51B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F51B7" w:rsidRPr="001F51B7" w:rsidTr="00EC02FD">
        <w:trPr>
          <w:trHeight w:val="102"/>
          <w:jc w:val="center"/>
        </w:trPr>
        <w:tc>
          <w:tcPr>
            <w:tcW w:w="1771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Цель и задачи подпрограммы)</w:t>
            </w:r>
          </w:p>
        </w:tc>
        <w:tc>
          <w:tcPr>
            <w:tcW w:w="8058" w:type="dxa"/>
            <w:gridSpan w:val="7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hAnsi="Times New Roman"/>
                <w:sz w:val="20"/>
                <w:szCs w:val="20"/>
              </w:rPr>
              <w:t xml:space="preserve"> Цель- Повышение уровня благоустройства территории  городских и сельских поселений и улучшение качества городской  и сельской среды. Повышение уровня качества жизни населения</w:t>
            </w:r>
          </w:p>
          <w:p w:rsidR="001F51B7" w:rsidRPr="001F51B7" w:rsidRDefault="001F51B7" w:rsidP="00941B6F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hAnsi="Times New Roman"/>
                <w:sz w:val="20"/>
                <w:szCs w:val="20"/>
              </w:rPr>
              <w:t>Задача 1.Повышение уровня благоустройства дворовых территорий сельских и городских поселений</w:t>
            </w:r>
          </w:p>
        </w:tc>
      </w:tr>
      <w:tr w:rsidR="001F51B7" w:rsidRPr="001F51B7" w:rsidTr="00EC02FD">
        <w:trPr>
          <w:trHeight w:val="227"/>
          <w:jc w:val="center"/>
        </w:trPr>
        <w:tc>
          <w:tcPr>
            <w:tcW w:w="1771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Целевые показатели программы (подпрограммы)</w:t>
            </w:r>
          </w:p>
        </w:tc>
        <w:tc>
          <w:tcPr>
            <w:tcW w:w="8058" w:type="dxa"/>
            <w:gridSpan w:val="7"/>
            <w:shd w:val="clear" w:color="auto" w:fill="auto"/>
          </w:tcPr>
          <w:p w:rsidR="001F51B7" w:rsidRPr="001F51B7" w:rsidRDefault="001F51B7" w:rsidP="001F51B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1B7">
              <w:rPr>
                <w:rFonts w:ascii="Times New Roman" w:hAnsi="Times New Roman" w:cs="Times New Roman"/>
                <w:sz w:val="20"/>
                <w:szCs w:val="20"/>
              </w:rPr>
              <w:t>- Количество благоустроенных дворовых территорий, ед.</w:t>
            </w:r>
            <w:r w:rsidRPr="001F51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F51B7" w:rsidRPr="001F51B7" w:rsidTr="00EC02FD">
        <w:trPr>
          <w:trHeight w:val="291"/>
          <w:jc w:val="center"/>
        </w:trPr>
        <w:tc>
          <w:tcPr>
            <w:tcW w:w="1771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spacing w:line="252" w:lineRule="auto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Сроки реализации программы (подпрограммы)</w:t>
            </w:r>
          </w:p>
        </w:tc>
        <w:tc>
          <w:tcPr>
            <w:tcW w:w="8058" w:type="dxa"/>
            <w:gridSpan w:val="7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2022-2025г.г.</w:t>
            </w:r>
          </w:p>
        </w:tc>
      </w:tr>
      <w:tr w:rsidR="001F51B7" w:rsidRPr="001F51B7" w:rsidTr="00EC02FD">
        <w:trPr>
          <w:trHeight w:val="74"/>
          <w:jc w:val="center"/>
        </w:trPr>
        <w:tc>
          <w:tcPr>
            <w:tcW w:w="1771" w:type="dxa"/>
            <w:vMerge w:val="restart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Объемы бюджетных ассигнований программы (подпрограммы)</w:t>
            </w:r>
          </w:p>
        </w:tc>
        <w:tc>
          <w:tcPr>
            <w:tcW w:w="8058" w:type="dxa"/>
            <w:gridSpan w:val="7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22467,07 тыс. руб.</w:t>
            </w:r>
          </w:p>
        </w:tc>
      </w:tr>
      <w:tr w:rsidR="001F51B7" w:rsidRPr="001F51B7" w:rsidTr="00EC02FD">
        <w:trPr>
          <w:trHeight w:val="234"/>
          <w:jc w:val="center"/>
        </w:trPr>
        <w:tc>
          <w:tcPr>
            <w:tcW w:w="1771" w:type="dxa"/>
            <w:vMerge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Годы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956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1480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ВИ</w:t>
            </w:r>
          </w:p>
        </w:tc>
      </w:tr>
      <w:tr w:rsidR="001F51B7" w:rsidRPr="001F51B7" w:rsidTr="00EC02FD">
        <w:trPr>
          <w:trHeight w:val="102"/>
          <w:jc w:val="center"/>
        </w:trPr>
        <w:tc>
          <w:tcPr>
            <w:tcW w:w="1771" w:type="dxa"/>
            <w:vMerge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2022</w:t>
            </w:r>
          </w:p>
        </w:tc>
        <w:tc>
          <w:tcPr>
            <w:tcW w:w="1366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13858,6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13720,0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138,60</w:t>
            </w:r>
          </w:p>
        </w:tc>
        <w:tc>
          <w:tcPr>
            <w:tcW w:w="956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1F51B7" w:rsidRPr="001F51B7" w:rsidTr="00EC02FD">
        <w:trPr>
          <w:trHeight w:val="102"/>
          <w:jc w:val="center"/>
        </w:trPr>
        <w:tc>
          <w:tcPr>
            <w:tcW w:w="1771" w:type="dxa"/>
            <w:vMerge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13858,6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13720,0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138,60</w:t>
            </w:r>
          </w:p>
        </w:tc>
        <w:tc>
          <w:tcPr>
            <w:tcW w:w="956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1F51B7" w:rsidRPr="001F51B7" w:rsidTr="00EC02FD">
        <w:trPr>
          <w:trHeight w:val="102"/>
          <w:jc w:val="center"/>
        </w:trPr>
        <w:tc>
          <w:tcPr>
            <w:tcW w:w="1771" w:type="dxa"/>
            <w:vMerge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2023</w:t>
            </w:r>
          </w:p>
        </w:tc>
        <w:tc>
          <w:tcPr>
            <w:tcW w:w="1366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6608,47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65</w:t>
            </w:r>
            <w:r w:rsidR="00B36E4E">
              <w:rPr>
                <w:rFonts w:ascii="Times New Roman" w:eastAsia="Arial" w:hAnsi="Times New Roman"/>
                <w:sz w:val="20"/>
                <w:szCs w:val="20"/>
              </w:rPr>
              <w:t>42</w:t>
            </w:r>
            <w:r w:rsidRPr="001F51B7">
              <w:rPr>
                <w:rFonts w:ascii="Times New Roman" w:eastAsia="Arial" w:hAnsi="Times New Roman"/>
                <w:sz w:val="20"/>
                <w:szCs w:val="20"/>
              </w:rPr>
              <w:t>,4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66,07</w:t>
            </w:r>
          </w:p>
        </w:tc>
        <w:tc>
          <w:tcPr>
            <w:tcW w:w="956" w:type="dxa"/>
            <w:shd w:val="clear" w:color="auto" w:fill="auto"/>
          </w:tcPr>
          <w:p w:rsidR="001F51B7" w:rsidRPr="001F51B7" w:rsidRDefault="001F51B7" w:rsidP="00941B6F">
            <w:pPr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1F51B7" w:rsidRPr="001F51B7" w:rsidTr="00EC02FD">
        <w:trPr>
          <w:trHeight w:val="102"/>
          <w:jc w:val="center"/>
        </w:trPr>
        <w:tc>
          <w:tcPr>
            <w:tcW w:w="1771" w:type="dxa"/>
            <w:vMerge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2024</w:t>
            </w:r>
          </w:p>
        </w:tc>
        <w:tc>
          <w:tcPr>
            <w:tcW w:w="1366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shd w:val="clear" w:color="auto" w:fill="auto"/>
          </w:tcPr>
          <w:p w:rsidR="001F51B7" w:rsidRPr="001F51B7" w:rsidRDefault="001F51B7" w:rsidP="00941B6F">
            <w:pPr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1F51B7" w:rsidRPr="001F51B7" w:rsidTr="00EC02FD">
        <w:trPr>
          <w:trHeight w:val="102"/>
          <w:jc w:val="center"/>
        </w:trPr>
        <w:tc>
          <w:tcPr>
            <w:tcW w:w="1771" w:type="dxa"/>
            <w:vMerge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2025</w:t>
            </w:r>
          </w:p>
        </w:tc>
        <w:tc>
          <w:tcPr>
            <w:tcW w:w="1366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shd w:val="clear" w:color="auto" w:fill="auto"/>
          </w:tcPr>
          <w:p w:rsidR="001F51B7" w:rsidRPr="001F51B7" w:rsidRDefault="001F51B7" w:rsidP="00941B6F">
            <w:pPr>
              <w:rPr>
                <w:rFonts w:ascii="Times New Roman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tr w:rsidR="001F51B7" w:rsidRPr="001F51B7" w:rsidTr="00EC02FD">
        <w:trPr>
          <w:trHeight w:val="102"/>
          <w:jc w:val="center"/>
        </w:trPr>
        <w:tc>
          <w:tcPr>
            <w:tcW w:w="1771" w:type="dxa"/>
            <w:vMerge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bookmarkStart w:id="19" w:name="_Hlk129960689"/>
          </w:p>
        </w:tc>
        <w:tc>
          <w:tcPr>
            <w:tcW w:w="2343" w:type="dxa"/>
            <w:gridSpan w:val="2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 xml:space="preserve">Итого по плану подпрограммы 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22467,07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20262,4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204,674</w:t>
            </w:r>
          </w:p>
        </w:tc>
        <w:tc>
          <w:tcPr>
            <w:tcW w:w="956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  <w:bookmarkEnd w:id="19"/>
      <w:tr w:rsidR="001F51B7" w:rsidRPr="001F51B7" w:rsidTr="00EC02FD">
        <w:trPr>
          <w:trHeight w:val="102"/>
          <w:jc w:val="center"/>
        </w:trPr>
        <w:tc>
          <w:tcPr>
            <w:tcW w:w="1771" w:type="dxa"/>
            <w:vMerge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22467,07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20262,4</w:t>
            </w:r>
          </w:p>
        </w:tc>
        <w:tc>
          <w:tcPr>
            <w:tcW w:w="1092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204,674</w:t>
            </w:r>
          </w:p>
        </w:tc>
        <w:tc>
          <w:tcPr>
            <w:tcW w:w="956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shd w:val="clear" w:color="auto" w:fill="auto"/>
          </w:tcPr>
          <w:p w:rsidR="001F51B7" w:rsidRPr="001F51B7" w:rsidRDefault="001F51B7" w:rsidP="00941B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F51B7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</w:tr>
    </w:tbl>
    <w:p w:rsidR="004A7D9B" w:rsidRPr="00EE27F4" w:rsidRDefault="004A7D9B" w:rsidP="00EE2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bookmarkStart w:id="20" w:name="_Hlk130140252"/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585E66" w:rsidRDefault="00585E66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</w:p>
    <w:p w:rsidR="00EE27F4" w:rsidRPr="00EE27F4" w:rsidRDefault="00EE27F4" w:rsidP="00EE27F4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 w:rsidRPr="00EE27F4">
        <w:rPr>
          <w:rFonts w:ascii="Times New Roman" w:eastAsia="Arial" w:hAnsi="Times New Roman"/>
          <w:b/>
          <w:bCs/>
          <w:w w:val="110"/>
          <w:sz w:val="24"/>
          <w:szCs w:val="24"/>
        </w:rPr>
        <w:lastRenderedPageBreak/>
        <w:t xml:space="preserve">Раздел 1. Характеристика текущего состояния, основные проблемы, анализ основных показателей </w:t>
      </w:r>
    </w:p>
    <w:bookmarkEnd w:id="20"/>
    <w:p w:rsidR="004A7D9B" w:rsidRPr="00EE27F4" w:rsidRDefault="00987AD8" w:rsidP="00EE27F4">
      <w:pPr>
        <w:pStyle w:val="af8"/>
        <w:ind w:right="-1"/>
        <w:rPr>
          <w:sz w:val="24"/>
          <w:szCs w:val="24"/>
        </w:rPr>
      </w:pPr>
      <w:r w:rsidRPr="00EE27F4">
        <w:rPr>
          <w:sz w:val="24"/>
          <w:szCs w:val="24"/>
        </w:rPr>
        <w:t xml:space="preserve"> На территории Северо-Байкальского район расположены 12 населенных пунктов</w:t>
      </w:r>
      <w:r w:rsidR="00613E80">
        <w:rPr>
          <w:sz w:val="24"/>
          <w:szCs w:val="24"/>
        </w:rPr>
        <w:t xml:space="preserve">. </w:t>
      </w:r>
      <w:r w:rsidR="004A7D9B" w:rsidRPr="00EE27F4">
        <w:rPr>
          <w:sz w:val="24"/>
          <w:szCs w:val="24"/>
        </w:rPr>
        <w:t>Большую часть населения составляют «бамовцы» и их потомки,  а также коренные жители Республики Бурятия .</w:t>
      </w:r>
    </w:p>
    <w:p w:rsidR="005841B9" w:rsidRPr="00EE27F4" w:rsidRDefault="004A7D9B" w:rsidP="00EE27F4">
      <w:pPr>
        <w:pStyle w:val="ConsPlusNormal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 xml:space="preserve">В последние годы   проводилась работа по благоустройству и социальному развитию </w:t>
      </w:r>
      <w:r w:rsidR="00987AD8" w:rsidRPr="00EE27F4">
        <w:rPr>
          <w:rFonts w:ascii="Times New Roman" w:hAnsi="Times New Roman" w:cs="Times New Roman"/>
          <w:sz w:val="24"/>
          <w:szCs w:val="24"/>
        </w:rPr>
        <w:t xml:space="preserve"> населенных пунктах </w:t>
      </w:r>
      <w:proofErr w:type="spellStart"/>
      <w:r w:rsidR="00987AD8" w:rsidRPr="00EE27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87AD8" w:rsidRPr="00EE27F4">
        <w:rPr>
          <w:rFonts w:ascii="Times New Roman" w:hAnsi="Times New Roman" w:cs="Times New Roman"/>
          <w:sz w:val="24"/>
          <w:szCs w:val="24"/>
        </w:rPr>
        <w:t xml:space="preserve">. Нижнеангарск, </w:t>
      </w:r>
      <w:proofErr w:type="spellStart"/>
      <w:r w:rsidR="00987AD8" w:rsidRPr="00EE27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87AD8" w:rsidRPr="00EE27F4">
        <w:rPr>
          <w:rFonts w:ascii="Times New Roman" w:hAnsi="Times New Roman" w:cs="Times New Roman"/>
          <w:sz w:val="24"/>
          <w:szCs w:val="24"/>
        </w:rPr>
        <w:t xml:space="preserve">. Кичера, </w:t>
      </w:r>
      <w:proofErr w:type="spellStart"/>
      <w:r w:rsidR="00987AD8" w:rsidRPr="00EE27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87AD8" w:rsidRPr="00EE27F4">
        <w:rPr>
          <w:rFonts w:ascii="Times New Roman" w:hAnsi="Times New Roman" w:cs="Times New Roman"/>
          <w:sz w:val="24"/>
          <w:szCs w:val="24"/>
        </w:rPr>
        <w:t xml:space="preserve"> Новый </w:t>
      </w:r>
      <w:proofErr w:type="spellStart"/>
      <w:r w:rsidR="00987AD8" w:rsidRPr="00EE27F4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EE27F4">
        <w:rPr>
          <w:rFonts w:ascii="Times New Roman" w:hAnsi="Times New Roman" w:cs="Times New Roman"/>
          <w:sz w:val="24"/>
          <w:szCs w:val="24"/>
        </w:rPr>
        <w:t xml:space="preserve">. </w:t>
      </w:r>
      <w:r w:rsidR="00987AD8" w:rsidRPr="00EE27F4">
        <w:rPr>
          <w:rFonts w:ascii="Times New Roman" w:hAnsi="Times New Roman" w:cs="Times New Roman"/>
          <w:sz w:val="24"/>
          <w:szCs w:val="24"/>
        </w:rPr>
        <w:t>Были благоустроены общественные территории, места массового отдыха населения, а также часть дворовых территорий, расположенных на территории, прилегающей к многоквартирным домам</w:t>
      </w:r>
      <w:r w:rsidR="005841B9" w:rsidRPr="00EE27F4">
        <w:rPr>
          <w:rFonts w:ascii="Times New Roman" w:hAnsi="Times New Roman" w:cs="Times New Roman"/>
          <w:sz w:val="24"/>
          <w:szCs w:val="24"/>
        </w:rPr>
        <w:t xml:space="preserve"> Финансирование работ осуществлялось за счет средств бюджетов всех уровней. При этом на территории поселений имеется малое количество современных детско-спортивных площадок, а в частном секторе (территории, граничащей с индивидуальными жилыми домами) практически отсутствуют. </w:t>
      </w:r>
    </w:p>
    <w:p w:rsidR="004A7D9B" w:rsidRPr="00EE27F4" w:rsidRDefault="005841B9" w:rsidP="00EE27F4">
      <w:pPr>
        <w:pStyle w:val="ConsPlusNormal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 xml:space="preserve"> </w:t>
      </w:r>
      <w:r w:rsidR="00987AD8" w:rsidRPr="00EE27F4">
        <w:rPr>
          <w:rFonts w:ascii="Times New Roman" w:hAnsi="Times New Roman" w:cs="Times New Roman"/>
          <w:sz w:val="24"/>
          <w:szCs w:val="24"/>
        </w:rPr>
        <w:t xml:space="preserve">В населенных пунктах </w:t>
      </w:r>
      <w:r w:rsidRPr="00EE27F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E27F4">
        <w:rPr>
          <w:rFonts w:ascii="Times New Roman" w:hAnsi="Times New Roman" w:cs="Times New Roman"/>
          <w:sz w:val="24"/>
          <w:szCs w:val="24"/>
        </w:rPr>
        <w:t>Ангоя</w:t>
      </w:r>
      <w:proofErr w:type="spellEnd"/>
      <w:r w:rsidRPr="00EE27F4">
        <w:rPr>
          <w:rFonts w:ascii="Times New Roman" w:hAnsi="Times New Roman" w:cs="Times New Roman"/>
          <w:sz w:val="24"/>
          <w:szCs w:val="24"/>
        </w:rPr>
        <w:t>, с. Верхняя Заимка, с. Байкальское</w:t>
      </w:r>
      <w:r w:rsidR="00613E80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613E80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613E80">
        <w:rPr>
          <w:rFonts w:ascii="Times New Roman" w:hAnsi="Times New Roman" w:cs="Times New Roman"/>
          <w:sz w:val="24"/>
          <w:szCs w:val="24"/>
        </w:rPr>
        <w:t>, с Холодное</w:t>
      </w:r>
      <w:r w:rsidRPr="00EE27F4">
        <w:rPr>
          <w:rFonts w:ascii="Times New Roman" w:hAnsi="Times New Roman" w:cs="Times New Roman"/>
          <w:sz w:val="24"/>
          <w:szCs w:val="24"/>
        </w:rPr>
        <w:t xml:space="preserve"> общественные и дворовые   территории благоустраивались в рамках деятельности местных общественных организаций в форме Территориального Общественного Самоуправления (ТОС). В основном обустраивались детских площадки с оборудованием, не имеющим обязательную сертификацию.</w:t>
      </w:r>
    </w:p>
    <w:p w:rsidR="004A7D9B" w:rsidRPr="00EE27F4" w:rsidRDefault="004A7D9B" w:rsidP="00EE27F4">
      <w:pPr>
        <w:pStyle w:val="ConsPlusNormal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>В 2015- 20</w:t>
      </w:r>
      <w:r w:rsidR="005841B9" w:rsidRPr="00EE27F4">
        <w:rPr>
          <w:rFonts w:ascii="Times New Roman" w:hAnsi="Times New Roman" w:cs="Times New Roman"/>
          <w:sz w:val="24"/>
          <w:szCs w:val="24"/>
        </w:rPr>
        <w:t>20</w:t>
      </w:r>
      <w:r w:rsidRPr="00EE27F4">
        <w:rPr>
          <w:rFonts w:ascii="Times New Roman" w:hAnsi="Times New Roman" w:cs="Times New Roman"/>
          <w:sz w:val="24"/>
          <w:szCs w:val="24"/>
        </w:rPr>
        <w:t xml:space="preserve"> годах  проведены работы по ликвидации аварийного жилищного фонда, признанного до 1 января </w:t>
      </w:r>
      <w:smartTag w:uri="urn:schemas-microsoft-com:office:smarttags" w:element="metricconverter">
        <w:smartTagPr>
          <w:attr w:name="ProductID" w:val="2012 г"/>
        </w:smartTagPr>
        <w:r w:rsidRPr="00EE27F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E27F4">
        <w:rPr>
          <w:rFonts w:ascii="Times New Roman" w:hAnsi="Times New Roman" w:cs="Times New Roman"/>
          <w:sz w:val="24"/>
          <w:szCs w:val="24"/>
        </w:rPr>
        <w:t>. аварийным</w:t>
      </w:r>
      <w:r w:rsidR="005841B9" w:rsidRPr="00EE27F4">
        <w:rPr>
          <w:rFonts w:ascii="Times New Roman" w:hAnsi="Times New Roman" w:cs="Times New Roman"/>
          <w:sz w:val="24"/>
          <w:szCs w:val="24"/>
        </w:rPr>
        <w:t xml:space="preserve">. </w:t>
      </w:r>
      <w:r w:rsidRPr="00EE27F4">
        <w:rPr>
          <w:rFonts w:ascii="Times New Roman" w:hAnsi="Times New Roman" w:cs="Times New Roman"/>
          <w:sz w:val="24"/>
          <w:szCs w:val="24"/>
        </w:rPr>
        <w:t xml:space="preserve">Предстоит снести более </w:t>
      </w:r>
      <w:r w:rsidR="005841B9" w:rsidRPr="00EE27F4">
        <w:rPr>
          <w:rFonts w:ascii="Times New Roman" w:hAnsi="Times New Roman" w:cs="Times New Roman"/>
          <w:sz w:val="24"/>
          <w:szCs w:val="24"/>
        </w:rPr>
        <w:t>9</w:t>
      </w:r>
      <w:r w:rsidRPr="00EE27F4">
        <w:rPr>
          <w:rFonts w:ascii="Times New Roman" w:hAnsi="Times New Roman" w:cs="Times New Roman"/>
          <w:sz w:val="24"/>
          <w:szCs w:val="24"/>
        </w:rPr>
        <w:t xml:space="preserve">00 помещений вместе с надворными постройками  в связи с физическим износом в процессе их эксплуатации и в связи с этим  вопросы проведения благоустройства территории </w:t>
      </w:r>
      <w:r w:rsidR="005841B9" w:rsidRPr="00EE27F4">
        <w:rPr>
          <w:rFonts w:ascii="Times New Roman" w:hAnsi="Times New Roman" w:cs="Times New Roman"/>
          <w:sz w:val="24"/>
          <w:szCs w:val="24"/>
        </w:rPr>
        <w:t>поселений</w:t>
      </w:r>
      <w:r w:rsidRPr="00EE27F4">
        <w:rPr>
          <w:rFonts w:ascii="Times New Roman" w:hAnsi="Times New Roman" w:cs="Times New Roman"/>
          <w:sz w:val="24"/>
          <w:szCs w:val="24"/>
        </w:rPr>
        <w:t xml:space="preserve"> являются очень актуальными.</w:t>
      </w:r>
    </w:p>
    <w:p w:rsidR="000C465F" w:rsidRPr="00EE27F4" w:rsidRDefault="004A7D9B" w:rsidP="00EE27F4">
      <w:pPr>
        <w:pStyle w:val="ConsPlusNormal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 xml:space="preserve">В настоящее время уличное освещение </w:t>
      </w:r>
      <w:r w:rsidR="005841B9" w:rsidRPr="00EE27F4">
        <w:rPr>
          <w:rFonts w:ascii="Times New Roman" w:hAnsi="Times New Roman" w:cs="Times New Roman"/>
          <w:sz w:val="24"/>
          <w:szCs w:val="24"/>
        </w:rPr>
        <w:t>на существующих дворовых территориях и детских площадках или отсутствует, или не соответствует установленным требованиям</w:t>
      </w:r>
      <w:r w:rsidRPr="00EE27F4">
        <w:rPr>
          <w:rFonts w:ascii="Times New Roman" w:hAnsi="Times New Roman" w:cs="Times New Roman"/>
          <w:sz w:val="24"/>
          <w:szCs w:val="24"/>
        </w:rPr>
        <w:t>, для  замены и установления  светодиодного  освещения требуется дополнительное финансирование. Требуется</w:t>
      </w:r>
      <w:r w:rsidR="005841B9" w:rsidRPr="00EE27F4">
        <w:rPr>
          <w:rFonts w:ascii="Times New Roman" w:hAnsi="Times New Roman" w:cs="Times New Roman"/>
          <w:sz w:val="24"/>
          <w:szCs w:val="24"/>
        </w:rPr>
        <w:t xml:space="preserve"> установка детского игрового оборудования, спортивного оборудования, установка скамеек</w:t>
      </w:r>
      <w:r w:rsidR="000C465F" w:rsidRPr="00EE27F4">
        <w:rPr>
          <w:rFonts w:ascii="Times New Roman" w:hAnsi="Times New Roman" w:cs="Times New Roman"/>
          <w:sz w:val="24"/>
          <w:szCs w:val="24"/>
        </w:rPr>
        <w:t>, установка освещения, обустройство ограждения</w:t>
      </w:r>
      <w:r w:rsidRPr="00EE27F4">
        <w:rPr>
          <w:rFonts w:ascii="Times New Roman" w:hAnsi="Times New Roman" w:cs="Times New Roman"/>
          <w:sz w:val="24"/>
          <w:szCs w:val="24"/>
        </w:rPr>
        <w:t>, установка урн</w:t>
      </w:r>
      <w:r w:rsidR="000C465F" w:rsidRPr="00EE27F4">
        <w:rPr>
          <w:rFonts w:ascii="Times New Roman" w:hAnsi="Times New Roman" w:cs="Times New Roman"/>
          <w:sz w:val="24"/>
          <w:szCs w:val="24"/>
        </w:rPr>
        <w:t>.</w:t>
      </w:r>
    </w:p>
    <w:p w:rsidR="004A7D9B" w:rsidRPr="00EE27F4" w:rsidRDefault="004A7D9B" w:rsidP="00EE27F4">
      <w:pPr>
        <w:pStyle w:val="ConsPlusNormal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 xml:space="preserve">Для решения данной проблемы требуется участие и взаимодействие органов местного самоуправления с привлечением источников   финансирования  всех уровней.         </w:t>
      </w:r>
    </w:p>
    <w:p w:rsidR="004A7D9B" w:rsidRPr="00EE27F4" w:rsidRDefault="004A7D9B" w:rsidP="00EE27F4">
      <w:pPr>
        <w:pStyle w:val="ConsPlusNormal0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>Конкретная деятельность, связанная с планированием и организацией работ по вопросам улучшения благоустройства,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подпрограммой.</w:t>
      </w:r>
    </w:p>
    <w:p w:rsidR="004A7D9B" w:rsidRPr="00EE27F4" w:rsidRDefault="000C465F" w:rsidP="00EE27F4">
      <w:pPr>
        <w:pStyle w:val="ConsPlusNormal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>Благоустройство</w:t>
      </w:r>
      <w:r w:rsidR="00613E80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EE27F4">
        <w:rPr>
          <w:rFonts w:ascii="Times New Roman" w:hAnsi="Times New Roman" w:cs="Times New Roman"/>
          <w:sz w:val="24"/>
          <w:szCs w:val="24"/>
        </w:rPr>
        <w:t xml:space="preserve"> дворовых территорий в населенных пунктах,</w:t>
      </w:r>
      <w:r w:rsidR="00613E80">
        <w:rPr>
          <w:rFonts w:ascii="Times New Roman" w:hAnsi="Times New Roman" w:cs="Times New Roman"/>
          <w:sz w:val="24"/>
          <w:szCs w:val="24"/>
        </w:rPr>
        <w:t xml:space="preserve"> </w:t>
      </w:r>
      <w:r w:rsidR="004A7D9B" w:rsidRPr="00EE27F4">
        <w:rPr>
          <w:rFonts w:ascii="Times New Roman" w:hAnsi="Times New Roman" w:cs="Times New Roman"/>
          <w:sz w:val="24"/>
          <w:szCs w:val="24"/>
        </w:rPr>
        <w:t xml:space="preserve">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 </w:t>
      </w:r>
      <w:r w:rsidRPr="00EE27F4">
        <w:rPr>
          <w:rFonts w:ascii="Times New Roman" w:hAnsi="Times New Roman" w:cs="Times New Roman"/>
          <w:sz w:val="24"/>
          <w:szCs w:val="24"/>
        </w:rPr>
        <w:t xml:space="preserve"> Нижнеангарск, Кичера, Новый </w:t>
      </w:r>
      <w:proofErr w:type="spellStart"/>
      <w:r w:rsidRPr="00EE27F4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EE2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7F4">
        <w:rPr>
          <w:rFonts w:ascii="Times New Roman" w:hAnsi="Times New Roman" w:cs="Times New Roman"/>
          <w:sz w:val="24"/>
          <w:szCs w:val="24"/>
        </w:rPr>
        <w:t>Ангоя</w:t>
      </w:r>
      <w:proofErr w:type="spellEnd"/>
      <w:r w:rsidRPr="00EE27F4">
        <w:rPr>
          <w:rFonts w:ascii="Times New Roman" w:hAnsi="Times New Roman" w:cs="Times New Roman"/>
          <w:sz w:val="24"/>
          <w:szCs w:val="24"/>
        </w:rPr>
        <w:t>, Верхняя Заимка, Байкальское</w:t>
      </w:r>
      <w:r w:rsidR="00613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E80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="00613E80">
        <w:rPr>
          <w:rFonts w:ascii="Times New Roman" w:hAnsi="Times New Roman" w:cs="Times New Roman"/>
          <w:sz w:val="24"/>
          <w:szCs w:val="24"/>
        </w:rPr>
        <w:t>, Холодное</w:t>
      </w:r>
      <w:r w:rsidR="004A7D9B" w:rsidRPr="00EE27F4">
        <w:rPr>
          <w:rFonts w:ascii="Times New Roman" w:hAnsi="Times New Roman" w:cs="Times New Roman"/>
          <w:sz w:val="24"/>
          <w:szCs w:val="24"/>
        </w:rPr>
        <w:t xml:space="preserve">, осуществляемых органом  местного самоуправления, физическими и юридическими лицами. </w:t>
      </w:r>
      <w:r w:rsidR="004A7D9B" w:rsidRPr="00EE27F4">
        <w:rPr>
          <w:rFonts w:ascii="Times New Roman" w:hAnsi="Times New Roman" w:cs="Times New Roman"/>
          <w:sz w:val="24"/>
          <w:szCs w:val="24"/>
        </w:rPr>
        <w:tab/>
        <w:t xml:space="preserve">Проведение работ по благоустройству осуществляется широким кругом лиц. Необходимость благоустройства территорий, продиктовано на сегодняшний день необходимостью проживания людей в более комфортных условиях. </w:t>
      </w:r>
    </w:p>
    <w:p w:rsidR="00EE27F4" w:rsidRPr="00EE27F4" w:rsidRDefault="00EE27F4" w:rsidP="00EE27F4">
      <w:pPr>
        <w:pStyle w:val="af2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EE27F4">
        <w:rPr>
          <w:rFonts w:ascii="Times New Roman" w:hAnsi="Times New Roman"/>
          <w:b/>
          <w:sz w:val="24"/>
          <w:szCs w:val="24"/>
        </w:rPr>
        <w:t>Раздел 2. Основные цели и задачи подпрограммы</w:t>
      </w:r>
    </w:p>
    <w:p w:rsidR="00EE27F4" w:rsidRDefault="004A7D9B" w:rsidP="00EE27F4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ab/>
        <w:t xml:space="preserve">Целью подпрограммы является </w:t>
      </w:r>
      <w:r w:rsidR="000C465F" w:rsidRPr="00EE27F4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 городских и сельских поселений и улучшение качества городской  и сельской среды. Повышение уровня качества жизни населения</w:t>
      </w:r>
      <w:r w:rsidR="00EE27F4">
        <w:rPr>
          <w:rFonts w:ascii="Times New Roman" w:hAnsi="Times New Roman" w:cs="Times New Roman"/>
          <w:sz w:val="24"/>
          <w:szCs w:val="24"/>
        </w:rPr>
        <w:t>.</w:t>
      </w:r>
    </w:p>
    <w:p w:rsidR="00EE27F4" w:rsidRDefault="004A7D9B" w:rsidP="00EE27F4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>Для достижения основной цели необходимо обеспечить решение следующ</w:t>
      </w:r>
      <w:r w:rsidR="000C465F" w:rsidRPr="00EE27F4">
        <w:rPr>
          <w:rFonts w:ascii="Times New Roman" w:hAnsi="Times New Roman" w:cs="Times New Roman"/>
          <w:sz w:val="24"/>
          <w:szCs w:val="24"/>
        </w:rPr>
        <w:t xml:space="preserve">ей </w:t>
      </w:r>
      <w:r w:rsidRPr="00EE27F4">
        <w:rPr>
          <w:rFonts w:ascii="Times New Roman" w:hAnsi="Times New Roman" w:cs="Times New Roman"/>
          <w:sz w:val="24"/>
          <w:szCs w:val="24"/>
        </w:rPr>
        <w:t>задач</w:t>
      </w:r>
      <w:r w:rsidR="000C465F" w:rsidRPr="00EE27F4">
        <w:rPr>
          <w:rFonts w:ascii="Times New Roman" w:hAnsi="Times New Roman" w:cs="Times New Roman"/>
          <w:sz w:val="24"/>
          <w:szCs w:val="24"/>
        </w:rPr>
        <w:t>и</w:t>
      </w:r>
      <w:r w:rsidRPr="00EE27F4">
        <w:rPr>
          <w:rFonts w:ascii="Times New Roman" w:hAnsi="Times New Roman" w:cs="Times New Roman"/>
          <w:sz w:val="24"/>
          <w:szCs w:val="24"/>
        </w:rPr>
        <w:t>:</w:t>
      </w:r>
    </w:p>
    <w:p w:rsidR="000C465F" w:rsidRPr="00EE27F4" w:rsidRDefault="000C465F" w:rsidP="00EE27F4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>Задачи 1.</w:t>
      </w:r>
      <w:r w:rsidR="00EE27F4">
        <w:rPr>
          <w:rFonts w:ascii="Times New Roman" w:hAnsi="Times New Roman" w:cs="Times New Roman"/>
          <w:sz w:val="24"/>
          <w:szCs w:val="24"/>
        </w:rPr>
        <w:t xml:space="preserve"> </w:t>
      </w:r>
      <w:r w:rsidRPr="00EE27F4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</w:t>
      </w:r>
      <w:r w:rsidR="00613E80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EE27F4">
        <w:rPr>
          <w:rFonts w:ascii="Times New Roman" w:hAnsi="Times New Roman" w:cs="Times New Roman"/>
          <w:sz w:val="24"/>
          <w:szCs w:val="24"/>
        </w:rPr>
        <w:t>дворовых территорий сельских и городских поселений</w:t>
      </w:r>
    </w:p>
    <w:p w:rsidR="004A7D9B" w:rsidRPr="00EE27F4" w:rsidRDefault="004A7D9B" w:rsidP="00EE27F4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7F4" w:rsidRPr="00EE27F4" w:rsidRDefault="00EE27F4" w:rsidP="00EE27F4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21" w:name="_Hlk130140291"/>
      <w:r w:rsidRPr="00EE27F4">
        <w:rPr>
          <w:rFonts w:ascii="Times New Roman" w:hAnsi="Times New Roman"/>
          <w:b/>
          <w:sz w:val="24"/>
          <w:szCs w:val="24"/>
        </w:rPr>
        <w:t>Раздел 3. Ожидаемые результаты реализации муниципальной подпрограммы</w:t>
      </w:r>
    </w:p>
    <w:p w:rsidR="00EE27F4" w:rsidRPr="00EE27F4" w:rsidRDefault="00EE27F4" w:rsidP="00EE27F4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EE27F4">
        <w:rPr>
          <w:rFonts w:ascii="Times New Roman" w:eastAsia="Arial" w:hAnsi="Times New Roman"/>
          <w:sz w:val="24"/>
          <w:szCs w:val="24"/>
        </w:rPr>
        <w:t xml:space="preserve">Ожидаемые результаты реализации муниципальной подпрограммы отражены в таблице 1 приложения № </w:t>
      </w:r>
      <w:r>
        <w:rPr>
          <w:rFonts w:ascii="Times New Roman" w:eastAsia="Arial" w:hAnsi="Times New Roman"/>
          <w:sz w:val="24"/>
          <w:szCs w:val="24"/>
        </w:rPr>
        <w:t>4</w:t>
      </w:r>
      <w:r w:rsidRPr="00EE27F4">
        <w:rPr>
          <w:rFonts w:ascii="Times New Roman" w:eastAsia="Arial" w:hAnsi="Times New Roman"/>
          <w:sz w:val="24"/>
          <w:szCs w:val="24"/>
        </w:rPr>
        <w:t xml:space="preserve"> к муниципальной программе.</w:t>
      </w:r>
    </w:p>
    <w:p w:rsidR="00EE27F4" w:rsidRPr="00EE27F4" w:rsidRDefault="00EE27F4" w:rsidP="00EE27F4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EE27F4" w:rsidRPr="00EE27F4" w:rsidRDefault="00EE27F4" w:rsidP="00EE27F4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EE27F4"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 w:rsidR="00EE27F4" w:rsidRPr="00EE27F4" w:rsidRDefault="00EE27F4" w:rsidP="00EE27F4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EE27F4">
        <w:rPr>
          <w:rFonts w:ascii="Times New Roman" w:eastAsia="Arial" w:hAnsi="Times New Roman"/>
          <w:sz w:val="24"/>
          <w:szCs w:val="24"/>
        </w:rPr>
        <w:lastRenderedPageBreak/>
        <w:t xml:space="preserve">Целевые показатели муниципальной подпрограммы отражены в таблице 2 приложения № </w:t>
      </w:r>
      <w:r>
        <w:rPr>
          <w:rFonts w:ascii="Times New Roman" w:eastAsia="Arial" w:hAnsi="Times New Roman"/>
          <w:sz w:val="24"/>
          <w:szCs w:val="24"/>
        </w:rPr>
        <w:t>4</w:t>
      </w:r>
      <w:r w:rsidRPr="00EE27F4">
        <w:rPr>
          <w:rFonts w:ascii="Times New Roman" w:eastAsia="Arial" w:hAnsi="Times New Roman"/>
          <w:sz w:val="24"/>
          <w:szCs w:val="24"/>
        </w:rPr>
        <w:t xml:space="preserve"> к муниципальной программе.</w:t>
      </w:r>
    </w:p>
    <w:p w:rsidR="00EE27F4" w:rsidRPr="00EE27F4" w:rsidRDefault="00EE27F4" w:rsidP="00EE27F4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EE27F4"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 w:rsidRPr="00EE27F4">
        <w:rPr>
          <w:rFonts w:ascii="Times New Roman" w:eastAsia="Arial" w:hAnsi="Times New Roman"/>
          <w:sz w:val="24"/>
          <w:szCs w:val="24"/>
        </w:rPr>
        <w:t xml:space="preserve">в таблице 3 приложения № </w:t>
      </w:r>
      <w:r>
        <w:rPr>
          <w:rFonts w:ascii="Times New Roman" w:eastAsia="Arial" w:hAnsi="Times New Roman"/>
          <w:sz w:val="24"/>
          <w:szCs w:val="24"/>
        </w:rPr>
        <w:t>4</w:t>
      </w:r>
      <w:r w:rsidRPr="00EE27F4">
        <w:rPr>
          <w:rFonts w:ascii="Times New Roman" w:eastAsia="Arial" w:hAnsi="Times New Roman"/>
          <w:sz w:val="24"/>
          <w:szCs w:val="24"/>
        </w:rPr>
        <w:t xml:space="preserve"> к муниципальной программе.</w:t>
      </w:r>
    </w:p>
    <w:p w:rsidR="00EE27F4" w:rsidRDefault="00EE27F4" w:rsidP="00EE27F4">
      <w:pPr>
        <w:pStyle w:val="af2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</w:p>
    <w:p w:rsidR="00EE27F4" w:rsidRPr="00EE27F4" w:rsidRDefault="00EE27F4" w:rsidP="00EE27F4">
      <w:pPr>
        <w:pStyle w:val="af2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EE27F4">
        <w:rPr>
          <w:rFonts w:ascii="Times New Roman" w:hAnsi="Times New Roman"/>
          <w:b/>
          <w:sz w:val="24"/>
          <w:szCs w:val="24"/>
        </w:rPr>
        <w:t>Раздел 5. Срок реализации подпрограммы</w:t>
      </w:r>
    </w:p>
    <w:p w:rsidR="00EE27F4" w:rsidRPr="00EE27F4" w:rsidRDefault="00EE27F4" w:rsidP="00EE27F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EE27F4">
        <w:rPr>
          <w:rFonts w:ascii="Times New Roman" w:eastAsia="Calibri" w:hAnsi="Times New Roman"/>
          <w:sz w:val="24"/>
          <w:szCs w:val="24"/>
        </w:rPr>
        <w:t xml:space="preserve">Срок реализации подпрограммы </w:t>
      </w:r>
      <w:r w:rsidRPr="00EE27F4">
        <w:rPr>
          <w:rFonts w:ascii="Times New Roman" w:hAnsi="Times New Roman"/>
          <w:sz w:val="24"/>
          <w:szCs w:val="24"/>
        </w:rPr>
        <w:t>2022</w:t>
      </w:r>
      <w:r w:rsidRPr="00EE27F4">
        <w:rPr>
          <w:rFonts w:ascii="Times New Roman" w:eastAsia="Calibri" w:hAnsi="Times New Roman"/>
          <w:sz w:val="24"/>
          <w:szCs w:val="24"/>
        </w:rPr>
        <w:t>-2025 годы</w:t>
      </w:r>
    </w:p>
    <w:bookmarkEnd w:id="21"/>
    <w:p w:rsidR="00EE27F4" w:rsidRPr="00EE27F4" w:rsidRDefault="00EE27F4" w:rsidP="00EE27F4">
      <w:pPr>
        <w:pStyle w:val="af2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EE27F4" w:rsidRPr="00EE27F4" w:rsidRDefault="00EE27F4" w:rsidP="00EE27F4">
      <w:pPr>
        <w:pStyle w:val="af2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2" w:name="_Hlk130140306"/>
      <w:r w:rsidRPr="00EE27F4"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подпрограммы</w:t>
      </w:r>
    </w:p>
    <w:bookmarkEnd w:id="22"/>
    <w:p w:rsidR="004A7D9B" w:rsidRPr="00EE27F4" w:rsidRDefault="004A7D9B" w:rsidP="00EE27F4">
      <w:pPr>
        <w:pStyle w:val="ConsPlusNormal0"/>
        <w:ind w:right="-716" w:firstLine="567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4A7D9B" w:rsidRPr="00EE27F4" w:rsidRDefault="004A7D9B" w:rsidP="00EE2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27F4">
        <w:rPr>
          <w:rFonts w:ascii="Times New Roman" w:eastAsiaTheme="minorHAnsi" w:hAnsi="Times New Roman"/>
          <w:sz w:val="24"/>
          <w:szCs w:val="24"/>
          <w:lang w:eastAsia="en-US"/>
        </w:rPr>
        <w:t>Под дворовой территорией</w:t>
      </w:r>
      <w:r w:rsidR="00B971D0" w:rsidRPr="00EE27F4">
        <w:rPr>
          <w:rFonts w:ascii="Times New Roman" w:eastAsiaTheme="minorHAnsi" w:hAnsi="Times New Roman"/>
          <w:sz w:val="24"/>
          <w:szCs w:val="24"/>
          <w:lang w:eastAsia="en-US"/>
        </w:rPr>
        <w:t xml:space="preserve"> в рамках реализации настоящей подпрограммы</w:t>
      </w:r>
      <w:r w:rsidRPr="00EE27F4">
        <w:rPr>
          <w:rFonts w:ascii="Times New Roman" w:eastAsiaTheme="minorHAnsi" w:hAnsi="Times New Roman"/>
          <w:sz w:val="24"/>
          <w:szCs w:val="24"/>
          <w:lang w:eastAsia="en-US"/>
        </w:rPr>
        <w:t xml:space="preserve"> понимается совокупность территорий</w:t>
      </w:r>
      <w:r w:rsidR="00B971D0" w:rsidRPr="00EE27F4">
        <w:rPr>
          <w:rFonts w:ascii="Times New Roman" w:eastAsiaTheme="minorHAnsi" w:hAnsi="Times New Roman"/>
          <w:sz w:val="24"/>
          <w:szCs w:val="24"/>
          <w:lang w:eastAsia="en-US"/>
        </w:rPr>
        <w:t>, прилегающих к индивидуальным или двух-трехквартирным</w:t>
      </w:r>
      <w:r w:rsidR="005D0074" w:rsidRPr="00EE27F4">
        <w:rPr>
          <w:rFonts w:ascii="Times New Roman" w:eastAsiaTheme="minorHAnsi" w:hAnsi="Times New Roman"/>
          <w:sz w:val="24"/>
          <w:szCs w:val="24"/>
          <w:lang w:eastAsia="en-US"/>
        </w:rPr>
        <w:t xml:space="preserve"> жилым домам, и /или</w:t>
      </w:r>
      <w:r w:rsidRPr="00EE27F4">
        <w:rPr>
          <w:rFonts w:ascii="Times New Roman" w:eastAsiaTheme="minorHAnsi" w:hAnsi="Times New Roman"/>
          <w:sz w:val="24"/>
          <w:szCs w:val="24"/>
          <w:lang w:eastAsia="en-US"/>
        </w:rPr>
        <w:t>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14EB2" w:rsidRPr="00EE27F4" w:rsidRDefault="00114EB2" w:rsidP="00EE2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27F4"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Программой предусмотрено благоустройство дворовой территории, площадью не менее 1000 </w:t>
      </w:r>
      <w:proofErr w:type="spellStart"/>
      <w:r w:rsidRPr="00EE27F4">
        <w:rPr>
          <w:rFonts w:ascii="Times New Roman" w:eastAsiaTheme="minorHAnsi" w:hAnsi="Times New Roman"/>
          <w:sz w:val="24"/>
          <w:szCs w:val="24"/>
          <w:lang w:eastAsia="en-US"/>
        </w:rPr>
        <w:t>кв.м</w:t>
      </w:r>
      <w:proofErr w:type="spellEnd"/>
      <w:r w:rsidRPr="00EE27F4">
        <w:rPr>
          <w:rFonts w:ascii="Times New Roman" w:eastAsiaTheme="minorHAnsi" w:hAnsi="Times New Roman"/>
          <w:sz w:val="24"/>
          <w:szCs w:val="24"/>
          <w:lang w:eastAsia="en-US"/>
        </w:rPr>
        <w:t xml:space="preserve">., включающей в себя комплекс работ по благоустройству трех зон (зону отдыха, детскую и спортивную зоны), пешеходных дорожки, освещения, ограждения, озеленения. </w:t>
      </w:r>
    </w:p>
    <w:p w:rsidR="004A7D9B" w:rsidRPr="00EE27F4" w:rsidRDefault="005D0074" w:rsidP="00EE2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27F4">
        <w:rPr>
          <w:rFonts w:ascii="Times New Roman" w:eastAsiaTheme="minorHAnsi" w:hAnsi="Times New Roman"/>
          <w:sz w:val="24"/>
          <w:szCs w:val="24"/>
          <w:lang w:eastAsia="en-US"/>
        </w:rPr>
        <w:t>Выбор территорий, а также перечень необходимого оборудования, осуществляется на основании протоколов собраний собственников жилья, граничащей с территорией, подлежащей благоустройству.</w:t>
      </w:r>
    </w:p>
    <w:p w:rsidR="004A7D9B" w:rsidRPr="00EE27F4" w:rsidRDefault="004A7D9B" w:rsidP="00EE2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27F4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Мероприятия по проведению работ по образованию земельных участков, на которых расположены </w:t>
      </w:r>
      <w:r w:rsidR="005D0074" w:rsidRPr="00EE27F4">
        <w:rPr>
          <w:rFonts w:ascii="Times New Roman" w:eastAsiaTheme="minorHAnsi" w:hAnsi="Times New Roman"/>
          <w:sz w:val="24"/>
          <w:szCs w:val="24"/>
          <w:lang w:eastAsia="en-US"/>
        </w:rPr>
        <w:t>благоустраиваемые территории</w:t>
      </w:r>
      <w:r w:rsidRPr="00EE27F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5D0074" w:rsidRPr="00EE27F4">
        <w:rPr>
          <w:rFonts w:ascii="Times New Roman" w:eastAsiaTheme="minorHAnsi" w:hAnsi="Times New Roman"/>
          <w:sz w:val="24"/>
          <w:szCs w:val="24"/>
          <w:lang w:eastAsia="en-US"/>
        </w:rPr>
        <w:t xml:space="preserve">в отношении городских поселений </w:t>
      </w:r>
      <w:r w:rsidRPr="00EE27F4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осуществляются за счет средств </w:t>
      </w:r>
      <w:r w:rsidR="005D0074" w:rsidRPr="00EE27F4">
        <w:rPr>
          <w:rFonts w:ascii="Times New Roman" w:eastAsiaTheme="minorHAnsi" w:hAnsi="Times New Roman"/>
          <w:sz w:val="24"/>
          <w:szCs w:val="24"/>
          <w:lang w:eastAsia="en-US"/>
        </w:rPr>
        <w:t>муниципальных образований городских поселений, в отношении сельских поселений – за счет средств администрации МО «Северо-Байкальский район»</w:t>
      </w:r>
    </w:p>
    <w:p w:rsidR="004A7D9B" w:rsidRPr="00EE27F4" w:rsidRDefault="004A7D9B" w:rsidP="00EE27F4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 xml:space="preserve">Для решения задачи 1: </w:t>
      </w:r>
      <w:r w:rsidR="005D0074" w:rsidRPr="00EE27F4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</w:t>
      </w:r>
      <w:r w:rsidR="00613E80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5D0074" w:rsidRPr="00EE27F4">
        <w:rPr>
          <w:rFonts w:ascii="Times New Roman" w:hAnsi="Times New Roman" w:cs="Times New Roman"/>
          <w:sz w:val="24"/>
          <w:szCs w:val="24"/>
        </w:rPr>
        <w:t>дворовых территорий сельских и городских поселений</w:t>
      </w:r>
      <w:r w:rsidRPr="00EE27F4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5D0074" w:rsidRPr="00EE27F4">
        <w:rPr>
          <w:rFonts w:ascii="Times New Roman" w:hAnsi="Times New Roman" w:cs="Times New Roman"/>
          <w:sz w:val="24"/>
          <w:szCs w:val="24"/>
        </w:rPr>
        <w:t>о</w:t>
      </w:r>
      <w:r w:rsidRPr="00EE27F4">
        <w:rPr>
          <w:rFonts w:ascii="Times New Roman" w:hAnsi="Times New Roman" w:cs="Times New Roman"/>
          <w:sz w:val="24"/>
          <w:szCs w:val="24"/>
        </w:rPr>
        <w:t>:</w:t>
      </w:r>
    </w:p>
    <w:p w:rsidR="004A7D9B" w:rsidRPr="00EE27F4" w:rsidRDefault="004A7D9B" w:rsidP="00EE27F4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 xml:space="preserve">мероприятия 01 - </w:t>
      </w:r>
      <w:r w:rsidR="005D0074" w:rsidRPr="00EE27F4">
        <w:rPr>
          <w:rFonts w:ascii="Times New Roman" w:hAnsi="Times New Roman" w:cs="Times New Roman"/>
          <w:sz w:val="24"/>
          <w:szCs w:val="24"/>
        </w:rPr>
        <w:t>Благоустройство дворовых территорий в населенных пунктах, численность жителей в которых составляет 500 и более человек</w:t>
      </w:r>
      <w:r w:rsidR="00114EB2" w:rsidRPr="00EE2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D9B" w:rsidRPr="00EE27F4" w:rsidRDefault="004A7D9B" w:rsidP="00EE27F4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 xml:space="preserve">путем выполнения </w:t>
      </w:r>
      <w:r w:rsidR="00114EB2" w:rsidRPr="00EE27F4">
        <w:rPr>
          <w:rFonts w:ascii="Times New Roman" w:hAnsi="Times New Roman" w:cs="Times New Roman"/>
          <w:sz w:val="24"/>
          <w:szCs w:val="24"/>
        </w:rPr>
        <w:t>комплекса</w:t>
      </w:r>
      <w:r w:rsidRPr="00EE27F4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территорий:</w:t>
      </w:r>
    </w:p>
    <w:p w:rsidR="004A7D9B" w:rsidRPr="00EE27F4" w:rsidRDefault="004A7D9B" w:rsidP="00EE27F4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4A7D9B" w:rsidRPr="00EE27F4" w:rsidRDefault="004A7D9B" w:rsidP="00EE27F4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>- установка скамеек на дворовых территориях;</w:t>
      </w:r>
    </w:p>
    <w:p w:rsidR="004A7D9B" w:rsidRPr="00EE27F4" w:rsidRDefault="004A7D9B" w:rsidP="00EE27F4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>- установка урн на дворовых территориях;</w:t>
      </w:r>
    </w:p>
    <w:p w:rsidR="004A7D9B" w:rsidRPr="00EE27F4" w:rsidRDefault="004A7D9B" w:rsidP="00EE27F4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>- обустройство детских площадок</w:t>
      </w:r>
      <w:r w:rsidR="00114EB2" w:rsidRPr="00EE27F4">
        <w:rPr>
          <w:rFonts w:ascii="Times New Roman" w:hAnsi="Times New Roman" w:cs="Times New Roman"/>
          <w:sz w:val="24"/>
          <w:szCs w:val="24"/>
        </w:rPr>
        <w:t xml:space="preserve"> для разного возраста детей</w:t>
      </w:r>
      <w:r w:rsidRPr="00EE27F4">
        <w:rPr>
          <w:rFonts w:ascii="Times New Roman" w:hAnsi="Times New Roman" w:cs="Times New Roman"/>
          <w:sz w:val="24"/>
          <w:szCs w:val="24"/>
        </w:rPr>
        <w:t>;</w:t>
      </w:r>
    </w:p>
    <w:p w:rsidR="004A7D9B" w:rsidRPr="00EE27F4" w:rsidRDefault="004A7D9B" w:rsidP="00EE27F4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 xml:space="preserve">- </w:t>
      </w:r>
      <w:r w:rsidR="00114EB2" w:rsidRPr="00EE27F4">
        <w:rPr>
          <w:rFonts w:ascii="Times New Roman" w:hAnsi="Times New Roman" w:cs="Times New Roman"/>
          <w:sz w:val="24"/>
          <w:szCs w:val="24"/>
        </w:rPr>
        <w:t>установка спортивного оборудования;</w:t>
      </w:r>
    </w:p>
    <w:p w:rsidR="00114EB2" w:rsidRPr="00EE27F4" w:rsidRDefault="00114EB2" w:rsidP="00EE27F4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 xml:space="preserve">- устройство разного видов покрытия для разных зон площадок (песок, </w:t>
      </w:r>
      <w:proofErr w:type="spellStart"/>
      <w:r w:rsidRPr="00EE27F4">
        <w:rPr>
          <w:rFonts w:ascii="Times New Roman" w:hAnsi="Times New Roman" w:cs="Times New Roman"/>
          <w:sz w:val="24"/>
          <w:szCs w:val="24"/>
        </w:rPr>
        <w:t>пгс</w:t>
      </w:r>
      <w:proofErr w:type="spellEnd"/>
      <w:r w:rsidRPr="00EE27F4">
        <w:rPr>
          <w:rFonts w:ascii="Times New Roman" w:hAnsi="Times New Roman" w:cs="Times New Roman"/>
          <w:sz w:val="24"/>
          <w:szCs w:val="24"/>
        </w:rPr>
        <w:t>, щебень и т.п)</w:t>
      </w:r>
    </w:p>
    <w:p w:rsidR="004A7D9B" w:rsidRPr="00EE27F4" w:rsidRDefault="00114EB2" w:rsidP="00EE27F4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F4">
        <w:rPr>
          <w:rFonts w:ascii="Times New Roman" w:hAnsi="Times New Roman" w:cs="Times New Roman"/>
          <w:sz w:val="24"/>
          <w:szCs w:val="24"/>
        </w:rPr>
        <w:t xml:space="preserve">- проведение озеленения. </w:t>
      </w:r>
    </w:p>
    <w:p w:rsidR="00EE27F4" w:rsidRPr="00EE27F4" w:rsidRDefault="00EE27F4" w:rsidP="00EE27F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EE27F4">
        <w:rPr>
          <w:rFonts w:ascii="Times New Roman" w:eastAsia="Calibri" w:hAnsi="Times New Roman"/>
          <w:sz w:val="24"/>
          <w:szCs w:val="24"/>
        </w:rPr>
        <w:t xml:space="preserve">Перечень мероприятий и ресурсное обеспечение по подпрограмме отражены в таблице 4 приложения № </w:t>
      </w:r>
      <w:r>
        <w:rPr>
          <w:rFonts w:ascii="Times New Roman" w:eastAsia="Calibri" w:hAnsi="Times New Roman"/>
          <w:sz w:val="24"/>
          <w:szCs w:val="24"/>
        </w:rPr>
        <w:t>4</w:t>
      </w:r>
      <w:r w:rsidRPr="00EE27F4">
        <w:rPr>
          <w:rFonts w:ascii="Times New Roman" w:eastAsia="Calibri" w:hAnsi="Times New Roman"/>
          <w:sz w:val="24"/>
          <w:szCs w:val="24"/>
        </w:rPr>
        <w:t xml:space="preserve"> к муниципальной программе.</w:t>
      </w:r>
    </w:p>
    <w:p w:rsidR="00EE27F4" w:rsidRPr="00EE27F4" w:rsidRDefault="00EE27F4" w:rsidP="00EE27F4">
      <w:pPr>
        <w:pStyle w:val="af2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</w:p>
    <w:p w:rsidR="00EE27F4" w:rsidRPr="00EE27F4" w:rsidRDefault="00EE27F4" w:rsidP="00EE27F4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7F4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EE27F4" w:rsidRPr="00EE27F4" w:rsidRDefault="00EE27F4" w:rsidP="00EE27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7F4">
        <w:rPr>
          <w:rFonts w:ascii="Times New Roman" w:hAnsi="Times New Roman"/>
          <w:sz w:val="24"/>
          <w:szCs w:val="24"/>
        </w:rPr>
        <w:t xml:space="preserve">Сравнительная таблица целевых показателей на текущий период представлена в таблице 5 приложения № </w:t>
      </w:r>
      <w:r>
        <w:rPr>
          <w:rFonts w:ascii="Times New Roman" w:hAnsi="Times New Roman"/>
          <w:sz w:val="24"/>
          <w:szCs w:val="24"/>
        </w:rPr>
        <w:t>4</w:t>
      </w:r>
      <w:r w:rsidRPr="00EE27F4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r w:rsidRPr="00EE27F4"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 </w:t>
      </w:r>
    </w:p>
    <w:p w:rsidR="00240FBC" w:rsidRDefault="004A7D9B" w:rsidP="00376410">
      <w:pPr>
        <w:pStyle w:val="ConsPlusNormal0"/>
      </w:pPr>
      <w:r w:rsidRPr="00E55232">
        <w:br w:type="page"/>
      </w:r>
    </w:p>
    <w:p w:rsidR="00157676" w:rsidRPr="00EE27F4" w:rsidRDefault="00157676" w:rsidP="00240FBC">
      <w:pPr>
        <w:pStyle w:val="ConsPlusNormal0"/>
        <w:jc w:val="right"/>
        <w:rPr>
          <w:rFonts w:ascii="Times New Roman" w:eastAsia="Arial" w:hAnsi="Times New Roman"/>
        </w:rPr>
      </w:pPr>
      <w:r w:rsidRPr="00EE27F4">
        <w:rPr>
          <w:rFonts w:ascii="Times New Roman" w:eastAsia="Arial" w:hAnsi="Times New Roman"/>
        </w:rPr>
        <w:lastRenderedPageBreak/>
        <w:t>Таблица 1 Приложения №</w:t>
      </w:r>
      <w:r w:rsidR="00EE27F4" w:rsidRPr="00EE27F4">
        <w:rPr>
          <w:rFonts w:ascii="Times New Roman" w:eastAsia="Arial" w:hAnsi="Times New Roman"/>
        </w:rPr>
        <w:t xml:space="preserve"> 4</w:t>
      </w:r>
    </w:p>
    <w:p w:rsidR="00157676" w:rsidRPr="00EE27F4" w:rsidRDefault="00157676" w:rsidP="00EE27F4">
      <w:pPr>
        <w:pStyle w:val="ConsPlusNormal0"/>
        <w:jc w:val="right"/>
        <w:rPr>
          <w:rFonts w:ascii="Times New Roman" w:eastAsia="Arial" w:hAnsi="Times New Roman"/>
          <w:u w:val="single"/>
        </w:rPr>
      </w:pPr>
      <w:r w:rsidRPr="00EE27F4">
        <w:rPr>
          <w:rFonts w:ascii="Times New Roman" w:eastAsia="Arial" w:hAnsi="Times New Roman"/>
        </w:rPr>
        <w:t xml:space="preserve">                                                                                                            к </w:t>
      </w:r>
      <w:r w:rsidR="00EE27F4" w:rsidRPr="00EE27F4">
        <w:rPr>
          <w:rFonts w:ascii="Times New Roman" w:eastAsia="Arial" w:hAnsi="Times New Roman"/>
        </w:rPr>
        <w:t>муниципальной программе</w:t>
      </w:r>
      <w:r w:rsidRPr="00EE27F4">
        <w:rPr>
          <w:rFonts w:ascii="Times New Roman" w:eastAsia="Arial" w:hAnsi="Times New Roman"/>
        </w:rPr>
        <w:t xml:space="preserve">    </w:t>
      </w:r>
    </w:p>
    <w:p w:rsidR="004A7D9B" w:rsidRPr="00EE27F4" w:rsidRDefault="004A7D9B" w:rsidP="008C50B9">
      <w:pPr>
        <w:pStyle w:val="ConsPlusNormal0"/>
        <w:jc w:val="center"/>
        <w:rPr>
          <w:rFonts w:ascii="Times New Roman" w:eastAsia="Arial" w:hAnsi="Times New Roman"/>
        </w:rPr>
      </w:pPr>
      <w:r w:rsidRPr="00EE27F4">
        <w:rPr>
          <w:rFonts w:ascii="Times New Roman" w:eastAsia="Arial" w:hAnsi="Times New Roman"/>
          <w:w w:val="110"/>
        </w:rPr>
        <w:t>Ожидаемые результаты реализации муниципальной  подпрограммы</w:t>
      </w:r>
    </w:p>
    <w:p w:rsidR="004A7D9B" w:rsidRPr="00232EA5" w:rsidRDefault="004A7D9B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843"/>
        <w:gridCol w:w="1835"/>
        <w:gridCol w:w="1559"/>
        <w:gridCol w:w="709"/>
        <w:gridCol w:w="2283"/>
      </w:tblGrid>
      <w:tr w:rsidR="004A7D9B" w:rsidRPr="00BF45C0" w:rsidTr="00BF45C0">
        <w:trPr>
          <w:trHeight w:val="363"/>
        </w:trPr>
        <w:tc>
          <w:tcPr>
            <w:tcW w:w="573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843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Задачи</w:t>
            </w:r>
          </w:p>
        </w:tc>
        <w:tc>
          <w:tcPr>
            <w:tcW w:w="1835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Решаемые проблемы</w:t>
            </w: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9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Сроки достижения результатов</w:t>
            </w:r>
          </w:p>
        </w:tc>
        <w:tc>
          <w:tcPr>
            <w:tcW w:w="2283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BF45C0" w:rsidRDefault="004A7D9B" w:rsidP="00BF45C0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</w:tr>
      <w:tr w:rsidR="004A7D9B" w:rsidRPr="00BF45C0" w:rsidTr="00BF45C0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 xml:space="preserve">Цель программы: </w:t>
            </w:r>
            <w:r w:rsidR="00BF45C0" w:rsidRPr="00BF45C0">
              <w:rPr>
                <w:rFonts w:ascii="Times New Roman" w:hAnsi="Times New Roman"/>
                <w:sz w:val="20"/>
                <w:szCs w:val="20"/>
              </w:rPr>
              <w:t xml:space="preserve"> Повышение уровня благоустройства территории  городских и сельских поселений и улучшение качества городской  и сельской среды. Повышение уровня качества жизни населения</w:t>
            </w:r>
          </w:p>
        </w:tc>
      </w:tr>
      <w:tr w:rsidR="004A7D9B" w:rsidRPr="00BF45C0" w:rsidTr="00BF45C0">
        <w:trPr>
          <w:trHeight w:val="86"/>
        </w:trPr>
        <w:tc>
          <w:tcPr>
            <w:tcW w:w="573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4A7D9B" w:rsidRPr="00BF45C0" w:rsidRDefault="00BF45C0" w:rsidP="00BF45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5C0"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</w:t>
            </w:r>
            <w:r w:rsidR="00613E80">
              <w:rPr>
                <w:rFonts w:ascii="Times New Roman" w:hAnsi="Times New Roman"/>
                <w:sz w:val="20"/>
                <w:szCs w:val="20"/>
              </w:rPr>
              <w:t xml:space="preserve">общественных </w:t>
            </w:r>
            <w:r w:rsidRPr="00BF45C0">
              <w:rPr>
                <w:rFonts w:ascii="Times New Roman" w:hAnsi="Times New Roman"/>
                <w:sz w:val="20"/>
                <w:szCs w:val="20"/>
              </w:rPr>
              <w:t xml:space="preserve">дворовых территорий сельских и городских поселений </w:t>
            </w:r>
          </w:p>
        </w:tc>
        <w:tc>
          <w:tcPr>
            <w:tcW w:w="1835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Отсутствие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hAnsi="Times New Roman"/>
                <w:sz w:val="20"/>
                <w:szCs w:val="20"/>
              </w:rPr>
              <w:t xml:space="preserve">Улучшение качества городской </w:t>
            </w:r>
            <w:r w:rsidR="00BF45C0" w:rsidRPr="00BF45C0">
              <w:rPr>
                <w:rFonts w:ascii="Times New Roman" w:hAnsi="Times New Roman"/>
                <w:sz w:val="20"/>
                <w:szCs w:val="20"/>
              </w:rPr>
              <w:t xml:space="preserve"> сельских </w:t>
            </w:r>
            <w:r w:rsidRPr="00BF45C0">
              <w:rPr>
                <w:rFonts w:ascii="Times New Roman" w:hAnsi="Times New Roman"/>
                <w:sz w:val="20"/>
                <w:szCs w:val="20"/>
              </w:rPr>
              <w:t>среды муниципальн</w:t>
            </w:r>
            <w:r w:rsidR="00BF45C0" w:rsidRPr="00BF45C0">
              <w:rPr>
                <w:rFonts w:ascii="Times New Roman" w:hAnsi="Times New Roman"/>
                <w:sz w:val="20"/>
                <w:szCs w:val="20"/>
              </w:rPr>
              <w:t>ых</w:t>
            </w:r>
            <w:r w:rsidRPr="00BF45C0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 w:rsidR="00BF45C0" w:rsidRPr="00BF45C0">
              <w:rPr>
                <w:rFonts w:ascii="Times New Roman" w:hAnsi="Times New Roman"/>
                <w:sz w:val="20"/>
                <w:szCs w:val="20"/>
              </w:rPr>
              <w:t>й</w:t>
            </w:r>
            <w:r w:rsidRPr="00BF4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A7D9B" w:rsidRPr="00BF45C0" w:rsidRDefault="004A7D9B" w:rsidP="00BF45C0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BF45C0" w:rsidRPr="00BF45C0" w:rsidRDefault="008E2ED2" w:rsidP="00BF45C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МО «Северо-Байкальский район» </w:t>
            </w:r>
            <w:r w:rsidRPr="008E2ED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«Комитет по управлению муниципальным хозяйством»</w:t>
            </w:r>
            <w:r w:rsidR="004A7D9B" w:rsidRPr="00BF4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5C0" w:rsidRPr="00BF45C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городского поселения «поселок  Нижнеангарск», Администрация муниципального образования городского поселения «поселок  Кичера»,  Администрация муниципального образования городского поселения «поселок  Новый </w:t>
            </w:r>
            <w:proofErr w:type="spellStart"/>
            <w:r w:rsidR="00BF45C0" w:rsidRPr="00BF45C0"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 w:rsidR="00BF45C0" w:rsidRPr="00BF45C0">
              <w:rPr>
                <w:rFonts w:ascii="Times New Roman" w:hAnsi="Times New Roman" w:cs="Times New Roman"/>
                <w:sz w:val="20"/>
                <w:szCs w:val="20"/>
              </w:rPr>
              <w:t>»,  Администрация муниципального образования сельского поселения «</w:t>
            </w:r>
            <w:proofErr w:type="spellStart"/>
            <w:r w:rsidR="00BF45C0" w:rsidRPr="00BF45C0">
              <w:rPr>
                <w:rFonts w:ascii="Times New Roman" w:hAnsi="Times New Roman" w:cs="Times New Roman"/>
                <w:sz w:val="20"/>
                <w:szCs w:val="20"/>
              </w:rPr>
              <w:t>Ангоянское</w:t>
            </w:r>
            <w:proofErr w:type="spellEnd"/>
            <w:r w:rsidR="00BF45C0" w:rsidRPr="00BF45C0">
              <w:rPr>
                <w:rFonts w:ascii="Times New Roman" w:hAnsi="Times New Roman" w:cs="Times New Roman"/>
                <w:sz w:val="20"/>
                <w:szCs w:val="20"/>
              </w:rPr>
              <w:t>», Администрация муниципального образования сельского поселения «</w:t>
            </w:r>
            <w:proofErr w:type="spellStart"/>
            <w:r w:rsidR="00BF45C0" w:rsidRPr="00BF45C0">
              <w:rPr>
                <w:rFonts w:ascii="Times New Roman" w:hAnsi="Times New Roman" w:cs="Times New Roman"/>
                <w:sz w:val="20"/>
                <w:szCs w:val="20"/>
              </w:rPr>
              <w:t>Верхнезаимское</w:t>
            </w:r>
            <w:proofErr w:type="spellEnd"/>
            <w:r w:rsidR="00BF45C0" w:rsidRPr="00BF45C0">
              <w:rPr>
                <w:rFonts w:ascii="Times New Roman" w:hAnsi="Times New Roman" w:cs="Times New Roman"/>
                <w:sz w:val="20"/>
                <w:szCs w:val="20"/>
              </w:rPr>
              <w:t>», Администрация муниципального образования сельского поселения «Байкальское эвенкийское», бюджетные учреждения  «Регион-732», «Созидание»</w:t>
            </w:r>
          </w:p>
          <w:p w:rsidR="004A7D9B" w:rsidRPr="00BF45C0" w:rsidRDefault="00BF45C0" w:rsidP="00BF45C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BF45C0">
              <w:rPr>
                <w:rFonts w:ascii="Times New Roman" w:hAnsi="Times New Roman"/>
                <w:sz w:val="20"/>
                <w:szCs w:val="20"/>
              </w:rPr>
              <w:t xml:space="preserve">Территориальные общественные самоуправления  </w:t>
            </w:r>
          </w:p>
        </w:tc>
      </w:tr>
    </w:tbl>
    <w:p w:rsidR="004A7D9B" w:rsidRDefault="004A7D9B" w:rsidP="004A7D9B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7D9B" w:rsidRDefault="004A7D9B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E27F4" w:rsidRDefault="00EE27F4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E27F4" w:rsidRDefault="00EE27F4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4A7D9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8E2ED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EE27F4" w:rsidRPr="00EE27F4" w:rsidRDefault="00EE27F4" w:rsidP="00EE27F4">
      <w:pPr>
        <w:pStyle w:val="ConsPlusNormal0"/>
        <w:jc w:val="right"/>
        <w:rPr>
          <w:rFonts w:ascii="Times New Roman" w:eastAsia="Arial" w:hAnsi="Times New Roman"/>
        </w:rPr>
      </w:pPr>
      <w:r w:rsidRPr="00EE27F4">
        <w:rPr>
          <w:rFonts w:ascii="Times New Roman" w:eastAsia="Arial" w:hAnsi="Times New Roman"/>
        </w:rPr>
        <w:lastRenderedPageBreak/>
        <w:t>Таблица 2 Приложения № 4</w:t>
      </w:r>
    </w:p>
    <w:p w:rsidR="00EE27F4" w:rsidRPr="00EE27F4" w:rsidRDefault="00EE27F4" w:rsidP="00EE27F4">
      <w:pPr>
        <w:pStyle w:val="ConsPlusNormal0"/>
        <w:jc w:val="right"/>
        <w:rPr>
          <w:rFonts w:ascii="Times New Roman" w:eastAsia="Arial" w:hAnsi="Times New Roman"/>
          <w:u w:val="single"/>
        </w:rPr>
      </w:pPr>
      <w:r w:rsidRPr="00EE27F4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    </w:t>
      </w:r>
    </w:p>
    <w:p w:rsidR="00240FBC" w:rsidRPr="00EE27F4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</w:rPr>
      </w:pPr>
    </w:p>
    <w:p w:rsidR="004A7D9B" w:rsidRPr="00EE27F4" w:rsidRDefault="004A7D9B" w:rsidP="004A7D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w w:val="110"/>
        </w:rPr>
      </w:pPr>
      <w:r w:rsidRPr="00EE27F4">
        <w:rPr>
          <w:lang w:eastAsia="en-US"/>
        </w:rPr>
        <w:tab/>
      </w:r>
      <w:r w:rsidRPr="00EE27F4">
        <w:rPr>
          <w:lang w:eastAsia="en-US"/>
        </w:rPr>
        <w:tab/>
      </w:r>
      <w:r w:rsidRPr="00EE27F4">
        <w:rPr>
          <w:lang w:eastAsia="en-US"/>
        </w:rPr>
        <w:tab/>
      </w:r>
      <w:r w:rsidRPr="00EE27F4">
        <w:rPr>
          <w:lang w:eastAsia="en-US"/>
        </w:rPr>
        <w:tab/>
      </w:r>
      <w:r w:rsidRPr="00EE27F4">
        <w:rPr>
          <w:lang w:eastAsia="en-US"/>
        </w:rPr>
        <w:tab/>
      </w:r>
      <w:r w:rsidRPr="00EE27F4">
        <w:rPr>
          <w:rFonts w:ascii="Times New Roman" w:eastAsia="Arial" w:hAnsi="Times New Roman"/>
          <w:w w:val="110"/>
        </w:rPr>
        <w:t>Целевые показатели</w:t>
      </w:r>
      <w:r w:rsidRPr="00EE27F4">
        <w:rPr>
          <w:rFonts w:ascii="Times New Roman" w:eastAsia="Arial" w:hAnsi="Times New Roman"/>
          <w:w w:val="110"/>
        </w:rPr>
        <w:tab/>
      </w:r>
    </w:p>
    <w:p w:rsidR="004A7D9B" w:rsidRPr="007B458E" w:rsidRDefault="004A7D9B" w:rsidP="004A7D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23"/>
        <w:gridCol w:w="786"/>
        <w:gridCol w:w="704"/>
        <w:gridCol w:w="880"/>
        <w:gridCol w:w="793"/>
        <w:gridCol w:w="793"/>
        <w:gridCol w:w="623"/>
        <w:gridCol w:w="882"/>
        <w:gridCol w:w="530"/>
        <w:gridCol w:w="1958"/>
      </w:tblGrid>
      <w:tr w:rsidR="004A7D9B" w:rsidRPr="00882BAC" w:rsidTr="00BF45C0">
        <w:trPr>
          <w:trHeight w:val="977"/>
        </w:trPr>
        <w:tc>
          <w:tcPr>
            <w:tcW w:w="562" w:type="dxa"/>
            <w:vMerge w:val="restart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1909" w:type="dxa"/>
            <w:gridSpan w:val="2"/>
            <w:vMerge w:val="restart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Необходимое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направление изменений (&gt;, &lt;, 0)</w:t>
            </w:r>
            <w:r w:rsidRPr="00882BAC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Отчетный год (фактически достигнутое значение) 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Плановые значения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Темп прироста (%) &lt;2&gt;</w:t>
            </w:r>
          </w:p>
        </w:tc>
      </w:tr>
      <w:tr w:rsidR="004A7D9B" w:rsidRPr="00882BAC" w:rsidTr="00BF45C0">
        <w:trPr>
          <w:trHeight w:val="440"/>
        </w:trPr>
        <w:tc>
          <w:tcPr>
            <w:tcW w:w="562" w:type="dxa"/>
            <w:vMerge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Merge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623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882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2024г</w:t>
            </w:r>
          </w:p>
        </w:tc>
        <w:tc>
          <w:tcPr>
            <w:tcW w:w="530" w:type="dxa"/>
          </w:tcPr>
          <w:p w:rsidR="004A7D9B" w:rsidRPr="00882BAC" w:rsidRDefault="004A7D9B" w:rsidP="00BF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1958" w:type="dxa"/>
            <w:vMerge/>
            <w:shd w:val="clear" w:color="auto" w:fill="auto"/>
          </w:tcPr>
          <w:p w:rsidR="004A7D9B" w:rsidRPr="00882BAC" w:rsidRDefault="004A7D9B" w:rsidP="00BF45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9B" w:rsidRPr="00882BAC" w:rsidTr="00BF45C0">
        <w:trPr>
          <w:trHeight w:val="391"/>
        </w:trPr>
        <w:tc>
          <w:tcPr>
            <w:tcW w:w="562" w:type="dxa"/>
            <w:shd w:val="clear" w:color="auto" w:fill="auto"/>
            <w:vAlign w:val="center"/>
          </w:tcPr>
          <w:p w:rsidR="004A7D9B" w:rsidRPr="00882BAC" w:rsidRDefault="004A7D9B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4A7D9B" w:rsidRPr="00882BAC" w:rsidRDefault="004A7D9B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4A7D9B" w:rsidRPr="00882BAC" w:rsidRDefault="004A7D9B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A7D9B" w:rsidRPr="00882BAC" w:rsidRDefault="004A7D9B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4A7D9B" w:rsidRPr="00882BAC" w:rsidRDefault="004A7D9B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4A7D9B" w:rsidRPr="00882BAC" w:rsidRDefault="004A7D9B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A7D9B" w:rsidRPr="00882BAC" w:rsidRDefault="004A7D9B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A7D9B" w:rsidRPr="00882BAC" w:rsidRDefault="004A7D9B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A7D9B" w:rsidRPr="00882BAC" w:rsidRDefault="004A7D9B" w:rsidP="00BF45C0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>9.</w:t>
            </w:r>
          </w:p>
        </w:tc>
        <w:tc>
          <w:tcPr>
            <w:tcW w:w="1958" w:type="dxa"/>
            <w:shd w:val="clear" w:color="auto" w:fill="auto"/>
          </w:tcPr>
          <w:p w:rsidR="004A7D9B" w:rsidRPr="00882BAC" w:rsidRDefault="004A7D9B" w:rsidP="00BF45C0">
            <w:pPr>
              <w:spacing w:after="0" w:line="240" w:lineRule="auto"/>
              <w:rPr>
                <w:sz w:val="20"/>
                <w:szCs w:val="20"/>
              </w:rPr>
            </w:pPr>
            <w:r w:rsidRPr="00882BAC">
              <w:rPr>
                <w:sz w:val="20"/>
                <w:szCs w:val="20"/>
              </w:rPr>
              <w:t xml:space="preserve">10. </w:t>
            </w:r>
          </w:p>
        </w:tc>
      </w:tr>
      <w:tr w:rsidR="004A7D9B" w:rsidRPr="00882BAC" w:rsidTr="00BF45C0">
        <w:trPr>
          <w:trHeight w:val="211"/>
        </w:trPr>
        <w:tc>
          <w:tcPr>
            <w:tcW w:w="562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Цель</w:t>
            </w:r>
            <w:r w:rsidR="00670306">
              <w:rPr>
                <w:rFonts w:ascii="Times New Roman" w:eastAsia="Arial" w:hAnsi="Times New Roman"/>
                <w:sz w:val="20"/>
                <w:szCs w:val="20"/>
              </w:rPr>
              <w:t>: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="00670306" w:rsidRPr="00BF45C0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территории  городских и сельских поселений и улучшение качества городской  и сельской среды. Повышение уровня качества жизни населения</w:t>
            </w:r>
          </w:p>
        </w:tc>
      </w:tr>
      <w:tr w:rsidR="004A7D9B" w:rsidRPr="00882BAC" w:rsidTr="00BF45C0">
        <w:trPr>
          <w:trHeight w:val="211"/>
        </w:trPr>
        <w:tc>
          <w:tcPr>
            <w:tcW w:w="562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 xml:space="preserve"> Задача 1. </w:t>
            </w:r>
            <w:r w:rsidR="00670306" w:rsidRPr="00BF45C0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</w:t>
            </w:r>
            <w:r w:rsidR="00613E80">
              <w:rPr>
                <w:rFonts w:ascii="Times New Roman" w:hAnsi="Times New Roman"/>
                <w:sz w:val="20"/>
                <w:szCs w:val="20"/>
              </w:rPr>
              <w:t xml:space="preserve"> общественных</w:t>
            </w:r>
            <w:r w:rsidR="00670306" w:rsidRPr="00BF45C0">
              <w:rPr>
                <w:rFonts w:ascii="Times New Roman" w:hAnsi="Times New Roman"/>
                <w:sz w:val="20"/>
                <w:szCs w:val="20"/>
              </w:rPr>
              <w:t xml:space="preserve"> дворовых территорий сельских и городских поселений</w:t>
            </w: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D9B" w:rsidRPr="00882BAC" w:rsidTr="00BF45C0">
        <w:trPr>
          <w:trHeight w:val="211"/>
        </w:trPr>
        <w:tc>
          <w:tcPr>
            <w:tcW w:w="562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0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Подпрограмма </w:t>
            </w:r>
            <w:r w:rsidR="00670306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 w:rsidR="00670306">
              <w:rPr>
                <w:rFonts w:ascii="Times New Roman" w:eastAsia="Arial" w:hAnsi="Times New Roman"/>
                <w:sz w:val="20"/>
                <w:szCs w:val="20"/>
              </w:rPr>
              <w:t xml:space="preserve"> «1000 дворов»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4A7D9B" w:rsidRPr="00882BAC" w:rsidTr="00BF45C0">
        <w:trPr>
          <w:trHeight w:val="211"/>
        </w:trPr>
        <w:tc>
          <w:tcPr>
            <w:tcW w:w="562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704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4A7D9B" w:rsidRPr="00882BAC" w:rsidRDefault="004A7D9B" w:rsidP="00BF4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shd w:val="clear" w:color="auto" w:fill="auto"/>
          </w:tcPr>
          <w:p w:rsidR="004A7D9B" w:rsidRPr="00882BAC" w:rsidRDefault="004A7D9B" w:rsidP="00BF45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9B" w:rsidRPr="00882BAC" w:rsidTr="00BF45C0">
        <w:trPr>
          <w:trHeight w:val="211"/>
        </w:trPr>
        <w:tc>
          <w:tcPr>
            <w:tcW w:w="562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4A7D9B" w:rsidRPr="00882BAC" w:rsidRDefault="004A7D9B" w:rsidP="00BF45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-Количество благоустроенных дворовых территорий</w:t>
            </w:r>
          </w:p>
        </w:tc>
        <w:tc>
          <w:tcPr>
            <w:tcW w:w="704" w:type="dxa"/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880" w:type="dxa"/>
            <w:shd w:val="clear" w:color="auto" w:fill="auto"/>
          </w:tcPr>
          <w:p w:rsidR="004A7D9B" w:rsidRPr="00882BAC" w:rsidRDefault="004A7D9B" w:rsidP="00BF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B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4A7D9B" w:rsidRPr="00882BAC" w:rsidRDefault="00670306" w:rsidP="00BF45C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4A7D9B" w:rsidRPr="00882BAC" w:rsidRDefault="00670306" w:rsidP="00BF45C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:rsidR="004A7D9B" w:rsidRPr="00882BAC" w:rsidRDefault="00613E80" w:rsidP="00BF45C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4A7D9B" w:rsidRPr="00882BAC" w:rsidRDefault="00670306" w:rsidP="00BF45C0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4A7D9B" w:rsidRPr="00882BAC" w:rsidRDefault="00670306" w:rsidP="00BF45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8" w:type="dxa"/>
            <w:vMerge/>
            <w:shd w:val="clear" w:color="auto" w:fill="auto"/>
          </w:tcPr>
          <w:p w:rsidR="004A7D9B" w:rsidRPr="00882BAC" w:rsidRDefault="004A7D9B" w:rsidP="00BF45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7D9B" w:rsidRPr="00882BAC" w:rsidTr="00BF45C0">
        <w:trPr>
          <w:trHeight w:val="211"/>
        </w:trPr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4A7D9B" w:rsidRPr="00882BAC" w:rsidTr="00BF45C0">
        <w:trPr>
          <w:trHeight w:val="211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 w:rsidRPr="00882BAC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 w:rsidRPr="00882BAC"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:rsidR="004A7D9B" w:rsidRPr="00882BAC" w:rsidRDefault="004A7D9B" w:rsidP="00BF45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EE27F4" w:rsidRDefault="00EE27F4" w:rsidP="00EE27F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E27F4" w:rsidRDefault="00EE27F4" w:rsidP="00EE27F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E27F4" w:rsidRDefault="00EE27F4" w:rsidP="00EE27F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E27F4" w:rsidRPr="00EE27F4" w:rsidRDefault="00EF251A" w:rsidP="00EE27F4">
      <w:pPr>
        <w:pStyle w:val="ConsPlusNormal0"/>
        <w:jc w:val="right"/>
        <w:rPr>
          <w:rFonts w:ascii="Times New Roman" w:eastAsia="Arial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27F4" w:rsidRPr="00EE27F4">
        <w:rPr>
          <w:rFonts w:ascii="Times New Roman" w:eastAsia="Arial" w:hAnsi="Times New Roman"/>
        </w:rPr>
        <w:t>Таблица 3 Приложения № 4</w:t>
      </w:r>
    </w:p>
    <w:p w:rsidR="00EE27F4" w:rsidRPr="00EE27F4" w:rsidRDefault="00EE27F4" w:rsidP="00EE27F4">
      <w:pPr>
        <w:pStyle w:val="ConsPlusNormal0"/>
        <w:jc w:val="right"/>
        <w:rPr>
          <w:rFonts w:ascii="Times New Roman" w:eastAsia="Arial" w:hAnsi="Times New Roman"/>
          <w:u w:val="single"/>
        </w:rPr>
      </w:pPr>
      <w:r w:rsidRPr="00EE27F4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    </w:t>
      </w:r>
    </w:p>
    <w:p w:rsidR="00240FBC" w:rsidRPr="00EE27F4" w:rsidRDefault="00240FBC" w:rsidP="00EE27F4">
      <w:pPr>
        <w:pStyle w:val="ConsPlusNormal0"/>
        <w:tabs>
          <w:tab w:val="left" w:pos="315"/>
        </w:tabs>
        <w:rPr>
          <w:rFonts w:ascii="Times New Roman" w:hAnsi="Times New Roman"/>
        </w:rPr>
      </w:pPr>
    </w:p>
    <w:p w:rsidR="00EF251A" w:rsidRPr="00EE27F4" w:rsidRDefault="00EF251A" w:rsidP="00EE27F4">
      <w:pPr>
        <w:pStyle w:val="ConsPlusNormal0"/>
        <w:tabs>
          <w:tab w:val="left" w:pos="315"/>
        </w:tabs>
        <w:jc w:val="center"/>
        <w:rPr>
          <w:rFonts w:ascii="Times New Roman" w:hAnsi="Times New Roman"/>
        </w:rPr>
      </w:pPr>
      <w:r w:rsidRPr="00EE27F4">
        <w:rPr>
          <w:rFonts w:ascii="Times New Roman" w:hAnsi="Times New Roman"/>
        </w:rPr>
        <w:t>Информация о порядке расчета значений целевых индикаторов</w:t>
      </w:r>
    </w:p>
    <w:p w:rsidR="00EF251A" w:rsidRPr="00EE27F4" w:rsidRDefault="00EF251A" w:rsidP="00EE27F4">
      <w:pPr>
        <w:pStyle w:val="ConsPlusNormal0"/>
        <w:tabs>
          <w:tab w:val="left" w:pos="315"/>
        </w:tabs>
        <w:jc w:val="center"/>
        <w:rPr>
          <w:rFonts w:ascii="Times New Roman" w:hAnsi="Times New Roman"/>
        </w:rPr>
      </w:pPr>
      <w:r w:rsidRPr="00EE27F4">
        <w:rPr>
          <w:rFonts w:ascii="Times New Roman" w:hAnsi="Times New Roman"/>
        </w:rPr>
        <w:t>муниципальной программы</w:t>
      </w:r>
    </w:p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9"/>
        <w:gridCol w:w="1611"/>
        <w:gridCol w:w="2719"/>
        <w:gridCol w:w="2003"/>
      </w:tblGrid>
      <w:tr w:rsidR="00EF251A" w:rsidRPr="00441D5F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/>
                <w:b/>
                <w:sz w:val="24"/>
                <w:szCs w:val="24"/>
              </w:rPr>
              <w:t>показателя (индикатора)</w:t>
            </w:r>
          </w:p>
        </w:tc>
        <w:tc>
          <w:tcPr>
            <w:tcW w:w="1611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D5F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441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расчета целевого показателя (индикатора) </w:t>
            </w:r>
            <w:r w:rsidRPr="00441D5F">
              <w:rPr>
                <w:rFonts w:ascii="Times New Roman" w:hAnsi="Times New Roman"/>
                <w:sz w:val="24"/>
                <w:szCs w:val="24"/>
              </w:rPr>
              <w:t>˂1˃</w:t>
            </w:r>
          </w:p>
        </w:tc>
        <w:tc>
          <w:tcPr>
            <w:tcW w:w="2003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41D5F">
              <w:rPr>
                <w:rFonts w:ascii="Times New Roman" w:hAnsi="Times New Roman"/>
                <w:b/>
                <w:sz w:val="24"/>
                <w:szCs w:val="24"/>
              </w:rPr>
              <w:t>Источник полученных данных</w:t>
            </w:r>
          </w:p>
        </w:tc>
      </w:tr>
      <w:tr w:rsidR="00EF251A" w:rsidRPr="00441D5F" w:rsidTr="00057BD0">
        <w:trPr>
          <w:jc w:val="center"/>
        </w:trPr>
        <w:tc>
          <w:tcPr>
            <w:tcW w:w="560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r w:rsidRPr="00441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r w:rsidRPr="00441D5F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611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D5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EF251A" w:rsidRPr="00441D5F" w:rsidRDefault="00EF251A" w:rsidP="00057BD0">
            <w:pPr>
              <w:pStyle w:val="ConsPlusNormal0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r w:rsidRPr="00441D5F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</w:tr>
    </w:tbl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/>
          <w:b/>
          <w:sz w:val="24"/>
          <w:szCs w:val="24"/>
        </w:rPr>
      </w:pPr>
    </w:p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/>
          <w:sz w:val="16"/>
          <w:szCs w:val="16"/>
        </w:rPr>
      </w:pPr>
      <w:r w:rsidRPr="00441D5F">
        <w:rPr>
          <w:rFonts w:ascii="Times New Roman" w:hAnsi="Times New Roman"/>
          <w:sz w:val="16"/>
          <w:szCs w:val="16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EF251A" w:rsidRPr="00441D5F" w:rsidRDefault="00EF251A" w:rsidP="00EF251A">
      <w:pPr>
        <w:pStyle w:val="ConsPlusNormal0"/>
        <w:tabs>
          <w:tab w:val="left" w:pos="315"/>
        </w:tabs>
        <w:rPr>
          <w:rFonts w:ascii="Times New Roman" w:hAnsi="Times New Roman"/>
          <w:sz w:val="16"/>
          <w:szCs w:val="16"/>
        </w:rPr>
      </w:pPr>
    </w:p>
    <w:p w:rsidR="00EF251A" w:rsidRPr="00441D5F" w:rsidRDefault="00EF251A" w:rsidP="00EF251A">
      <w:pPr>
        <w:tabs>
          <w:tab w:val="left" w:pos="6900"/>
        </w:tabs>
        <w:rPr>
          <w:rFonts w:cs="Calibri"/>
          <w:sz w:val="16"/>
          <w:szCs w:val="16"/>
        </w:rPr>
      </w:pPr>
    </w:p>
    <w:p w:rsidR="004A7D9B" w:rsidRDefault="004A7D9B" w:rsidP="004A7D9B">
      <w:pPr>
        <w:pStyle w:val="ConsPlusNormal0"/>
        <w:tabs>
          <w:tab w:val="left" w:pos="3900"/>
          <w:tab w:val="center" w:pos="4961"/>
        </w:tabs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7D9B" w:rsidRPr="00100B37" w:rsidRDefault="004A7D9B" w:rsidP="004A7D9B">
      <w:pPr>
        <w:rPr>
          <w:rFonts w:cs="Calibri"/>
          <w:sz w:val="24"/>
          <w:szCs w:val="24"/>
        </w:rPr>
        <w:sectPr w:rsidR="004A7D9B" w:rsidRPr="00100B37" w:rsidSect="00B76BBF">
          <w:footnotePr>
            <w:pos w:val="beneathText"/>
          </w:footnotePr>
          <w:pgSz w:w="11901" w:h="16840"/>
          <w:pgMar w:top="624" w:right="986" w:bottom="851" w:left="993" w:header="283" w:footer="283" w:gutter="0"/>
          <w:cols w:space="720"/>
          <w:docGrid w:linePitch="299"/>
        </w:sectPr>
      </w:pPr>
    </w:p>
    <w:p w:rsidR="00EE27F4" w:rsidRDefault="00EF251A" w:rsidP="00EF251A">
      <w:pPr>
        <w:pStyle w:val="ConsPlusNormal0"/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FD12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27F4" w:rsidRPr="000352EE" w:rsidRDefault="00EE27F4" w:rsidP="00EE27F4">
      <w:pPr>
        <w:pStyle w:val="ConsPlusNormal0"/>
        <w:jc w:val="right"/>
        <w:rPr>
          <w:rFonts w:ascii="Times New Roman" w:eastAsia="Arial" w:hAnsi="Times New Roman"/>
        </w:rPr>
      </w:pPr>
      <w:r w:rsidRPr="000352EE">
        <w:rPr>
          <w:rFonts w:ascii="Times New Roman" w:eastAsia="Arial" w:hAnsi="Times New Roman"/>
        </w:rPr>
        <w:t>Таблица 4 Приложения № 4</w:t>
      </w:r>
    </w:p>
    <w:p w:rsidR="00EE27F4" w:rsidRPr="000352EE" w:rsidRDefault="00EE27F4" w:rsidP="00EE27F4">
      <w:pPr>
        <w:pStyle w:val="ConsPlusNormal0"/>
        <w:jc w:val="right"/>
        <w:rPr>
          <w:rFonts w:ascii="Times New Roman" w:eastAsia="Arial" w:hAnsi="Times New Roman"/>
        </w:rPr>
      </w:pPr>
      <w:r w:rsidRPr="000352EE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  </w:t>
      </w:r>
    </w:p>
    <w:p w:rsidR="00EE27F4" w:rsidRPr="000352EE" w:rsidRDefault="00EE27F4" w:rsidP="00EE27F4">
      <w:pPr>
        <w:pStyle w:val="ConsPlusNormal0"/>
        <w:jc w:val="right"/>
        <w:rPr>
          <w:rFonts w:ascii="Times New Roman" w:eastAsia="Arial" w:hAnsi="Times New Roman"/>
        </w:rPr>
      </w:pPr>
    </w:p>
    <w:p w:rsidR="000352EE" w:rsidRPr="000352EE" w:rsidRDefault="000352EE" w:rsidP="000352EE">
      <w:pPr>
        <w:pStyle w:val="ConsPlusNormal0"/>
        <w:jc w:val="center"/>
        <w:rPr>
          <w:rFonts w:ascii="Times New Roman" w:hAnsi="Times New Roman" w:cs="Times New Roman"/>
        </w:rPr>
      </w:pPr>
      <w:r w:rsidRPr="000352EE">
        <w:rPr>
          <w:rFonts w:ascii="Times New Roman" w:hAnsi="Times New Roman" w:cs="Times New Roman"/>
        </w:rPr>
        <w:t>Перечень мероприятий и ресурсное обеспечение по подпрограмме</w:t>
      </w:r>
    </w:p>
    <w:tbl>
      <w:tblPr>
        <w:tblW w:w="14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173"/>
        <w:gridCol w:w="1216"/>
        <w:gridCol w:w="792"/>
        <w:gridCol w:w="772"/>
        <w:gridCol w:w="925"/>
        <w:gridCol w:w="1191"/>
        <w:gridCol w:w="1192"/>
        <w:gridCol w:w="1124"/>
        <w:gridCol w:w="562"/>
        <w:gridCol w:w="1143"/>
        <w:gridCol w:w="958"/>
        <w:gridCol w:w="1495"/>
      </w:tblGrid>
      <w:tr w:rsidR="0076716F" w:rsidRPr="0092396D" w:rsidTr="0076716F">
        <w:trPr>
          <w:trHeight w:val="50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№</w:t>
            </w:r>
          </w:p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Ожидаемый  </w:t>
            </w:r>
          </w:p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 социально-  </w:t>
            </w:r>
          </w:p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экономический</w:t>
            </w:r>
          </w:p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 эффект</w:t>
            </w:r>
          </w:p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Период реализации программы.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6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Финансовые показатели, тыс. руб.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Итого: ∑граф 7,</w:t>
            </w:r>
          </w:p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9,10,11,</w:t>
            </w:r>
          </w:p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12</w:t>
            </w:r>
          </w:p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6716F" w:rsidRPr="0092396D" w:rsidTr="0076716F">
        <w:trPr>
          <w:trHeight w:val="45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6716F" w:rsidRPr="0092396D" w:rsidTr="0076716F">
        <w:trPr>
          <w:trHeight w:val="97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Окончание</w:t>
            </w:r>
          </w:p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реализации 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Утверждено в бюджете</w:t>
            </w:r>
          </w:p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76716F" w:rsidRPr="0092396D" w:rsidTr="0076716F">
        <w:trPr>
          <w:trHeight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13</w:t>
            </w:r>
          </w:p>
        </w:tc>
      </w:tr>
      <w:tr w:rsidR="0076716F" w:rsidRPr="0092396D" w:rsidTr="0076716F">
        <w:trPr>
          <w:trHeight w:val="235"/>
          <w:jc w:val="center"/>
        </w:trPr>
        <w:tc>
          <w:tcPr>
            <w:tcW w:w="12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i/>
              </w:rPr>
            </w:pPr>
            <w:r w:rsidRPr="0092396D">
              <w:rPr>
                <w:rFonts w:ascii="Times New Roman" w:hAnsi="Times New Roman" w:cs="Times New Roman"/>
                <w:b/>
                <w:i/>
              </w:rPr>
              <w:t>Подпрограмма 4 «1000 дворов» на 2022-2025 годы»</w:t>
            </w:r>
          </w:p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716F" w:rsidRPr="0092396D" w:rsidTr="0076716F">
        <w:trPr>
          <w:trHeight w:val="60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Основное мероприятие программы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</w:tr>
      <w:tr w:rsidR="0076716F" w:rsidRPr="0092396D" w:rsidTr="0076716F">
        <w:trPr>
          <w:trHeight w:val="60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 xml:space="preserve">Благоустройство дворовых территорий в населенных пунктах, численность жителей в которых составляет 500 и более человек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</w:rPr>
              <w:t>Создание безопасных и комфортных условий для проживания населения МО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13720,0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13720,0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506247">
              <w:rPr>
                <w:rFonts w:ascii="Times New Roman" w:hAnsi="Times New Roman" w:cs="Times New Roman"/>
                <w:b/>
              </w:rPr>
              <w:t>6542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062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506247">
              <w:rPr>
                <w:rFonts w:ascii="Times New Roman" w:hAnsi="Times New Roman" w:cs="Times New Roman"/>
                <w:b/>
              </w:rPr>
              <w:t>20 262,4</w:t>
            </w:r>
          </w:p>
        </w:tc>
      </w:tr>
      <w:tr w:rsidR="0076716F" w:rsidRPr="0092396D" w:rsidTr="0076716F">
        <w:trPr>
          <w:trHeight w:val="603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РБ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138,6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138,6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506247">
              <w:rPr>
                <w:rFonts w:ascii="Times New Roman" w:hAnsi="Times New Roman" w:cs="Times New Roman"/>
                <w:b/>
              </w:rPr>
              <w:t>66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06247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506247">
              <w:rPr>
                <w:rFonts w:ascii="Times New Roman" w:hAnsi="Times New Roman" w:cs="Times New Roman"/>
                <w:b/>
              </w:rPr>
              <w:t>204,674</w:t>
            </w:r>
          </w:p>
        </w:tc>
      </w:tr>
      <w:tr w:rsidR="0076716F" w:rsidRPr="0092396D" w:rsidTr="0076716F">
        <w:trPr>
          <w:trHeight w:val="603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6716F" w:rsidRPr="0092396D" w:rsidTr="0076716F">
        <w:trPr>
          <w:trHeight w:val="160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ВИ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6716F" w:rsidRPr="0092396D" w:rsidTr="0076716F">
        <w:trPr>
          <w:trHeight w:val="23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lang w:val="en-US"/>
              </w:rPr>
              <w:t>1</w:t>
            </w:r>
            <w:r w:rsidRPr="009239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</w:rPr>
              <w:t>Итого подпрограмма 4: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13858,6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13858,6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506247">
              <w:rPr>
                <w:rFonts w:ascii="Times New Roman" w:hAnsi="Times New Roman" w:cs="Times New Roman"/>
                <w:b/>
              </w:rPr>
              <w:t>6608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06247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1271C0">
              <w:rPr>
                <w:rFonts w:ascii="Times New Roman" w:hAnsi="Times New Roman" w:cs="Times New Roman"/>
                <w:b/>
              </w:rPr>
              <w:t>20 467,074</w:t>
            </w:r>
          </w:p>
        </w:tc>
      </w:tr>
      <w:tr w:rsidR="0076716F" w:rsidRPr="0092396D" w:rsidTr="0076716F">
        <w:trPr>
          <w:trHeight w:val="486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13720,0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13720,0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506247">
              <w:rPr>
                <w:rFonts w:ascii="Times New Roman" w:hAnsi="Times New Roman" w:cs="Times New Roman"/>
                <w:b/>
              </w:rPr>
              <w:t>6542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062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506247">
              <w:rPr>
                <w:rFonts w:ascii="Times New Roman" w:hAnsi="Times New Roman" w:cs="Times New Roman"/>
                <w:b/>
              </w:rPr>
              <w:t>20 262,4</w:t>
            </w:r>
          </w:p>
        </w:tc>
      </w:tr>
      <w:tr w:rsidR="0076716F" w:rsidRPr="0092396D" w:rsidTr="0076716F">
        <w:trPr>
          <w:trHeight w:val="286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РБ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138,6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506247">
              <w:rPr>
                <w:rFonts w:ascii="Times New Roman" w:hAnsi="Times New Roman" w:cs="Times New Roman"/>
                <w:b/>
              </w:rPr>
              <w:t>66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06247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506247">
              <w:rPr>
                <w:rFonts w:ascii="Times New Roman" w:hAnsi="Times New Roman" w:cs="Times New Roman"/>
                <w:b/>
              </w:rPr>
              <w:t>204,674</w:t>
            </w:r>
          </w:p>
        </w:tc>
      </w:tr>
      <w:tr w:rsidR="0076716F" w:rsidRPr="0092396D" w:rsidTr="0076716F">
        <w:trPr>
          <w:trHeight w:val="486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6716F" w:rsidRPr="0092396D" w:rsidTr="0076716F">
        <w:trPr>
          <w:trHeight w:val="50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ВБ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  <w:lang w:val="en-US"/>
              </w:rPr>
            </w:pPr>
            <w:r w:rsidRPr="009239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6F" w:rsidRPr="0092396D" w:rsidRDefault="0076716F" w:rsidP="00941B6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2396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352EE" w:rsidRDefault="000352EE" w:rsidP="000352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EE27F4" w:rsidRDefault="00EE27F4" w:rsidP="00EF251A">
      <w:pPr>
        <w:pStyle w:val="ConsPlusNormal0"/>
        <w:tabs>
          <w:tab w:val="left" w:pos="315"/>
        </w:tabs>
        <w:rPr>
          <w:rFonts w:ascii="Times New Roman" w:hAnsi="Times New Roman" w:cs="Times New Roman"/>
          <w:sz w:val="24"/>
          <w:szCs w:val="24"/>
        </w:rPr>
        <w:sectPr w:rsidR="00EE27F4" w:rsidSect="00EE27F4">
          <w:footnotePr>
            <w:pos w:val="beneathText"/>
          </w:footnotePr>
          <w:pgSz w:w="16840" w:h="11901" w:orient="landscape"/>
          <w:pgMar w:top="993" w:right="624" w:bottom="986" w:left="851" w:header="283" w:footer="283" w:gutter="0"/>
          <w:cols w:space="720"/>
          <w:docGrid w:linePitch="299"/>
        </w:sectPr>
      </w:pPr>
    </w:p>
    <w:p w:rsidR="00EE27F4" w:rsidRDefault="00EE27F4" w:rsidP="00EF251A">
      <w:pPr>
        <w:pStyle w:val="ConsPlusNormal0"/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</w:p>
    <w:p w:rsidR="00EE27F4" w:rsidRPr="00EE27F4" w:rsidRDefault="00EF251A" w:rsidP="00EE27F4">
      <w:pPr>
        <w:pStyle w:val="ConsPlusNormal0"/>
        <w:jc w:val="right"/>
        <w:rPr>
          <w:rFonts w:ascii="Times New Roman" w:eastAsia="Arial" w:hAnsi="Times New Roman"/>
        </w:rPr>
      </w:pPr>
      <w:r w:rsidRPr="00EE27F4">
        <w:rPr>
          <w:rFonts w:ascii="Times New Roman" w:hAnsi="Times New Roman" w:cs="Times New Roman"/>
        </w:rPr>
        <w:t xml:space="preserve"> </w:t>
      </w:r>
      <w:r w:rsidR="00EE27F4" w:rsidRPr="00EE27F4">
        <w:rPr>
          <w:rFonts w:ascii="Times New Roman" w:eastAsia="Arial" w:hAnsi="Times New Roman"/>
        </w:rPr>
        <w:t>Таблица 5 Приложения № 4</w:t>
      </w:r>
    </w:p>
    <w:p w:rsidR="00EE27F4" w:rsidRPr="00EE27F4" w:rsidRDefault="00EE27F4" w:rsidP="00EE27F4">
      <w:pPr>
        <w:pStyle w:val="ConsPlusNormal0"/>
        <w:jc w:val="right"/>
        <w:rPr>
          <w:rFonts w:ascii="Times New Roman" w:eastAsia="Arial" w:hAnsi="Times New Roman"/>
          <w:u w:val="single"/>
        </w:rPr>
      </w:pPr>
      <w:r w:rsidRPr="00EE27F4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    </w:t>
      </w:r>
    </w:p>
    <w:p w:rsidR="00240FBC" w:rsidRPr="00EE27F4" w:rsidRDefault="00240FBC" w:rsidP="00EE27F4">
      <w:pPr>
        <w:pStyle w:val="ConsPlusNormal0"/>
        <w:tabs>
          <w:tab w:val="left" w:pos="315"/>
        </w:tabs>
        <w:rPr>
          <w:rFonts w:ascii="Times New Roman" w:hAnsi="Times New Roman"/>
        </w:rPr>
      </w:pPr>
    </w:p>
    <w:p w:rsidR="00EF251A" w:rsidRPr="00EE27F4" w:rsidRDefault="00EF251A" w:rsidP="00EF251A">
      <w:pPr>
        <w:pStyle w:val="ConsPlusNormal0"/>
        <w:jc w:val="right"/>
        <w:rPr>
          <w:rFonts w:ascii="Times New Roman" w:hAnsi="Times New Roman" w:cs="Times New Roman"/>
        </w:rPr>
      </w:pPr>
    </w:p>
    <w:p w:rsidR="00EF251A" w:rsidRPr="00874C6A" w:rsidRDefault="00EF251A" w:rsidP="00EF25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en-US"/>
        </w:rPr>
      </w:pPr>
      <w:r w:rsidRPr="00EE27F4">
        <w:rPr>
          <w:rFonts w:ascii="Times New Roman" w:eastAsia="Arial" w:hAnsi="Times New Roman"/>
          <w:lang w:eastAsia="en-US"/>
        </w:rPr>
        <w:t>Сравнительная таблица целевых показателей на текущий период</w:t>
      </w:r>
      <w:r w:rsidRPr="00874C6A">
        <w:rPr>
          <w:b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D579F48" wp14:editId="058686C5">
                <wp:simplePos x="0" y="0"/>
                <wp:positionH relativeFrom="page">
                  <wp:posOffset>380365</wp:posOffset>
                </wp:positionH>
                <wp:positionV relativeFrom="paragraph">
                  <wp:posOffset>139065</wp:posOffset>
                </wp:positionV>
                <wp:extent cx="329565" cy="1270"/>
                <wp:effectExtent l="0" t="0" r="0" b="0"/>
                <wp:wrapTopAndBottom/>
                <wp:docPr id="6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70"/>
                        </a:xfrm>
                        <a:custGeom>
                          <a:avLst/>
                          <a:gdLst>
                            <a:gd name="T0" fmla="+- 0 599 599"/>
                            <a:gd name="T1" fmla="*/ T0 w 519"/>
                            <a:gd name="T2" fmla="+- 0 1118 599"/>
                            <a:gd name="T3" fmla="*/ T2 w 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</a:path>
                          </a:pathLst>
                        </a:custGeom>
                        <a:noFill/>
                        <a:ln w="24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7CD6" id="Полилиния: фигура 8" o:spid="_x0000_s1026" style="position:absolute;margin-left:29.95pt;margin-top:10.95pt;width:25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NLKAMAALQGAAAOAAAAZHJzL2Uyb0RvYy54bWysVe+K00AQ/y74Dst+VHr5c2mvDZce0j8i&#10;nHpw9QG2m00TTHbj7rbpKYKg330EX0Hwy4HoM7Rv5Owm6bU9BREDSWcys7/5zUxmen6xLnK0YlJl&#10;gkfYO3ExYpyKOOOLCL+aTTt9jJQmPCa54CzCN0zhi+HDB+dVGTJfpCKPmUQAwlVYlRFOtS5Dx1E0&#10;ZQVRJ6JkHIyJkAXRoMqFE0tSAXqRO77r9pxKyLiUgjKl4O24NuKhxU8SRvXLJFFMozzCwE3bp7TP&#10;uXk6w3MSLiQp04w2NMg/sChIxiHoDmpMNEFLmd2DKjIqhRKJPqGicESSZJTZHCAbzz3K5jolJbO5&#10;QHFUuSuT+n+w9MXqSqIsjnAPI04KaNHmy+bn5vvm1t4/NrfbzyHafgL92/bj9sPmK+qbqlWlCuHw&#10;dXklTd6qvBT0tQKDc2AxigIfNK+eixjQyVILW6l1IgtzEmqA1rYhN7uGsLVGFF6e+oNur4sRBZPn&#10;n9l2OSRsj9Kl0k+ZsDBkdal03c0YJNuLuMloBp1Pihwa+7iDXNQdDMzd9H7n5LVOjxw0c1GFut49&#10;H7/1sUCe5/V/h3Taehkk/w4JqC9aciRt+dI1bwiDhIgZHNdWqBTKVGYGxNrSAAI4meT+4Auhj33r&#10;M00ICRNxPAsSI5iFeV2PkmjDzIQwIqoibOpg9EKs2ExYiz5qGcS4s+Z838uc3udUW+GAgYfPpRZs&#10;SMN0r6VcTLM8tz3NuSHiB0FgmSiRZ7ExGjJKLuajXKIVMTNuL5MKgB24lVLpMVFp7WdNdcZSLHls&#10;o6SMxJNG1iTLaxmAclty+Cqbypjv0073u4E7mPQn/aAT+L1JJ3DH486T6Sjo9KbeWXd8Oh6Nxt57&#10;w9kLwjSLY8YN7XbTeMHfTXKz8+odsds1B+kdVGFqr/tVcA5p2CJBLu1v3YR2ZOsZn4v4BsZXinp1&#10;wqoHIRXyLUYVrM0IqzdLIhlG+TMOe2ngBYHZs1YJumc+KHLfMt+3EE4BKsIaw3dvxJGud/OylNki&#10;hUie7TcXT2BtJJkZcLtfalaNAqvRZtCscbN793XrdfdnM/wFAAD//wMAUEsDBBQABgAIAAAAIQBz&#10;wHJ33gAAAAgBAAAPAAAAZHJzL2Rvd25yZXYueG1sTI9BT8MwDIXvSPyHyEhcEEtTBGKl6TQQSLsg&#10;wdg4Z41pyxKnarKu/Hu8E5ws+z09f69cTN6JEYfYBdKgZhkIpDrYjhoNm4+X63sQMRmyxgVCDT8Y&#10;YVGdn5WmsOFI7ziuUyM4hGJhNLQp9YWUsW7RmzgLPRJrX2HwJvE6NNIO5sjh3sk8y+6kNx3xh9b0&#10;+NRivV8fvAbnwrcbP5ejfN1ePbfpZvX2uF9pfXkxLR9AJJzSnxlO+IwOFTPtwoFsFE7D7XzOTg25&#10;4nnSleIqOz7kCmRVyv8Fql8AAAD//wMAUEsBAi0AFAAGAAgAAAAhALaDOJL+AAAA4QEAABMAAAAA&#10;AAAAAAAAAAAAAAAAAFtDb250ZW50X1R5cGVzXS54bWxQSwECLQAUAAYACAAAACEAOP0h/9YAAACU&#10;AQAACwAAAAAAAAAAAAAAAAAvAQAAX3JlbHMvLnJlbHNQSwECLQAUAAYACAAAACEApP8DSygDAAC0&#10;BgAADgAAAAAAAAAAAAAAAAAuAgAAZHJzL2Uyb0RvYy54bWxQSwECLQAUAAYACAAAACEAc8Byd94A&#10;AAAIAQAADwAAAAAAAAAAAAAAAACCBQAAZHJzL2Rvd25yZXYueG1sUEsFBgAAAAAEAAQA8wAAAI0G&#10;AAAAAA==&#10;" path="m,l519,e" filled="f" strokeweight=".06789mm">
                <v:path arrowok="t" o:connecttype="custom" o:connectlocs="0,0;329565,0" o:connectangles="0,0"/>
                <w10:wrap type="topAndBottom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="279" w:tblpY="23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419"/>
        <w:gridCol w:w="992"/>
        <w:gridCol w:w="1134"/>
        <w:gridCol w:w="4536"/>
      </w:tblGrid>
      <w:tr w:rsidR="00EF251A" w:rsidRPr="00CD1B5A" w:rsidTr="00256533">
        <w:trPr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EF251A" w:rsidRPr="00CD1B5A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F251A" w:rsidRPr="00CD1B5A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EF251A" w:rsidRPr="00CD1B5A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F251A" w:rsidRPr="00CD1B5A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F251A" w:rsidRPr="00CD1B5A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51A" w:rsidRPr="00CD1B5A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F251A" w:rsidRPr="00CD1B5A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51A" w:rsidRPr="00CD1B5A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Плановое значение целевого показателя (индикатора)</w:t>
            </w:r>
          </w:p>
          <w:p w:rsidR="00EF251A" w:rsidRPr="00CD1B5A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(раздел 4)</w:t>
            </w:r>
          </w:p>
          <w:p w:rsidR="00EF251A" w:rsidRPr="00CD1B5A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F251A" w:rsidRPr="00CD1B5A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EF251A" w:rsidRPr="00CD1B5A" w:rsidTr="00256533">
        <w:trPr>
          <w:trHeight w:val="398"/>
        </w:trPr>
        <w:tc>
          <w:tcPr>
            <w:tcW w:w="553" w:type="dxa"/>
            <w:shd w:val="clear" w:color="auto" w:fill="auto"/>
            <w:vAlign w:val="center"/>
          </w:tcPr>
          <w:p w:rsidR="00EF251A" w:rsidRPr="00CD1B5A" w:rsidRDefault="00EF251A" w:rsidP="00262187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EF251A" w:rsidRPr="00CD1B5A" w:rsidRDefault="00EF251A" w:rsidP="00262187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51A" w:rsidRPr="00CD1B5A" w:rsidRDefault="00EF251A" w:rsidP="00262187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1A" w:rsidRPr="00CD1B5A" w:rsidRDefault="00EF251A" w:rsidP="00262187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F251A" w:rsidRPr="00CD1B5A" w:rsidRDefault="00EF251A" w:rsidP="00262187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51A" w:rsidRPr="00C46003" w:rsidTr="00256533">
        <w:trPr>
          <w:trHeight w:val="215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EF251A" w:rsidRPr="00C46003" w:rsidRDefault="00EF251A" w:rsidP="00256533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003">
              <w:rPr>
                <w:rFonts w:ascii="Times New Roman" w:eastAsia="Arial" w:hAnsi="Times New Roman"/>
                <w:sz w:val="24"/>
                <w:szCs w:val="24"/>
              </w:rPr>
              <w:t xml:space="preserve">Цель </w:t>
            </w:r>
            <w:r w:rsidRPr="00E235C6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 w:rsidRPr="00E235C6">
              <w:rPr>
                <w:rFonts w:ascii="Times New Roman" w:hAnsi="Times New Roman"/>
                <w:sz w:val="24"/>
                <w:szCs w:val="24"/>
              </w:rPr>
              <w:t xml:space="preserve">  Повышение уровня качества жизни населения Северо-Байкальского района в населенных пунктах, численность жителей в которых составляет 500 и более человек.</w:t>
            </w:r>
          </w:p>
        </w:tc>
      </w:tr>
      <w:tr w:rsidR="00EF251A" w:rsidRPr="00C46003" w:rsidTr="00256533">
        <w:trPr>
          <w:trHeight w:val="215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EF251A" w:rsidRPr="00C46003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003">
              <w:rPr>
                <w:rFonts w:ascii="Times New Roman" w:eastAsia="Arial" w:hAnsi="Times New Roman"/>
                <w:sz w:val="24"/>
                <w:szCs w:val="24"/>
              </w:rPr>
              <w:t>Задача:</w:t>
            </w:r>
          </w:p>
          <w:p w:rsidR="00EF251A" w:rsidRPr="00C46003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003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в населенных пунктах, численность жителей в которых составляет 500 и более человек.</w:t>
            </w:r>
          </w:p>
        </w:tc>
      </w:tr>
      <w:tr w:rsidR="00EF251A" w:rsidRPr="00C46003" w:rsidTr="00256533">
        <w:trPr>
          <w:trHeight w:val="215"/>
        </w:trPr>
        <w:tc>
          <w:tcPr>
            <w:tcW w:w="553" w:type="dxa"/>
            <w:shd w:val="clear" w:color="auto" w:fill="auto"/>
            <w:vAlign w:val="center"/>
          </w:tcPr>
          <w:p w:rsidR="00EF251A" w:rsidRPr="00C46003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EF251A" w:rsidRPr="00C46003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46003">
              <w:rPr>
                <w:rFonts w:ascii="Times New Roman" w:eastAsia="Arial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51A" w:rsidRPr="00C46003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51A" w:rsidRPr="00C46003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51A" w:rsidRPr="00C46003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F251A" w:rsidRPr="00C46003" w:rsidTr="00256533">
        <w:trPr>
          <w:trHeight w:val="215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51A" w:rsidRPr="00C46003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51A" w:rsidRPr="00C46003" w:rsidRDefault="00EF251A" w:rsidP="00256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003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  <w:p w:rsidR="00EF251A" w:rsidRPr="00C46003" w:rsidRDefault="00EF251A" w:rsidP="0025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51A" w:rsidRPr="00C46003" w:rsidRDefault="00EF251A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46003">
              <w:rPr>
                <w:rFonts w:ascii="Times New Roman" w:eastAsia="Arial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51A" w:rsidRPr="00C46003" w:rsidRDefault="00613E80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251A" w:rsidRPr="00C46003" w:rsidRDefault="00613E80" w:rsidP="00256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</w:tr>
    </w:tbl>
    <w:p w:rsidR="00EF251A" w:rsidRPr="00C46003" w:rsidRDefault="00EF251A" w:rsidP="00EF251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4A7D9B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F9038E" w:rsidRDefault="00F9038E" w:rsidP="004A7D9B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F9038E" w:rsidRDefault="00F9038E" w:rsidP="004A7D9B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F9038E" w:rsidRDefault="00F9038E" w:rsidP="004A7D9B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F9038E" w:rsidRDefault="00F9038E" w:rsidP="004A7D9B">
      <w:pPr>
        <w:tabs>
          <w:tab w:val="left" w:pos="1139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FD1241" w:rsidRDefault="00FD1241" w:rsidP="005109C2">
      <w:pPr>
        <w:spacing w:after="0" w:line="240" w:lineRule="auto"/>
        <w:jc w:val="right"/>
        <w:outlineLvl w:val="0"/>
        <w:rPr>
          <w:rFonts w:ascii="Times New Roman" w:eastAsia="Arial" w:hAnsi="Times New Roman"/>
          <w:sz w:val="24"/>
          <w:szCs w:val="24"/>
        </w:rPr>
      </w:pPr>
    </w:p>
    <w:p w:rsidR="00EE27F4" w:rsidRPr="00232EA5" w:rsidRDefault="00EE27F4" w:rsidP="00EE27F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EA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5</w:t>
      </w:r>
      <w:r w:rsidRPr="00232EA5">
        <w:rPr>
          <w:rFonts w:ascii="Times New Roman" w:hAnsi="Times New Roman"/>
          <w:sz w:val="24"/>
          <w:szCs w:val="24"/>
        </w:rPr>
        <w:t xml:space="preserve"> </w:t>
      </w:r>
    </w:p>
    <w:p w:rsidR="00EE27F4" w:rsidRDefault="00EE27F4" w:rsidP="00EE27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E27F4" w:rsidRDefault="00EE27F4" w:rsidP="00EE27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EE27F4" w:rsidRPr="00232EA5" w:rsidRDefault="00EE27F4" w:rsidP="00EE27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«Северо-Байкальский район»</w:t>
      </w:r>
    </w:p>
    <w:p w:rsidR="00240FBC" w:rsidRPr="00232EA5" w:rsidRDefault="00240FBC" w:rsidP="00240FBC">
      <w:pPr>
        <w:tabs>
          <w:tab w:val="left" w:pos="8222"/>
          <w:tab w:val="right" w:pos="9922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9038E" w:rsidRPr="00232EA5" w:rsidRDefault="00F9038E" w:rsidP="00F9038E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9038E" w:rsidRPr="00EF06BD" w:rsidRDefault="00F9038E" w:rsidP="00F9038E">
      <w:pPr>
        <w:pStyle w:val="ConsPlusNormal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6BD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  <w:r w:rsidR="00EF06BD" w:rsidRPr="00EF06BD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FD1241" w:rsidRPr="00EF06BD" w:rsidRDefault="00F9038E" w:rsidP="00F9038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F06B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Увековечение памяти погибших при защите Отечества </w:t>
      </w:r>
    </w:p>
    <w:p w:rsidR="00F9038E" w:rsidRPr="00EF06BD" w:rsidRDefault="00EF06BD" w:rsidP="00F903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6BD">
        <w:rPr>
          <w:rFonts w:ascii="Times New Roman" w:hAnsi="Times New Roman"/>
          <w:b/>
          <w:bCs/>
          <w:sz w:val="24"/>
          <w:szCs w:val="24"/>
        </w:rPr>
        <w:t>ПАСПОРТ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013"/>
        <w:gridCol w:w="1418"/>
        <w:gridCol w:w="1134"/>
        <w:gridCol w:w="1134"/>
        <w:gridCol w:w="1134"/>
        <w:gridCol w:w="992"/>
        <w:gridCol w:w="1538"/>
      </w:tblGrid>
      <w:tr w:rsidR="00F9038E" w:rsidRPr="00867B9D" w:rsidTr="00EA5DEA">
        <w:trPr>
          <w:trHeight w:val="363"/>
          <w:jc w:val="center"/>
        </w:trPr>
        <w:tc>
          <w:tcPr>
            <w:tcW w:w="1838" w:type="dxa"/>
            <w:shd w:val="clear" w:color="auto" w:fill="auto"/>
          </w:tcPr>
          <w:p w:rsidR="00F9038E" w:rsidRPr="00EF06BD" w:rsidRDefault="00F9038E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Наименование (подпрограммы)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F9038E" w:rsidRPr="00EF06BD" w:rsidRDefault="00F9038E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EF06B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F06B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Увековечение памяти погибших при защите Отечества </w:t>
            </w:r>
            <w:r w:rsidRPr="00EF06BD">
              <w:rPr>
                <w:rFonts w:ascii="Times New Roman" w:hAnsi="Times New Roman"/>
                <w:bCs/>
                <w:sz w:val="24"/>
                <w:szCs w:val="24"/>
              </w:rPr>
              <w:t>(далее – Муниципальная подпрограмма)</w:t>
            </w:r>
          </w:p>
        </w:tc>
      </w:tr>
      <w:tr w:rsidR="00F9038E" w:rsidRPr="007F7A9C" w:rsidTr="00EA5DEA">
        <w:trPr>
          <w:trHeight w:val="343"/>
          <w:jc w:val="center"/>
        </w:trPr>
        <w:tc>
          <w:tcPr>
            <w:tcW w:w="1838" w:type="dxa"/>
            <w:shd w:val="clear" w:color="auto" w:fill="auto"/>
          </w:tcPr>
          <w:p w:rsidR="00F9038E" w:rsidRPr="00EF06BD" w:rsidRDefault="00F9038E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F9038E" w:rsidRPr="00EF06BD" w:rsidRDefault="00F9038E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«Северо-Байкальский район»</w:t>
            </w:r>
          </w:p>
        </w:tc>
      </w:tr>
      <w:tr w:rsidR="00EA5DEA" w:rsidRPr="00476A2D" w:rsidTr="00EA5DEA">
        <w:trPr>
          <w:trHeight w:val="219"/>
          <w:jc w:val="center"/>
        </w:trPr>
        <w:tc>
          <w:tcPr>
            <w:tcW w:w="1838" w:type="dxa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EA5DEA" w:rsidRPr="00EF06BD" w:rsidRDefault="00EA5DEA" w:rsidP="00EF0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«Комитет по управлению муниципальным хозяйством», </w:t>
            </w:r>
            <w:r w:rsidR="008E2ED2" w:rsidRPr="00EF06BD">
              <w:rPr>
                <w:rFonts w:ascii="Times New Roman" w:hAnsi="Times New Roman"/>
                <w:sz w:val="24"/>
                <w:szCs w:val="24"/>
              </w:rPr>
              <w:t>муниципальное образование сельское поселение</w:t>
            </w:r>
            <w:r w:rsidRPr="00EF06BD">
              <w:rPr>
                <w:rFonts w:ascii="Times New Roman" w:hAnsi="Times New Roman"/>
                <w:sz w:val="24"/>
                <w:szCs w:val="24"/>
              </w:rPr>
              <w:t xml:space="preserve"> «Байкальское эвенкийское», Территориальные общественные самоуправления</w:t>
            </w:r>
          </w:p>
        </w:tc>
      </w:tr>
      <w:tr w:rsidR="00EA5DEA" w:rsidRPr="00232EA5" w:rsidTr="00EA5DEA">
        <w:trPr>
          <w:trHeight w:val="557"/>
          <w:jc w:val="center"/>
        </w:trPr>
        <w:tc>
          <w:tcPr>
            <w:tcW w:w="1838" w:type="dxa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 xml:space="preserve"> Отдельные мероприятия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hAnsi="Times New Roman"/>
                <w:sz w:val="24"/>
                <w:szCs w:val="24"/>
              </w:rPr>
              <w:t xml:space="preserve">мероприятие 01: </w:t>
            </w:r>
            <w:r w:rsidR="005713BD" w:rsidRPr="00EF06BD">
              <w:rPr>
                <w:rFonts w:ascii="Times New Roman" w:hAnsi="Times New Roman"/>
                <w:sz w:val="24"/>
                <w:szCs w:val="24"/>
              </w:rPr>
              <w:t>Восстановление воинских захоронений, установка мемориальных знаков</w:t>
            </w:r>
            <w:r w:rsidRPr="00EF06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A5DEA" w:rsidRPr="00BD2CB4" w:rsidTr="00EA5DEA">
        <w:trPr>
          <w:trHeight w:val="364"/>
          <w:jc w:val="center"/>
        </w:trPr>
        <w:tc>
          <w:tcPr>
            <w:tcW w:w="1838" w:type="dxa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Цель и задачи подпрограммы)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hAnsi="Times New Roman"/>
                <w:sz w:val="24"/>
                <w:szCs w:val="24"/>
              </w:rPr>
              <w:t xml:space="preserve"> Цель- </w:t>
            </w:r>
            <w:r w:rsidRPr="00EF06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и благоустройство воинских захоронений на территории Северо-Байкальского района</w:t>
            </w:r>
          </w:p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hAnsi="Times New Roman"/>
                <w:sz w:val="24"/>
                <w:szCs w:val="24"/>
              </w:rPr>
              <w:t xml:space="preserve">Задача 1. Восстановление воинских захоронений, установка мемориальных знаков. </w:t>
            </w:r>
          </w:p>
        </w:tc>
      </w:tr>
      <w:tr w:rsidR="00EA5DEA" w:rsidRPr="00232EA5" w:rsidTr="00EA5DEA">
        <w:trPr>
          <w:trHeight w:val="1341"/>
          <w:jc w:val="center"/>
        </w:trPr>
        <w:tc>
          <w:tcPr>
            <w:tcW w:w="1838" w:type="dxa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Целевые показатели программы (подпрограммы)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EA5DEA" w:rsidRPr="00EF06BD" w:rsidRDefault="00EA5DEA" w:rsidP="00EF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06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 Количество восстановленных воинских захоронений, ед.</w:t>
            </w:r>
          </w:p>
          <w:p w:rsidR="00EA5DEA" w:rsidRPr="00EF06BD" w:rsidRDefault="00EA5DEA" w:rsidP="00EF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06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Количество установленных мемориальных знаков, ед.</w:t>
            </w:r>
          </w:p>
          <w:p w:rsidR="00EA5DEA" w:rsidRPr="00EF06BD" w:rsidRDefault="00EA5DEA" w:rsidP="00EF0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5DEA" w:rsidRPr="00622D0D" w:rsidTr="00EA5DEA">
        <w:trPr>
          <w:trHeight w:val="364"/>
          <w:jc w:val="center"/>
        </w:trPr>
        <w:tc>
          <w:tcPr>
            <w:tcW w:w="1838" w:type="dxa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Сроки реализации программы (подпрограммы)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EA5DEA" w:rsidRPr="00EF06BD" w:rsidRDefault="00FD1241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 xml:space="preserve">2023г. </w:t>
            </w:r>
          </w:p>
        </w:tc>
      </w:tr>
      <w:tr w:rsidR="00EA5DEA" w:rsidRPr="00987AD8" w:rsidTr="00EA5DEA">
        <w:trPr>
          <w:trHeight w:val="264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Объемы бюджетных ассигнований программы (подпрограммы)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EA5DEA" w:rsidRPr="00EF06BD" w:rsidRDefault="000E03E3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</w:t>
            </w:r>
            <w:r w:rsidR="00EA5DEA" w:rsidRPr="00EF06BD">
              <w:rPr>
                <w:rFonts w:ascii="Times New Roman" w:eastAsia="Arial" w:hAnsi="Times New Roman"/>
                <w:sz w:val="24"/>
                <w:szCs w:val="24"/>
              </w:rPr>
              <w:t xml:space="preserve"> тыс. руб.</w:t>
            </w:r>
          </w:p>
        </w:tc>
      </w:tr>
      <w:tr w:rsidR="00EA5DEA" w:rsidRPr="00987AD8" w:rsidTr="00EA5DEA">
        <w:trPr>
          <w:trHeight w:val="836"/>
          <w:jc w:val="center"/>
        </w:trPr>
        <w:tc>
          <w:tcPr>
            <w:tcW w:w="1838" w:type="dxa"/>
            <w:vMerge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МБ</w:t>
            </w:r>
          </w:p>
        </w:tc>
        <w:tc>
          <w:tcPr>
            <w:tcW w:w="1538" w:type="dxa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ВИ</w:t>
            </w:r>
          </w:p>
        </w:tc>
      </w:tr>
      <w:tr w:rsidR="00203750" w:rsidRPr="00987AD8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</w:tr>
      <w:tr w:rsidR="00203750" w:rsidRPr="00987AD8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</w:tr>
      <w:tr w:rsidR="00EA5DEA" w:rsidRPr="00987AD8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EA5DEA" w:rsidRPr="00EF06BD" w:rsidRDefault="000E03E3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5DEA" w:rsidRPr="00EF06BD" w:rsidRDefault="000E03E3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A5DEA" w:rsidRPr="00EF06BD" w:rsidRDefault="000E03E3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5DEA" w:rsidRPr="00EF06BD" w:rsidRDefault="000E03E3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EA5DEA" w:rsidRPr="00EF06BD" w:rsidRDefault="00EA5DEA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203750" w:rsidRPr="00987AD8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</w:tr>
      <w:tr w:rsidR="00203750" w:rsidRPr="00987AD8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203750" w:rsidRPr="00EF06BD" w:rsidRDefault="00203750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</w:tr>
      <w:tr w:rsidR="00203750" w:rsidRPr="00987AD8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 xml:space="preserve">Итого по плану подпрограммы 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0E03E3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0E03E3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0E03E3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3750" w:rsidRPr="00EF06BD" w:rsidRDefault="000E03E3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  <w:tr w:rsidR="00203750" w:rsidRPr="007F7A9C" w:rsidTr="00EA5DEA">
        <w:trPr>
          <w:trHeight w:val="364"/>
          <w:jc w:val="center"/>
        </w:trPr>
        <w:tc>
          <w:tcPr>
            <w:tcW w:w="1838" w:type="dxa"/>
            <w:vMerge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Итого по утвержденному финансированию подпрограммы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0E03E3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0E03E3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3750" w:rsidRPr="00EF06BD" w:rsidRDefault="000E03E3" w:rsidP="00EF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E03E3" w:rsidRPr="00EF06BD" w:rsidRDefault="000E03E3" w:rsidP="00EF06B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shd w:val="clear" w:color="auto" w:fill="auto"/>
          </w:tcPr>
          <w:p w:rsidR="00203750" w:rsidRPr="00EF06BD" w:rsidRDefault="00203750" w:rsidP="00EF06B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F06BD">
              <w:rPr>
                <w:rFonts w:ascii="Times New Roman" w:eastAsia="Arial" w:hAnsi="Times New Roman"/>
                <w:sz w:val="24"/>
                <w:szCs w:val="24"/>
              </w:rPr>
              <w:t>0</w:t>
            </w:r>
          </w:p>
        </w:tc>
      </w:tr>
    </w:tbl>
    <w:p w:rsidR="00F9038E" w:rsidRPr="00232EA5" w:rsidRDefault="00F9038E" w:rsidP="00F90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DEA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0FBC" w:rsidRDefault="00240FBC" w:rsidP="00240FBC">
      <w:pPr>
        <w:tabs>
          <w:tab w:val="left" w:pos="1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4824" w:rsidRPr="00EF06BD" w:rsidRDefault="00674824" w:rsidP="00EF06BD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F06BD">
        <w:rPr>
          <w:rFonts w:ascii="Times New Roman" w:hAnsi="Times New Roman"/>
          <w:sz w:val="24"/>
          <w:szCs w:val="24"/>
        </w:rPr>
        <w:lastRenderedPageBreak/>
        <w:tab/>
      </w:r>
    </w:p>
    <w:p w:rsidR="00EF06BD" w:rsidRPr="00EF06BD" w:rsidRDefault="00EF06BD" w:rsidP="00EF06BD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eastAsia="Arial" w:hAnsi="Times New Roman"/>
          <w:b/>
          <w:bCs/>
          <w:w w:val="110"/>
          <w:sz w:val="24"/>
          <w:szCs w:val="24"/>
        </w:rPr>
      </w:pPr>
      <w:r w:rsidRPr="00EF06BD"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Раздел 1. Характеристика текущего состояния, основные проблемы, анализ основных показателей </w:t>
      </w:r>
    </w:p>
    <w:p w:rsidR="00EF06BD" w:rsidRPr="00EF06BD" w:rsidRDefault="00EF06BD" w:rsidP="00EF0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3" w:name="_Hlk130140267"/>
      <w:r w:rsidRPr="00EF06BD">
        <w:rPr>
          <w:rFonts w:ascii="Times New Roman" w:eastAsiaTheme="minorHAnsi" w:hAnsi="Times New Roman"/>
          <w:sz w:val="24"/>
          <w:szCs w:val="24"/>
          <w:lang w:eastAsia="en-US"/>
        </w:rPr>
        <w:t>Увековечению подлежит память погибших в ходе военных действий, при выполнении других боевых задач или при выполнении служебных обязанностей по защите Отечества; погибших при выполнении воинского долга на территориях других государств;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EF06BD" w:rsidRPr="00EF06BD" w:rsidRDefault="00EF06BD" w:rsidP="00EF0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06BD">
        <w:rPr>
          <w:rFonts w:ascii="Times New Roman" w:eastAsiaTheme="minorHAnsi" w:hAnsi="Times New Roman"/>
          <w:sz w:val="24"/>
          <w:szCs w:val="24"/>
          <w:lang w:eastAsia="en-US"/>
        </w:rPr>
        <w:t>Одними из основных форм увековечения памяти погибших при защите Отечества являются: сохранение и благоустройство воинских захоронений, установка надгробий, памятников, стел, обелисков, других мемориальных сооружений и объектов, увековечивающих память погибших; сохранение и обустройство отдельных территорий, исторически связанных с подвигами погибших при защите Отечества</w:t>
      </w:r>
    </w:p>
    <w:p w:rsidR="00EF06BD" w:rsidRDefault="00EF06BD" w:rsidP="00EF06BD">
      <w:pPr>
        <w:pStyle w:val="a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EF06B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На территории с. Байкальское  Северо-Байкальского района расположено воинское захоронения погибших при защите Отечества, состоящие на государственном учете в соответствии с </w:t>
      </w:r>
      <w:hyperlink r:id="rId11" w:history="1">
        <w:r w:rsidRPr="00EF06BD">
          <w:rPr>
            <w:rFonts w:ascii="Times New Roman" w:eastAsiaTheme="minorHAnsi" w:hAnsi="Times New Roman"/>
            <w:bCs/>
            <w:iCs/>
            <w:sz w:val="24"/>
            <w:szCs w:val="24"/>
            <w:lang w:eastAsia="en-US"/>
          </w:rPr>
          <w:t>Законом</w:t>
        </w:r>
      </w:hyperlink>
      <w:r w:rsidRPr="00EF06B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Российской Федерации от 14 января 1993 года N 4292-1 «Об увековечении памяти погибших при защите Отечества». В настоящее время воинское захоронение требует проведения ремонтно-восстановительных работ, установление мемориальных знаков, а также благоустройства.</w:t>
      </w:r>
    </w:p>
    <w:p w:rsidR="00EF06BD" w:rsidRPr="00EF06BD" w:rsidRDefault="00EF06BD" w:rsidP="00EF06BD">
      <w:pPr>
        <w:pStyle w:val="af2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bookmarkStart w:id="24" w:name="_Hlk130141284"/>
      <w:r w:rsidRPr="00EF06BD">
        <w:rPr>
          <w:rFonts w:ascii="Times New Roman" w:hAnsi="Times New Roman"/>
          <w:b/>
          <w:sz w:val="24"/>
          <w:szCs w:val="24"/>
        </w:rPr>
        <w:t>Раздел 2. Основные цели и задачи подпрограммы</w:t>
      </w:r>
    </w:p>
    <w:bookmarkEnd w:id="23"/>
    <w:bookmarkEnd w:id="24"/>
    <w:p w:rsidR="00EF06BD" w:rsidRPr="00EF06BD" w:rsidRDefault="00EF06BD" w:rsidP="00EF06BD">
      <w:pPr>
        <w:widowControl w:val="0"/>
        <w:autoSpaceDE w:val="0"/>
        <w:autoSpaceDN w:val="0"/>
        <w:spacing w:after="0" w:line="240" w:lineRule="auto"/>
        <w:ind w:right="5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06BD">
        <w:rPr>
          <w:rFonts w:ascii="Times New Roman" w:hAnsi="Times New Roman"/>
          <w:sz w:val="24"/>
          <w:szCs w:val="24"/>
        </w:rPr>
        <w:t xml:space="preserve">Целью подпрограммы является </w:t>
      </w:r>
      <w:r w:rsidRPr="00EF06BD">
        <w:rPr>
          <w:rFonts w:ascii="Times New Roman" w:eastAsiaTheme="minorHAnsi" w:hAnsi="Times New Roman"/>
          <w:sz w:val="24"/>
          <w:szCs w:val="24"/>
          <w:lang w:eastAsia="en-US"/>
        </w:rPr>
        <w:t>сохранение и благоустройство воинских захоронений на территории Северо-Байкальского района</w:t>
      </w:r>
    </w:p>
    <w:p w:rsidR="00EF06BD" w:rsidRPr="00EF06BD" w:rsidRDefault="00EF06BD" w:rsidP="00EF06BD">
      <w:pPr>
        <w:widowControl w:val="0"/>
        <w:autoSpaceDE w:val="0"/>
        <w:autoSpaceDN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EF06BD">
        <w:rPr>
          <w:rFonts w:ascii="Times New Roman" w:hAnsi="Times New Roman"/>
          <w:sz w:val="24"/>
          <w:szCs w:val="24"/>
        </w:rPr>
        <w:t xml:space="preserve"> Для достижения основной цели необходимо обеспечить решение  следующей задачи:</w:t>
      </w:r>
    </w:p>
    <w:p w:rsidR="00EF06BD" w:rsidRPr="00EF06BD" w:rsidRDefault="00EF06BD" w:rsidP="00EF06BD">
      <w:pPr>
        <w:pStyle w:val="ConsPlusNormal0"/>
        <w:tabs>
          <w:tab w:val="left" w:pos="13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BD">
        <w:rPr>
          <w:rFonts w:ascii="Times New Roman" w:hAnsi="Times New Roman" w:cs="Times New Roman"/>
          <w:sz w:val="24"/>
          <w:szCs w:val="24"/>
        </w:rPr>
        <w:t>Задача 1. Восстановление воинских захоронений, установка мемориальных знаков.</w:t>
      </w:r>
    </w:p>
    <w:p w:rsidR="00EF06BD" w:rsidRPr="00EF06BD" w:rsidRDefault="00EF06BD" w:rsidP="00EF06BD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25" w:name="_Hlk130141302"/>
      <w:r w:rsidRPr="00EF06BD">
        <w:rPr>
          <w:rFonts w:ascii="Times New Roman" w:hAnsi="Times New Roman"/>
          <w:b/>
          <w:sz w:val="24"/>
          <w:szCs w:val="24"/>
        </w:rPr>
        <w:t>Раздел 3. Ожидаемые результаты реализации муниципальной подпрограммы</w:t>
      </w:r>
    </w:p>
    <w:p w:rsidR="00EF06BD" w:rsidRPr="00EF06BD" w:rsidRDefault="00EF06BD" w:rsidP="00EF06BD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EF06BD">
        <w:rPr>
          <w:rFonts w:ascii="Times New Roman" w:eastAsia="Arial" w:hAnsi="Times New Roman"/>
          <w:sz w:val="24"/>
          <w:szCs w:val="24"/>
        </w:rPr>
        <w:t xml:space="preserve">Ожидаемые результаты реализации муниципальной подпрограммы отражены в таблице 1 приложения № </w:t>
      </w:r>
      <w:r>
        <w:rPr>
          <w:rFonts w:ascii="Times New Roman" w:eastAsia="Arial" w:hAnsi="Times New Roman"/>
          <w:sz w:val="24"/>
          <w:szCs w:val="24"/>
        </w:rPr>
        <w:t>5</w:t>
      </w:r>
      <w:r w:rsidRPr="00EF06BD">
        <w:rPr>
          <w:rFonts w:ascii="Times New Roman" w:eastAsia="Arial" w:hAnsi="Times New Roman"/>
          <w:sz w:val="24"/>
          <w:szCs w:val="24"/>
        </w:rPr>
        <w:t xml:space="preserve"> к муниципальной программе.</w:t>
      </w:r>
    </w:p>
    <w:p w:rsidR="00EF06BD" w:rsidRPr="00EF06BD" w:rsidRDefault="00EF06BD" w:rsidP="00EF06BD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EF06BD"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 w:rsidR="00EF06BD" w:rsidRPr="00EF06BD" w:rsidRDefault="00EF06BD" w:rsidP="00EF06BD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EF06BD">
        <w:rPr>
          <w:rFonts w:ascii="Times New Roman" w:eastAsia="Arial" w:hAnsi="Times New Roman"/>
          <w:sz w:val="24"/>
          <w:szCs w:val="24"/>
        </w:rPr>
        <w:t xml:space="preserve">Целевые показатели муниципальной подпрограммы отражены в таблице 2 приложения № </w:t>
      </w:r>
      <w:r>
        <w:rPr>
          <w:rFonts w:ascii="Times New Roman" w:eastAsia="Arial" w:hAnsi="Times New Roman"/>
          <w:sz w:val="24"/>
          <w:szCs w:val="24"/>
        </w:rPr>
        <w:t>5</w:t>
      </w:r>
      <w:r w:rsidRPr="00EF06BD">
        <w:rPr>
          <w:rFonts w:ascii="Times New Roman" w:eastAsia="Arial" w:hAnsi="Times New Roman"/>
          <w:sz w:val="24"/>
          <w:szCs w:val="24"/>
        </w:rPr>
        <w:t xml:space="preserve"> к муниципальной программе.</w:t>
      </w:r>
    </w:p>
    <w:p w:rsidR="00EF06BD" w:rsidRPr="00EF06BD" w:rsidRDefault="00EF06BD" w:rsidP="00EF06BD">
      <w:pPr>
        <w:pStyle w:val="af2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EF06BD"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 w:rsidRPr="00EF06BD">
        <w:rPr>
          <w:rFonts w:ascii="Times New Roman" w:eastAsia="Arial" w:hAnsi="Times New Roman"/>
          <w:sz w:val="24"/>
          <w:szCs w:val="24"/>
        </w:rPr>
        <w:t xml:space="preserve">в таблице 3 приложения № </w:t>
      </w:r>
      <w:r>
        <w:rPr>
          <w:rFonts w:ascii="Times New Roman" w:eastAsia="Arial" w:hAnsi="Times New Roman"/>
          <w:sz w:val="24"/>
          <w:szCs w:val="24"/>
        </w:rPr>
        <w:t>5</w:t>
      </w:r>
      <w:r w:rsidRPr="00EF06BD">
        <w:rPr>
          <w:rFonts w:ascii="Times New Roman" w:eastAsia="Arial" w:hAnsi="Times New Roman"/>
          <w:sz w:val="24"/>
          <w:szCs w:val="24"/>
        </w:rPr>
        <w:t xml:space="preserve"> к муниципальной программе.</w:t>
      </w:r>
    </w:p>
    <w:p w:rsidR="00EF06BD" w:rsidRPr="00EF06BD" w:rsidRDefault="00EF06BD" w:rsidP="00EF06BD">
      <w:pPr>
        <w:pStyle w:val="af2"/>
        <w:tabs>
          <w:tab w:val="left" w:pos="851"/>
        </w:tabs>
        <w:spacing w:after="0" w:line="240" w:lineRule="auto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EF06BD">
        <w:rPr>
          <w:rFonts w:ascii="Times New Roman" w:hAnsi="Times New Roman"/>
          <w:b/>
          <w:sz w:val="24"/>
          <w:szCs w:val="24"/>
        </w:rPr>
        <w:t>Раздел 5. Срок реализации подпрограммы</w:t>
      </w:r>
    </w:p>
    <w:p w:rsidR="00EF06BD" w:rsidRPr="00EF06BD" w:rsidRDefault="00EF06BD" w:rsidP="00EF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06BD">
        <w:rPr>
          <w:rFonts w:ascii="Times New Roman" w:eastAsia="Calibri" w:hAnsi="Times New Roman"/>
          <w:sz w:val="24"/>
          <w:szCs w:val="24"/>
        </w:rPr>
        <w:t xml:space="preserve">Срок реализации подпрограммы </w:t>
      </w:r>
      <w:r w:rsidRPr="00EF06BD">
        <w:rPr>
          <w:rFonts w:ascii="Times New Roman" w:eastAsiaTheme="minorHAnsi" w:hAnsi="Times New Roman"/>
          <w:sz w:val="24"/>
          <w:szCs w:val="24"/>
          <w:lang w:eastAsia="en-US"/>
        </w:rPr>
        <w:t>в течение 2023 года.</w:t>
      </w:r>
    </w:p>
    <w:p w:rsidR="00EF06BD" w:rsidRPr="00EF06BD" w:rsidRDefault="00EF06BD" w:rsidP="00EF06BD">
      <w:pPr>
        <w:pStyle w:val="af2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6BD"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подпрограммы</w:t>
      </w:r>
    </w:p>
    <w:p w:rsidR="00EF06BD" w:rsidRPr="00EF06BD" w:rsidRDefault="00EF06BD" w:rsidP="00EF06BD">
      <w:pPr>
        <w:pStyle w:val="ConsPlusNormal0"/>
        <w:ind w:right="-716" w:firstLine="567"/>
        <w:rPr>
          <w:rFonts w:ascii="Times New Roman" w:hAnsi="Times New Roman" w:cs="Times New Roman"/>
          <w:sz w:val="24"/>
          <w:szCs w:val="24"/>
        </w:rPr>
      </w:pPr>
      <w:bookmarkStart w:id="26" w:name="_Hlk130141318"/>
      <w:bookmarkEnd w:id="25"/>
      <w:r w:rsidRPr="00EF06BD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EF06BD" w:rsidRPr="00EF06BD" w:rsidRDefault="00EF06BD" w:rsidP="00EF06BD">
      <w:pPr>
        <w:pStyle w:val="ConsPlusNormal0"/>
        <w:tabs>
          <w:tab w:val="left" w:pos="13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BD">
        <w:rPr>
          <w:rFonts w:ascii="Times New Roman" w:hAnsi="Times New Roman" w:cs="Times New Roman"/>
          <w:sz w:val="24"/>
          <w:szCs w:val="24"/>
        </w:rPr>
        <w:t>Для решения Задача 1. Восстановление воинских захоронений, установка мемориальных знаков.</w:t>
      </w:r>
    </w:p>
    <w:p w:rsidR="00EF06BD" w:rsidRPr="00EF06BD" w:rsidRDefault="00EF06BD" w:rsidP="00EF06B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BD">
        <w:rPr>
          <w:rFonts w:ascii="Times New Roman" w:hAnsi="Times New Roman" w:cs="Times New Roman"/>
          <w:sz w:val="24"/>
          <w:szCs w:val="24"/>
        </w:rPr>
        <w:t>мероприятия 01 - Восстановление воинских захоронений, установка мемориальных знаков, путем выполнения комплекса работ:</w:t>
      </w:r>
    </w:p>
    <w:p w:rsidR="00EF06BD" w:rsidRPr="00EF06BD" w:rsidRDefault="00EF06BD" w:rsidP="00EF06B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BD">
        <w:rPr>
          <w:rFonts w:ascii="Times New Roman" w:hAnsi="Times New Roman" w:cs="Times New Roman"/>
          <w:sz w:val="24"/>
          <w:szCs w:val="24"/>
        </w:rPr>
        <w:t>-установка ограждения;</w:t>
      </w:r>
    </w:p>
    <w:p w:rsidR="00EF06BD" w:rsidRPr="00EF06BD" w:rsidRDefault="00EF06BD" w:rsidP="00EF06BD">
      <w:pPr>
        <w:pStyle w:val="ConsPlusNormal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6BD">
        <w:rPr>
          <w:rFonts w:ascii="Times New Roman" w:hAnsi="Times New Roman" w:cs="Times New Roman"/>
          <w:sz w:val="24"/>
          <w:szCs w:val="24"/>
        </w:rPr>
        <w:t xml:space="preserve">- установка памятника.  </w:t>
      </w:r>
    </w:p>
    <w:p w:rsidR="00EF06BD" w:rsidRPr="00EF06BD" w:rsidRDefault="00EF06BD" w:rsidP="00EF06BD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EF06BD">
        <w:rPr>
          <w:rFonts w:ascii="Times New Roman" w:eastAsia="Calibri" w:hAnsi="Times New Roman"/>
          <w:sz w:val="24"/>
          <w:szCs w:val="24"/>
        </w:rPr>
        <w:t>Перечень мероприятий и ресурсное обеспечение по подпрограмме отражены в таблице 4 приложения № 5 к муниципальной программе.</w:t>
      </w:r>
    </w:p>
    <w:p w:rsidR="00EF06BD" w:rsidRPr="00EF06BD" w:rsidRDefault="00EF06BD" w:rsidP="00EF06BD">
      <w:pPr>
        <w:pStyle w:val="af2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6BD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EF06BD" w:rsidRPr="00EF06BD" w:rsidRDefault="00EF06BD" w:rsidP="00EF06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06BD">
        <w:rPr>
          <w:rFonts w:ascii="Times New Roman" w:hAnsi="Times New Roman"/>
          <w:sz w:val="24"/>
          <w:szCs w:val="24"/>
        </w:rPr>
        <w:t xml:space="preserve">Сравнительная таблица целевых показателей на текущий период представлена в таблице 5 приложения № </w:t>
      </w:r>
      <w:r>
        <w:rPr>
          <w:rFonts w:ascii="Times New Roman" w:hAnsi="Times New Roman"/>
          <w:sz w:val="24"/>
          <w:szCs w:val="24"/>
        </w:rPr>
        <w:t>5</w:t>
      </w:r>
      <w:r w:rsidRPr="00EF06BD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r w:rsidRPr="00EF06BD"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 </w:t>
      </w:r>
    </w:p>
    <w:p w:rsidR="00EF06BD" w:rsidRPr="00EF06BD" w:rsidRDefault="00EF06BD" w:rsidP="00EF06BD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EF06BD" w:rsidRDefault="00EF06BD" w:rsidP="00EF06BD">
      <w:pPr>
        <w:pStyle w:val="af2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</w:p>
    <w:p w:rsidR="00EF06BD" w:rsidRPr="00EF06BD" w:rsidRDefault="00EF06BD" w:rsidP="00EF06BD">
      <w:pPr>
        <w:pStyle w:val="af2"/>
        <w:tabs>
          <w:tab w:val="left" w:pos="851"/>
        </w:tabs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</w:p>
    <w:bookmarkEnd w:id="26"/>
    <w:p w:rsidR="00EF06BD" w:rsidRDefault="00EF06BD" w:rsidP="00FD1241">
      <w:pPr>
        <w:pStyle w:val="ConsPlusNormal0"/>
        <w:jc w:val="both"/>
      </w:pPr>
    </w:p>
    <w:p w:rsidR="00EF06BD" w:rsidRPr="00EF06BD" w:rsidRDefault="00FD1241" w:rsidP="00EF06BD">
      <w:pPr>
        <w:pStyle w:val="ConsPlusNormal0"/>
        <w:jc w:val="right"/>
        <w:rPr>
          <w:rFonts w:ascii="Times New Roman" w:eastAsia="Arial" w:hAnsi="Times New Roman"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r w:rsidR="00EF06BD" w:rsidRPr="00EF06BD">
        <w:rPr>
          <w:rFonts w:ascii="Times New Roman" w:eastAsia="Arial" w:hAnsi="Times New Roman"/>
        </w:rPr>
        <w:t>Таблица 1 Приложения № 5</w:t>
      </w:r>
    </w:p>
    <w:p w:rsidR="00FD1241" w:rsidRPr="00EF06BD" w:rsidRDefault="00EF06BD" w:rsidP="00EF06BD">
      <w:pPr>
        <w:pStyle w:val="ConsPlusNormal0"/>
        <w:jc w:val="right"/>
        <w:rPr>
          <w:rFonts w:ascii="Times New Roman" w:hAnsi="Times New Roman"/>
        </w:rPr>
      </w:pPr>
      <w:r w:rsidRPr="00EF06BD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  </w:t>
      </w:r>
    </w:p>
    <w:p w:rsidR="00F9038E" w:rsidRPr="00EF06BD" w:rsidRDefault="00F9038E" w:rsidP="00FD1241">
      <w:pPr>
        <w:pStyle w:val="ConsPlusNormal0"/>
        <w:jc w:val="right"/>
        <w:rPr>
          <w:rFonts w:ascii="Times New Roman" w:eastAsia="Arial" w:hAnsi="Times New Roman"/>
          <w:w w:val="110"/>
        </w:rPr>
      </w:pPr>
    </w:p>
    <w:p w:rsidR="00F9038E" w:rsidRPr="00EF06BD" w:rsidRDefault="00F9038E" w:rsidP="00F9038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/>
        </w:rPr>
      </w:pPr>
      <w:r w:rsidRPr="00EF06BD">
        <w:rPr>
          <w:rFonts w:ascii="Times New Roman" w:eastAsia="Arial" w:hAnsi="Times New Roman"/>
          <w:w w:val="110"/>
        </w:rPr>
        <w:t xml:space="preserve">Ожидаемые результаты реализации муниципальной  подпрограммы </w:t>
      </w:r>
    </w:p>
    <w:p w:rsidR="00F9038E" w:rsidRPr="00232EA5" w:rsidRDefault="00F9038E" w:rsidP="00F9038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843"/>
        <w:gridCol w:w="1835"/>
        <w:gridCol w:w="1559"/>
        <w:gridCol w:w="709"/>
        <w:gridCol w:w="2283"/>
      </w:tblGrid>
      <w:tr w:rsidR="00F9038E" w:rsidRPr="00CE71A6" w:rsidTr="00747EEC">
        <w:trPr>
          <w:trHeight w:val="363"/>
        </w:trPr>
        <w:tc>
          <w:tcPr>
            <w:tcW w:w="573" w:type="dxa"/>
            <w:shd w:val="clear" w:color="auto" w:fill="auto"/>
          </w:tcPr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843" w:type="dxa"/>
            <w:shd w:val="clear" w:color="auto" w:fill="auto"/>
          </w:tcPr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Задачи</w:t>
            </w:r>
          </w:p>
        </w:tc>
        <w:tc>
          <w:tcPr>
            <w:tcW w:w="1835" w:type="dxa"/>
            <w:shd w:val="clear" w:color="auto" w:fill="auto"/>
          </w:tcPr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Решаемые проблемы</w:t>
            </w: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1559" w:type="dxa"/>
            <w:shd w:val="clear" w:color="auto" w:fill="auto"/>
          </w:tcPr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9" w:type="dxa"/>
            <w:shd w:val="clear" w:color="auto" w:fill="auto"/>
          </w:tcPr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Сроки достижения результатов</w:t>
            </w:r>
          </w:p>
        </w:tc>
        <w:tc>
          <w:tcPr>
            <w:tcW w:w="2283" w:type="dxa"/>
            <w:shd w:val="clear" w:color="auto" w:fill="auto"/>
          </w:tcPr>
          <w:p w:rsidR="00F9038E" w:rsidRPr="00CE71A6" w:rsidRDefault="00F9038E" w:rsidP="00747E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CE71A6" w:rsidRDefault="00F9038E" w:rsidP="00747EEC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</w:tr>
      <w:tr w:rsidR="00F9038E" w:rsidRPr="00CE71A6" w:rsidTr="00747EEC">
        <w:trPr>
          <w:trHeight w:val="219"/>
        </w:trPr>
        <w:tc>
          <w:tcPr>
            <w:tcW w:w="9802" w:type="dxa"/>
            <w:gridSpan w:val="6"/>
            <w:shd w:val="clear" w:color="auto" w:fill="auto"/>
          </w:tcPr>
          <w:p w:rsidR="00CE71A6" w:rsidRPr="00CE71A6" w:rsidRDefault="00F9038E" w:rsidP="00CE71A6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 xml:space="preserve">Цель программы: </w:t>
            </w:r>
            <w:r w:rsidRPr="00CE7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1A6" w:rsidRPr="00CE71A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Сохранение и благоустройство воинских захоронений на территории Северо-Байкальского района</w:t>
            </w:r>
          </w:p>
        </w:tc>
      </w:tr>
      <w:tr w:rsidR="00CE71A6" w:rsidRPr="00CE71A6" w:rsidTr="00747EEC">
        <w:trPr>
          <w:trHeight w:val="86"/>
        </w:trPr>
        <w:tc>
          <w:tcPr>
            <w:tcW w:w="573" w:type="dxa"/>
            <w:shd w:val="clear" w:color="auto" w:fill="auto"/>
          </w:tcPr>
          <w:p w:rsidR="00CE71A6" w:rsidRPr="00CE71A6" w:rsidRDefault="00CE71A6" w:rsidP="00CE71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CE71A6" w:rsidRPr="00CE71A6" w:rsidRDefault="00CE71A6" w:rsidP="00CE7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71A6">
              <w:rPr>
                <w:rFonts w:ascii="Times New Roman" w:hAnsi="Times New Roman"/>
                <w:sz w:val="20"/>
                <w:szCs w:val="20"/>
              </w:rPr>
              <w:t>Восстановление воинских захоронений, установка мемориальных знаков.</w:t>
            </w:r>
          </w:p>
        </w:tc>
        <w:tc>
          <w:tcPr>
            <w:tcW w:w="1835" w:type="dxa"/>
            <w:shd w:val="clear" w:color="auto" w:fill="auto"/>
          </w:tcPr>
          <w:p w:rsidR="00CE71A6" w:rsidRPr="00CE71A6" w:rsidRDefault="00CE71A6" w:rsidP="00CE71A6">
            <w:pPr>
              <w:rPr>
                <w:rFonts w:ascii="Times New Roman" w:hAnsi="Times New Roman"/>
                <w:sz w:val="20"/>
                <w:szCs w:val="20"/>
              </w:rPr>
            </w:pPr>
            <w:r w:rsidRPr="00CE71A6">
              <w:rPr>
                <w:rFonts w:ascii="Times New Roman" w:hAnsi="Times New Roman"/>
                <w:sz w:val="20"/>
                <w:szCs w:val="20"/>
              </w:rPr>
              <w:t>Захоронения и мемориальные знаки в ветхом состоянии</w:t>
            </w:r>
          </w:p>
        </w:tc>
        <w:tc>
          <w:tcPr>
            <w:tcW w:w="1559" w:type="dxa"/>
            <w:shd w:val="clear" w:color="auto" w:fill="auto"/>
          </w:tcPr>
          <w:p w:rsidR="00CE71A6" w:rsidRPr="00CE71A6" w:rsidRDefault="00CE71A6" w:rsidP="00CE71A6">
            <w:pPr>
              <w:rPr>
                <w:rFonts w:ascii="Times New Roman" w:hAnsi="Times New Roman"/>
                <w:sz w:val="20"/>
                <w:szCs w:val="20"/>
              </w:rPr>
            </w:pPr>
            <w:r w:rsidRPr="00CE71A6">
              <w:rPr>
                <w:rFonts w:ascii="Times New Roman" w:hAnsi="Times New Roman"/>
                <w:sz w:val="20"/>
                <w:szCs w:val="20"/>
              </w:rPr>
              <w:t xml:space="preserve">Обустройство воинских захоронений, установка мемориальных знаков </w:t>
            </w:r>
          </w:p>
        </w:tc>
        <w:tc>
          <w:tcPr>
            <w:tcW w:w="709" w:type="dxa"/>
            <w:shd w:val="clear" w:color="auto" w:fill="auto"/>
          </w:tcPr>
          <w:p w:rsidR="00CE71A6" w:rsidRPr="00CE71A6" w:rsidRDefault="00CE71A6" w:rsidP="00CE71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E71A6"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2283" w:type="dxa"/>
            <w:shd w:val="clear" w:color="auto" w:fill="auto"/>
          </w:tcPr>
          <w:p w:rsidR="00CE71A6" w:rsidRPr="00CE71A6" w:rsidRDefault="00CE71A6" w:rsidP="00CE71A6">
            <w:pPr>
              <w:pStyle w:val="ConsPlusNormal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71A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МО «Северо-Байкальский район», МКУ «Комитет по управлению муниципальным хозяйством», МО СП «Байкальское </w:t>
            </w:r>
            <w:proofErr w:type="spellStart"/>
            <w:r w:rsidRPr="00CE71A6">
              <w:rPr>
                <w:rFonts w:ascii="Times New Roman" w:hAnsi="Times New Roman" w:cs="Times New Roman"/>
                <w:sz w:val="20"/>
                <w:szCs w:val="20"/>
              </w:rPr>
              <w:t>эвенкийсоке</w:t>
            </w:r>
            <w:proofErr w:type="spellEnd"/>
            <w:r w:rsidRPr="00CE71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71A6" w:rsidRPr="00CE71A6" w:rsidRDefault="00CE71A6" w:rsidP="00CE71A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F9038E" w:rsidRDefault="00F9038E" w:rsidP="00F9038E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F06BD" w:rsidRPr="00EF06BD" w:rsidRDefault="00EF06BD" w:rsidP="00EF06BD">
      <w:pPr>
        <w:pStyle w:val="ConsPlusNormal0"/>
        <w:jc w:val="right"/>
        <w:rPr>
          <w:rFonts w:ascii="Times New Roman" w:eastAsia="Arial" w:hAnsi="Times New Roman"/>
        </w:rPr>
      </w:pPr>
      <w:r w:rsidRPr="00EF06BD">
        <w:rPr>
          <w:rFonts w:ascii="Times New Roman" w:eastAsia="Arial" w:hAnsi="Times New Roman"/>
        </w:rPr>
        <w:t>Таблица 2 Приложения № 5</w:t>
      </w:r>
    </w:p>
    <w:p w:rsidR="00EF06BD" w:rsidRPr="00EF06BD" w:rsidRDefault="00EF06BD" w:rsidP="00EF06BD">
      <w:pPr>
        <w:pStyle w:val="ConsPlusNormal0"/>
        <w:jc w:val="right"/>
        <w:rPr>
          <w:rFonts w:ascii="Times New Roman" w:hAnsi="Times New Roman"/>
        </w:rPr>
      </w:pPr>
      <w:r w:rsidRPr="00EF06BD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  </w:t>
      </w:r>
    </w:p>
    <w:p w:rsidR="00F9038E" w:rsidRPr="00EF06BD" w:rsidRDefault="00F9038E" w:rsidP="00F90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  <w:tab w:val="left" w:pos="5664"/>
          <w:tab w:val="left" w:pos="6372"/>
          <w:tab w:val="left" w:pos="7080"/>
          <w:tab w:val="left" w:pos="7515"/>
        </w:tabs>
        <w:autoSpaceDE w:val="0"/>
        <w:autoSpaceDN w:val="0"/>
        <w:spacing w:after="0" w:line="240" w:lineRule="auto"/>
        <w:rPr>
          <w:rFonts w:ascii="Times New Roman" w:eastAsia="Arial" w:hAnsi="Times New Roman"/>
        </w:rPr>
      </w:pPr>
      <w:r w:rsidRPr="00EF06BD">
        <w:rPr>
          <w:lang w:eastAsia="en-US"/>
        </w:rPr>
        <w:tab/>
      </w:r>
      <w:r w:rsidRPr="00EF06BD">
        <w:rPr>
          <w:lang w:eastAsia="en-US"/>
        </w:rPr>
        <w:tab/>
      </w:r>
      <w:r w:rsidRPr="00EF06BD">
        <w:rPr>
          <w:lang w:eastAsia="en-US"/>
        </w:rPr>
        <w:tab/>
      </w:r>
      <w:r w:rsidRPr="00EF06BD">
        <w:rPr>
          <w:lang w:eastAsia="en-US"/>
        </w:rPr>
        <w:tab/>
      </w:r>
      <w:r w:rsidRPr="00EF06BD">
        <w:rPr>
          <w:lang w:eastAsia="en-US"/>
        </w:rPr>
        <w:tab/>
      </w:r>
      <w:r w:rsidRPr="00EF06BD">
        <w:rPr>
          <w:rFonts w:ascii="Times New Roman" w:eastAsia="Arial" w:hAnsi="Times New Roman"/>
          <w:w w:val="110"/>
        </w:rPr>
        <w:t>Целевые показатели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42"/>
        <w:gridCol w:w="1909"/>
        <w:gridCol w:w="704"/>
        <w:gridCol w:w="880"/>
        <w:gridCol w:w="793"/>
        <w:gridCol w:w="793"/>
        <w:gridCol w:w="623"/>
        <w:gridCol w:w="882"/>
        <w:gridCol w:w="530"/>
        <w:gridCol w:w="1958"/>
      </w:tblGrid>
      <w:tr w:rsidR="00F9038E" w:rsidRPr="00A5513D" w:rsidTr="00747EEC">
        <w:trPr>
          <w:trHeight w:val="977"/>
        </w:trPr>
        <w:tc>
          <w:tcPr>
            <w:tcW w:w="562" w:type="dxa"/>
            <w:gridSpan w:val="2"/>
            <w:vMerge w:val="restart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Необходимое </w:t>
            </w:r>
            <w:r w:rsidRPr="00A5513D">
              <w:rPr>
                <w:rFonts w:ascii="Times New Roman" w:eastAsia="Arial" w:hAnsi="Times New Roman"/>
                <w:sz w:val="20"/>
                <w:szCs w:val="20"/>
              </w:rPr>
              <w:t>направление изменений (&gt;, &lt;, 0)</w:t>
            </w:r>
            <w:r w:rsidRPr="00A5513D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A5513D">
              <w:rPr>
                <w:rFonts w:ascii="Times New Roman" w:eastAsia="Arial" w:hAnsi="Times New Roman"/>
                <w:sz w:val="20"/>
                <w:szCs w:val="20"/>
              </w:rPr>
              <w:t>&lt;1&gt;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Отчетный год (фактически достигнутое значение) 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Плановые значения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Темп прироста (%) &lt;2&gt;</w:t>
            </w:r>
          </w:p>
        </w:tc>
      </w:tr>
      <w:tr w:rsidR="00F9038E" w:rsidRPr="00A5513D" w:rsidTr="00747EEC">
        <w:trPr>
          <w:trHeight w:val="440"/>
        </w:trPr>
        <w:tc>
          <w:tcPr>
            <w:tcW w:w="562" w:type="dxa"/>
            <w:gridSpan w:val="2"/>
            <w:vMerge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623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2023г</w:t>
            </w:r>
          </w:p>
        </w:tc>
        <w:tc>
          <w:tcPr>
            <w:tcW w:w="882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2024г</w:t>
            </w:r>
          </w:p>
        </w:tc>
        <w:tc>
          <w:tcPr>
            <w:tcW w:w="530" w:type="dxa"/>
          </w:tcPr>
          <w:p w:rsidR="00F9038E" w:rsidRPr="00A5513D" w:rsidRDefault="00F9038E" w:rsidP="00747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38E" w:rsidRPr="00A5513D" w:rsidRDefault="00F9038E" w:rsidP="00747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2025г.</w:t>
            </w:r>
          </w:p>
        </w:tc>
        <w:tc>
          <w:tcPr>
            <w:tcW w:w="1958" w:type="dxa"/>
            <w:vMerge/>
            <w:shd w:val="clear" w:color="auto" w:fill="auto"/>
          </w:tcPr>
          <w:p w:rsidR="00F9038E" w:rsidRPr="00A5513D" w:rsidRDefault="00F9038E" w:rsidP="00747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8E" w:rsidRPr="00A5513D" w:rsidTr="00747EEC">
        <w:trPr>
          <w:trHeight w:val="391"/>
        </w:trPr>
        <w:tc>
          <w:tcPr>
            <w:tcW w:w="562" w:type="dxa"/>
            <w:gridSpan w:val="2"/>
            <w:shd w:val="clear" w:color="auto" w:fill="auto"/>
            <w:vAlign w:val="center"/>
          </w:tcPr>
          <w:p w:rsidR="00F9038E" w:rsidRPr="00A5513D" w:rsidRDefault="00F903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F9038E" w:rsidRPr="00A5513D" w:rsidRDefault="00F903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9038E" w:rsidRPr="00A5513D" w:rsidRDefault="00F903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9038E" w:rsidRPr="00A5513D" w:rsidRDefault="00F903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9038E" w:rsidRPr="00A5513D" w:rsidRDefault="00F903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F9038E" w:rsidRPr="00A5513D" w:rsidRDefault="00F903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F9038E" w:rsidRPr="00A5513D" w:rsidRDefault="00F903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F9038E" w:rsidRPr="00A5513D" w:rsidRDefault="00F9038E" w:rsidP="00262187">
            <w:pPr>
              <w:pStyle w:val="af2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F9038E" w:rsidRPr="00A5513D" w:rsidRDefault="00F9038E" w:rsidP="00747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58" w:type="dxa"/>
            <w:shd w:val="clear" w:color="auto" w:fill="auto"/>
          </w:tcPr>
          <w:p w:rsidR="00F9038E" w:rsidRPr="00A5513D" w:rsidRDefault="00F9038E" w:rsidP="00747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</w:tr>
      <w:tr w:rsidR="00F9038E" w:rsidRPr="00A5513D" w:rsidTr="00747EEC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9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Цель: </w:t>
            </w:r>
            <w:r w:rsidR="00CE71A6" w:rsidRPr="00A5513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Сохранение и благоустройство воинских захоронений на территории Северо-Байкальского района</w:t>
            </w:r>
          </w:p>
        </w:tc>
      </w:tr>
      <w:tr w:rsidR="00F9038E" w:rsidRPr="00A5513D" w:rsidTr="00747EEC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9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 xml:space="preserve"> Задача 1. </w:t>
            </w:r>
            <w:r w:rsidR="00CE71A6" w:rsidRPr="00A5513D">
              <w:rPr>
                <w:rFonts w:ascii="Times New Roman" w:hAnsi="Times New Roman"/>
                <w:sz w:val="20"/>
                <w:szCs w:val="20"/>
              </w:rPr>
              <w:t>Восстановление воинских захоронений, установка мемориальных знаков</w:t>
            </w:r>
          </w:p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8E" w:rsidRPr="00A5513D" w:rsidTr="00747EEC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9"/>
          </w:tcPr>
          <w:p w:rsidR="00CE71A6" w:rsidRPr="00A5513D" w:rsidRDefault="00F9038E" w:rsidP="00CE71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Подпрограмма </w:t>
            </w:r>
            <w:r w:rsidR="00A5513D">
              <w:rPr>
                <w:rFonts w:ascii="Times New Roman" w:eastAsia="Arial" w:hAnsi="Times New Roman"/>
                <w:sz w:val="20"/>
                <w:szCs w:val="20"/>
              </w:rPr>
              <w:t>5</w:t>
            </w: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. </w:t>
            </w:r>
            <w:r w:rsidR="00CE71A6" w:rsidRPr="00A5513D">
              <w:rPr>
                <w:rFonts w:ascii="Times New Roman" w:hAnsi="Times New Roman"/>
                <w:sz w:val="20"/>
                <w:szCs w:val="20"/>
              </w:rPr>
              <w:t>«</w:t>
            </w:r>
            <w:r w:rsidR="00CE71A6" w:rsidRPr="00A5513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Увековечение памяти погибших при защите Отечества </w:t>
            </w:r>
          </w:p>
          <w:p w:rsidR="00F9038E" w:rsidRPr="00A5513D" w:rsidRDefault="00F9038E" w:rsidP="00CE7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9038E" w:rsidRPr="00A5513D" w:rsidRDefault="00F9038E" w:rsidP="00CE71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9038E" w:rsidRPr="00A5513D" w:rsidTr="00747EEC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704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F9038E" w:rsidRPr="00A5513D" w:rsidRDefault="00F9038E" w:rsidP="00747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shd w:val="clear" w:color="auto" w:fill="auto"/>
          </w:tcPr>
          <w:p w:rsidR="00F9038E" w:rsidRPr="00A5513D" w:rsidRDefault="00F9038E" w:rsidP="00747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38E" w:rsidRPr="00A5513D" w:rsidTr="00747EEC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shd w:val="clear" w:color="auto" w:fill="auto"/>
          </w:tcPr>
          <w:p w:rsidR="00CE71A6" w:rsidRPr="00A5513D" w:rsidRDefault="00CE71A6" w:rsidP="00CE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513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восстановленных воинских захоронений</w:t>
            </w:r>
          </w:p>
          <w:p w:rsidR="00F9038E" w:rsidRPr="00A5513D" w:rsidRDefault="00F9038E" w:rsidP="00CE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F9038E" w:rsidRPr="00A5513D" w:rsidRDefault="00F9038E" w:rsidP="00747E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880" w:type="dxa"/>
            <w:shd w:val="clear" w:color="auto" w:fill="auto"/>
          </w:tcPr>
          <w:p w:rsidR="00F9038E" w:rsidRPr="00A5513D" w:rsidRDefault="00F9038E" w:rsidP="00747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F9038E" w:rsidRPr="00A5513D" w:rsidRDefault="00F9038E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F9038E" w:rsidRPr="00A5513D" w:rsidRDefault="00A5513D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F9038E" w:rsidRPr="00A5513D" w:rsidRDefault="00A5513D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F9038E" w:rsidRPr="00A5513D" w:rsidRDefault="00F9038E" w:rsidP="00747E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F9038E" w:rsidRPr="00A5513D" w:rsidRDefault="00F9038E" w:rsidP="00747EEC">
            <w:pPr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8" w:type="dxa"/>
            <w:vMerge/>
            <w:shd w:val="clear" w:color="auto" w:fill="auto"/>
          </w:tcPr>
          <w:p w:rsidR="00F9038E" w:rsidRPr="00A5513D" w:rsidRDefault="00F9038E" w:rsidP="00747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13D" w:rsidRPr="00A5513D" w:rsidTr="00747EEC">
        <w:trPr>
          <w:trHeight w:val="211"/>
        </w:trPr>
        <w:tc>
          <w:tcPr>
            <w:tcW w:w="562" w:type="dxa"/>
            <w:gridSpan w:val="2"/>
            <w:shd w:val="clear" w:color="auto" w:fill="auto"/>
          </w:tcPr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09" w:type="dxa"/>
            <w:shd w:val="clear" w:color="auto" w:fill="auto"/>
          </w:tcPr>
          <w:p w:rsidR="00A5513D" w:rsidRPr="00A5513D" w:rsidRDefault="00A5513D" w:rsidP="00A55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513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установленных мемориальных знаков</w:t>
            </w:r>
          </w:p>
          <w:p w:rsidR="00A5513D" w:rsidRPr="00A5513D" w:rsidRDefault="00A5513D" w:rsidP="00A55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5513D" w:rsidRPr="00A5513D" w:rsidRDefault="00A5513D" w:rsidP="00A5513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880" w:type="dxa"/>
            <w:shd w:val="clear" w:color="auto" w:fill="auto"/>
          </w:tcPr>
          <w:p w:rsidR="00A5513D" w:rsidRPr="00A5513D" w:rsidRDefault="00A5513D" w:rsidP="00A55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A5513D" w:rsidRPr="00A5513D" w:rsidRDefault="00A5513D" w:rsidP="00A551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A5513D" w:rsidRPr="00A5513D" w:rsidRDefault="00A5513D" w:rsidP="00A551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shd w:val="clear" w:color="auto" w:fill="auto"/>
          </w:tcPr>
          <w:p w:rsidR="00A5513D" w:rsidRPr="00A5513D" w:rsidRDefault="00A5513D" w:rsidP="00A551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A5513D" w:rsidRPr="00A5513D" w:rsidRDefault="00A5513D" w:rsidP="00A551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A5513D" w:rsidRPr="00A5513D" w:rsidRDefault="00A5513D" w:rsidP="00A5513D">
            <w:pPr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8" w:type="dxa"/>
            <w:shd w:val="clear" w:color="auto" w:fill="auto"/>
          </w:tcPr>
          <w:p w:rsidR="00A5513D" w:rsidRPr="00A5513D" w:rsidRDefault="00A5513D" w:rsidP="00A55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13D" w:rsidRPr="00A5513D" w:rsidTr="00EF06BD">
        <w:trPr>
          <w:trHeight w:val="211"/>
        </w:trPr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6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A5513D" w:rsidRPr="00A5513D" w:rsidTr="00EF06BD">
        <w:trPr>
          <w:trHeight w:val="2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A5513D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 w:rsidRPr="00A5513D"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 w:rsidRPr="00A5513D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 w:rsidRPr="00A5513D"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:rsidR="00A5513D" w:rsidRPr="00A5513D" w:rsidRDefault="00A5513D" w:rsidP="00A551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EF06BD" w:rsidRPr="00EF06BD" w:rsidRDefault="00EF06BD" w:rsidP="00EF06BD">
      <w:pPr>
        <w:pStyle w:val="ConsPlusNormal0"/>
        <w:jc w:val="right"/>
        <w:rPr>
          <w:rFonts w:ascii="Times New Roman" w:eastAsia="Arial" w:hAnsi="Times New Roman"/>
        </w:rPr>
      </w:pPr>
      <w:r w:rsidRPr="00EF06BD">
        <w:rPr>
          <w:rFonts w:ascii="Times New Roman" w:eastAsia="Arial" w:hAnsi="Times New Roman"/>
        </w:rPr>
        <w:lastRenderedPageBreak/>
        <w:t>Таблица 3 Приложения № 5</w:t>
      </w:r>
    </w:p>
    <w:p w:rsidR="00EF06BD" w:rsidRPr="00EF06BD" w:rsidRDefault="00EF06BD" w:rsidP="00EF06BD">
      <w:pPr>
        <w:pStyle w:val="ConsPlusNormal0"/>
        <w:jc w:val="right"/>
        <w:rPr>
          <w:rFonts w:ascii="Times New Roman" w:hAnsi="Times New Roman"/>
        </w:rPr>
      </w:pPr>
      <w:r w:rsidRPr="00EF06BD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  </w:t>
      </w:r>
    </w:p>
    <w:p w:rsidR="00FD1241" w:rsidRPr="00EF06BD" w:rsidRDefault="00FD1241" w:rsidP="00FD1241">
      <w:pPr>
        <w:pStyle w:val="ConsPlusNormal0"/>
        <w:jc w:val="right"/>
        <w:rPr>
          <w:rFonts w:ascii="Times New Roman" w:hAnsi="Times New Roman"/>
        </w:rPr>
      </w:pPr>
    </w:p>
    <w:p w:rsidR="00FD1241" w:rsidRPr="00EF06BD" w:rsidRDefault="00FD1241" w:rsidP="00EF06BD">
      <w:pPr>
        <w:pStyle w:val="ConsPlusNormal0"/>
        <w:jc w:val="center"/>
        <w:rPr>
          <w:rFonts w:ascii="Times New Roman" w:hAnsi="Times New Roman"/>
        </w:rPr>
      </w:pPr>
      <w:r w:rsidRPr="00EF06BD">
        <w:rPr>
          <w:rFonts w:ascii="Times New Roman" w:hAnsi="Times New Roman"/>
        </w:rPr>
        <w:t>Информация о порядке расчета значений целевых индикаторов</w:t>
      </w:r>
      <w:r w:rsidR="00EF06BD" w:rsidRPr="00EF06BD">
        <w:rPr>
          <w:rFonts w:ascii="Times New Roman" w:hAnsi="Times New Roman"/>
        </w:rPr>
        <w:t xml:space="preserve"> п</w:t>
      </w:r>
      <w:r w:rsidRPr="00EF06BD">
        <w:rPr>
          <w:rFonts w:ascii="Times New Roman" w:hAnsi="Times New Roman"/>
        </w:rPr>
        <w:t>одпрограммы</w:t>
      </w:r>
    </w:p>
    <w:p w:rsidR="00FD1241" w:rsidRPr="00407801" w:rsidRDefault="00FD1241" w:rsidP="00FD1241">
      <w:pPr>
        <w:pStyle w:val="ConsPlusNormal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19"/>
        <w:gridCol w:w="1611"/>
        <w:gridCol w:w="2719"/>
        <w:gridCol w:w="2003"/>
      </w:tblGrid>
      <w:tr w:rsidR="00FD1241" w:rsidRPr="00407801" w:rsidTr="00057BD0">
        <w:trPr>
          <w:jc w:val="center"/>
        </w:trPr>
        <w:tc>
          <w:tcPr>
            <w:tcW w:w="560" w:type="dxa"/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53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19" w:type="dxa"/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53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53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показателя (индикатора)</w:t>
            </w:r>
          </w:p>
        </w:tc>
        <w:tc>
          <w:tcPr>
            <w:tcW w:w="1611" w:type="dxa"/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6533"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 w:rsidRPr="002565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19" w:type="dxa"/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53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расчета целевого показателя (индикатора) ˂1˃</w:t>
            </w:r>
          </w:p>
        </w:tc>
        <w:tc>
          <w:tcPr>
            <w:tcW w:w="2003" w:type="dxa"/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53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полученных данных</w:t>
            </w:r>
          </w:p>
        </w:tc>
      </w:tr>
      <w:tr w:rsidR="00FD1241" w:rsidRPr="00407801" w:rsidTr="00057BD0">
        <w:trPr>
          <w:jc w:val="center"/>
        </w:trPr>
        <w:tc>
          <w:tcPr>
            <w:tcW w:w="560" w:type="dxa"/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53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53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восстановленных воинских захоронений</w:t>
            </w:r>
          </w:p>
        </w:tc>
        <w:tc>
          <w:tcPr>
            <w:tcW w:w="1611" w:type="dxa"/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6533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533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отчетность</w:t>
            </w:r>
          </w:p>
        </w:tc>
      </w:tr>
      <w:tr w:rsidR="00FD1241" w:rsidRPr="00407801" w:rsidTr="00057BD0">
        <w:trPr>
          <w:jc w:val="center"/>
        </w:trPr>
        <w:tc>
          <w:tcPr>
            <w:tcW w:w="560" w:type="dxa"/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53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53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1611" w:type="dxa"/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6533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719" w:type="dxa"/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FD1241" w:rsidRPr="00256533" w:rsidRDefault="00FD1241" w:rsidP="00256533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533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отчетность</w:t>
            </w:r>
          </w:p>
        </w:tc>
      </w:tr>
    </w:tbl>
    <w:p w:rsidR="00FD1241" w:rsidRPr="00407801" w:rsidRDefault="00FD1241" w:rsidP="00EF06BD">
      <w:pPr>
        <w:pStyle w:val="ConsPlusNormal0"/>
        <w:jc w:val="center"/>
        <w:rPr>
          <w:rFonts w:ascii="Times New Roman" w:hAnsi="Times New Roman"/>
          <w:sz w:val="20"/>
          <w:szCs w:val="20"/>
        </w:rPr>
      </w:pPr>
      <w:r w:rsidRPr="00407801">
        <w:rPr>
          <w:rFonts w:ascii="Times New Roman" w:hAnsi="Times New Roman"/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EF06BD" w:rsidRDefault="00F9038E" w:rsidP="00F9038E">
      <w:pPr>
        <w:pStyle w:val="ConsPlusNormal0"/>
        <w:tabs>
          <w:tab w:val="left" w:pos="390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  <w:sectPr w:rsidR="00EF06BD" w:rsidSect="00B76BBF">
          <w:footnotePr>
            <w:pos w:val="beneathText"/>
          </w:footnotePr>
          <w:pgSz w:w="11901" w:h="16840"/>
          <w:pgMar w:top="624" w:right="986" w:bottom="851" w:left="993" w:header="283" w:footer="283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F06BD" w:rsidRPr="000352EE" w:rsidRDefault="00EF06BD" w:rsidP="00EF06BD">
      <w:pPr>
        <w:pStyle w:val="ConsPlusNormal0"/>
        <w:jc w:val="right"/>
        <w:rPr>
          <w:rFonts w:ascii="Times New Roman" w:eastAsia="Arial" w:hAnsi="Times New Roman"/>
        </w:rPr>
      </w:pPr>
      <w:r w:rsidRPr="000352EE">
        <w:rPr>
          <w:rFonts w:ascii="Times New Roman" w:eastAsia="Arial" w:hAnsi="Times New Roman"/>
        </w:rPr>
        <w:lastRenderedPageBreak/>
        <w:t>Таблица 4 Приложения № 5</w:t>
      </w:r>
    </w:p>
    <w:p w:rsidR="00EF06BD" w:rsidRPr="000352EE" w:rsidRDefault="00EF06BD" w:rsidP="00EF06BD">
      <w:pPr>
        <w:pStyle w:val="ConsPlusNormal0"/>
        <w:jc w:val="right"/>
        <w:rPr>
          <w:rFonts w:ascii="Times New Roman" w:hAnsi="Times New Roman"/>
        </w:rPr>
      </w:pPr>
      <w:r w:rsidRPr="000352EE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  </w:t>
      </w:r>
    </w:p>
    <w:p w:rsidR="00F9038E" w:rsidRPr="000352EE" w:rsidRDefault="00F9038E" w:rsidP="00F9038E">
      <w:pPr>
        <w:pStyle w:val="ConsPlusNormal0"/>
        <w:tabs>
          <w:tab w:val="left" w:pos="3900"/>
          <w:tab w:val="center" w:pos="4961"/>
        </w:tabs>
        <w:rPr>
          <w:b/>
        </w:rPr>
      </w:pPr>
    </w:p>
    <w:p w:rsidR="000352EE" w:rsidRPr="000352EE" w:rsidRDefault="000352EE" w:rsidP="000352EE">
      <w:pPr>
        <w:pStyle w:val="ConsPlusNormal0"/>
        <w:jc w:val="center"/>
      </w:pPr>
      <w:r w:rsidRPr="000352EE">
        <w:rPr>
          <w:rFonts w:ascii="Times New Roman" w:eastAsia="Calibri" w:hAnsi="Times New Roman"/>
        </w:rPr>
        <w:t>Перечень мероприятий и ресурсное обеспечение по подпрограмме</w:t>
      </w:r>
    </w:p>
    <w:p w:rsidR="000352EE" w:rsidRDefault="000352EE" w:rsidP="000352E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49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201"/>
        <w:gridCol w:w="1230"/>
        <w:gridCol w:w="803"/>
        <w:gridCol w:w="781"/>
        <w:gridCol w:w="937"/>
        <w:gridCol w:w="1206"/>
        <w:gridCol w:w="1206"/>
        <w:gridCol w:w="1205"/>
        <w:gridCol w:w="1206"/>
        <w:gridCol w:w="1071"/>
        <w:gridCol w:w="931"/>
        <w:gridCol w:w="927"/>
      </w:tblGrid>
      <w:tr w:rsidR="000352EE" w:rsidRPr="00296D2F" w:rsidTr="00D45089">
        <w:trPr>
          <w:trHeight w:val="46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 </w:t>
            </w:r>
          </w:p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социально-  </w:t>
            </w:r>
          </w:p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экономический</w:t>
            </w:r>
          </w:p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эффект</w:t>
            </w:r>
          </w:p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Период реализации программы. подпрограммы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Итого: ∑граф 7,</w:t>
            </w:r>
          </w:p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9,10,11,</w:t>
            </w:r>
          </w:p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2EE" w:rsidRPr="00296D2F" w:rsidTr="00D45089">
        <w:trPr>
          <w:trHeight w:val="42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2EE" w:rsidRPr="00296D2F" w:rsidTr="00D45089">
        <w:trPr>
          <w:trHeight w:val="90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2EE" w:rsidRPr="00296D2F" w:rsidTr="00D45089">
        <w:trPr>
          <w:trHeight w:val="2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352EE" w:rsidRPr="00296D2F" w:rsidTr="00D45089">
        <w:trPr>
          <w:trHeight w:val="440"/>
        </w:trPr>
        <w:tc>
          <w:tcPr>
            <w:tcW w:w="13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A5513D" w:rsidRDefault="000352EE" w:rsidP="00D450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6D2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296D2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5513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Увековечение памяти погибших при защите Отечества </w:t>
            </w:r>
          </w:p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352EE" w:rsidRPr="00296D2F" w:rsidTr="00D45089">
        <w:trPr>
          <w:trHeight w:val="5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52EE" w:rsidRPr="00296D2F" w:rsidTr="00D45089">
        <w:trPr>
          <w:trHeight w:val="56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EE" w:rsidRPr="00A5513D" w:rsidRDefault="000352EE" w:rsidP="00D4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13D">
              <w:rPr>
                <w:rFonts w:ascii="Times New Roman" w:hAnsi="Times New Roman"/>
                <w:sz w:val="20"/>
                <w:szCs w:val="20"/>
              </w:rPr>
              <w:t>Восстановление воинских захоронений, установка мемориальных знаков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EE" w:rsidRPr="00D4035E" w:rsidRDefault="000352EE" w:rsidP="00D45089">
            <w:pPr>
              <w:rPr>
                <w:sz w:val="20"/>
                <w:szCs w:val="20"/>
              </w:rPr>
            </w:pPr>
            <w:r w:rsidRPr="00D403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укрепление духовно-нравственных и культурных ценностей населения, патриотического воспитания граждан путем достойного увековечения памяти погибших защитников Отечества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EE" w:rsidRPr="00D4035E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EE" w:rsidRPr="00D4035E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52EE" w:rsidRPr="00296D2F" w:rsidTr="00D45089">
        <w:trPr>
          <w:trHeight w:val="56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2EE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2EE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52EE" w:rsidRPr="00296D2F" w:rsidTr="00D45089">
        <w:trPr>
          <w:trHeight w:val="56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2EE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2EE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52EE" w:rsidRPr="00296D2F" w:rsidTr="00D45089">
        <w:trPr>
          <w:trHeight w:val="15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52EE" w:rsidRPr="00296D2F" w:rsidTr="00D45089">
        <w:trPr>
          <w:trHeight w:val="2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D2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Pr="00296D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52EE" w:rsidRPr="00296D2F" w:rsidTr="00D45089">
        <w:trPr>
          <w:trHeight w:val="4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52EE" w:rsidRPr="00296D2F" w:rsidTr="00D45089">
        <w:trPr>
          <w:trHeight w:val="2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52EE" w:rsidRPr="00296D2F" w:rsidTr="00D45089">
        <w:trPr>
          <w:trHeight w:val="45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52EE" w:rsidRPr="00296D2F" w:rsidTr="00D45089">
        <w:trPr>
          <w:trHeight w:val="46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EE" w:rsidRPr="00296D2F" w:rsidRDefault="000352EE" w:rsidP="00D45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6D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296D2F" w:rsidRDefault="000352EE" w:rsidP="00D45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EE" w:rsidRPr="00DA3BDF" w:rsidRDefault="000352EE" w:rsidP="00D45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B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F9038E" w:rsidRPr="00100B37" w:rsidRDefault="00F9038E" w:rsidP="00F9038E">
      <w:pPr>
        <w:rPr>
          <w:rFonts w:cs="Calibri"/>
          <w:sz w:val="24"/>
          <w:szCs w:val="24"/>
        </w:rPr>
        <w:sectPr w:rsidR="00F9038E" w:rsidRPr="00100B37" w:rsidSect="00EF06BD">
          <w:footnotePr>
            <w:pos w:val="beneathText"/>
          </w:footnotePr>
          <w:pgSz w:w="16840" w:h="11901" w:orient="landscape"/>
          <w:pgMar w:top="993" w:right="624" w:bottom="986" w:left="851" w:header="283" w:footer="283" w:gutter="0"/>
          <w:cols w:space="720"/>
          <w:docGrid w:linePitch="299"/>
        </w:sectPr>
      </w:pPr>
    </w:p>
    <w:p w:rsidR="00EF06BD" w:rsidRPr="000352EE" w:rsidRDefault="00EF06BD" w:rsidP="00EF06BD">
      <w:pPr>
        <w:pStyle w:val="ConsPlusNormal0"/>
        <w:jc w:val="right"/>
        <w:rPr>
          <w:rFonts w:ascii="Times New Roman" w:eastAsia="Arial" w:hAnsi="Times New Roman"/>
        </w:rPr>
      </w:pPr>
      <w:r w:rsidRPr="000352EE">
        <w:rPr>
          <w:rFonts w:ascii="Times New Roman" w:eastAsia="Arial" w:hAnsi="Times New Roman"/>
        </w:rPr>
        <w:lastRenderedPageBreak/>
        <w:t>Таблица 5 Приложения № 5</w:t>
      </w:r>
    </w:p>
    <w:p w:rsidR="00EF06BD" w:rsidRPr="000352EE" w:rsidRDefault="00EF06BD" w:rsidP="00EF06BD">
      <w:pPr>
        <w:pStyle w:val="ConsPlusNormal0"/>
        <w:jc w:val="right"/>
        <w:rPr>
          <w:rFonts w:ascii="Times New Roman" w:hAnsi="Times New Roman"/>
        </w:rPr>
      </w:pPr>
      <w:r w:rsidRPr="000352EE">
        <w:rPr>
          <w:rFonts w:ascii="Times New Roman" w:eastAsia="Arial" w:hAnsi="Times New Roman"/>
        </w:rPr>
        <w:t xml:space="preserve">                                                                                                            к муниципальной программе  </w:t>
      </w:r>
    </w:p>
    <w:p w:rsidR="00CA4377" w:rsidRPr="000352EE" w:rsidRDefault="00CA4377" w:rsidP="00CA4377">
      <w:pPr>
        <w:pStyle w:val="ConsPlusNormal0"/>
        <w:jc w:val="right"/>
        <w:rPr>
          <w:rFonts w:ascii="Times New Roman" w:hAnsi="Times New Roman" w:cs="Times New Roman"/>
        </w:rPr>
      </w:pPr>
    </w:p>
    <w:p w:rsidR="00CA4377" w:rsidRPr="00370403" w:rsidRDefault="00CA4377" w:rsidP="00CA43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en-US"/>
        </w:rPr>
      </w:pPr>
      <w:r w:rsidRPr="000352EE">
        <w:rPr>
          <w:rFonts w:ascii="Times New Roman" w:eastAsia="Arial" w:hAnsi="Times New Roman"/>
          <w:lang w:eastAsia="en-US"/>
        </w:rPr>
        <w:t>Сравнительная таблица целевых показателей на текущий период</w:t>
      </w:r>
      <w:r w:rsidRPr="00370403">
        <w:rPr>
          <w:b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E3ECA83" wp14:editId="79EBFA46">
                <wp:simplePos x="0" y="0"/>
                <wp:positionH relativeFrom="page">
                  <wp:posOffset>380365</wp:posOffset>
                </wp:positionH>
                <wp:positionV relativeFrom="paragraph">
                  <wp:posOffset>139065</wp:posOffset>
                </wp:positionV>
                <wp:extent cx="329565" cy="1270"/>
                <wp:effectExtent l="0" t="0" r="0" b="0"/>
                <wp:wrapTopAndBottom/>
                <wp:docPr id="5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70"/>
                        </a:xfrm>
                        <a:custGeom>
                          <a:avLst/>
                          <a:gdLst>
                            <a:gd name="T0" fmla="+- 0 599 599"/>
                            <a:gd name="T1" fmla="*/ T0 w 519"/>
                            <a:gd name="T2" fmla="+- 0 1118 599"/>
                            <a:gd name="T3" fmla="*/ T2 w 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</a:path>
                          </a:pathLst>
                        </a:custGeom>
                        <a:noFill/>
                        <a:ln w="24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B9E5" id="Полилиния: фигура 8" o:spid="_x0000_s1026" style="position:absolute;margin-left:29.95pt;margin-top:10.95pt;width:25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aAKQMAALQGAAAOAAAAZHJzL2Uyb0RvYy54bWysVe+K00AQ/y74Dst+VHr5c2mvDZce0j8i&#10;nHpw9QG2yaYJJrtxd9v0FEHQ7z6CryD45UD0Gdo3cnY36bU9BREDTWc6s7/5zczO9PxiXRZoRYXM&#10;OYuwd+JiRFnMk5wtIvxqNu30MZKKsIQUnNEI31CJL4YPH5zXVUh9nvEioQIBCJNhXUU4U6oKHUfG&#10;GS2JPOEVZWBMuSiJAlUsnESQGtDLwvFdt+fUXCSV4DGVEn4dWyMeGvw0pbF6maaSKlREGLgp8xbm&#10;PddvZ3hOwoUgVZbHDQ3yDyxKkjMIuoMaE0XQUuT3oMo8FlzyVJ3EvHR4muYxNTlANp57lM11Ripq&#10;coHiyGpXJvn/YOMXqyuB8iTCXYwYKaFFmy+bn5vvm1vz+bG53X4O0fYT6N+2H7cfNl9RX1etrmQI&#10;h6+rK6HzltUlj19LMDgHFq1I8EHz+jlPAJ0sFTeVWqei1CehBmhtGnKzawhdKxTDj6f+oNsDYjGY&#10;PP/MtMshYXs0Xkr1lHIDQ1aXUtluJiCZXiRNRjPofFoW0NjHHeSi7mCgP03vd05e6/TIQTMX1ajr&#10;3fPxWx8D5Hle/3dIp62XRvLvkID6oiVHspZvvGYNYZAQ0YPjmgpVXOrKzIBYWxpAACed3B98IfSx&#10;rz3ThBAwEcezIDCCWZjbelREaWY6hBZRDTcD6qD1kq/ojBuLOmoZxLizFmzfS5/e52StcEDDw3Wx&#10;ggmpme61lPFpXhSmpwXTRPwgCAwTyYs80UZNRorFfFQItCJ6xs2jUwGwA7dKSDUmMrN+xmQzFnzJ&#10;EhMloySZNLIieWFlACpMyeFWNpXR99NM97uBO5j0J/2gE/i9SSdwx+POk+ko6PSm3ll3fDoejcbe&#10;e83ZC8IsTxLKNO1203jB301ys/PsjtjtmoP0DqowNc/9KjiHNEyRIJf22zahHVk743Oe3MD4Cm5X&#10;J6x6EDIu3mJUw9qMsHyzJIJiVDxjsJcGXhDoPWuUoHvmgyL2LfN9C2ExQEVYYbj3Whwpu5uXlcgX&#10;GUTyTL8ZfwJrI831gJv9Ylk1CqxGk0GzxvXu3deN192fzfAXAAAA//8DAFBLAwQUAAYACAAAACEA&#10;c8Byd94AAAAIAQAADwAAAGRycy9kb3ducmV2LnhtbEyPQU/DMAyF70j8h8hIXBBLUwRipek0EEi7&#10;IMHYOGeNacsSp2qyrvx7vBOcLPs9PX+vXEzeiRGH2AXSoGYZCKQ62I4aDZuPl+t7EDEZssYFQg0/&#10;GGFRnZ+VprDhSO84rlMjOIRiYTS0KfWFlLFu0Zs4Cz0Sa19h8CbxOjTSDubI4d7JPMvupDcd8YfW&#10;9PjUYr1fH7wG58K3Gz+Xo3zdXj236Wb19rhfaX15MS0fQCSc0p8ZTviMDhUz7cKBbBROw+18zk4N&#10;ueJ50pXiKjs+5ApkVcr/BapfAAAA//8DAFBLAQItABQABgAIAAAAIQC2gziS/gAAAOEBAAATAAAA&#10;AAAAAAAAAAAAAAAAAABbQ29udGVudF9UeXBlc10ueG1sUEsBAi0AFAAGAAgAAAAhADj9If/WAAAA&#10;lAEAAAsAAAAAAAAAAAAAAAAALwEAAF9yZWxzLy5yZWxzUEsBAi0AFAAGAAgAAAAhAOHWFoApAwAA&#10;tAYAAA4AAAAAAAAAAAAAAAAALgIAAGRycy9lMm9Eb2MueG1sUEsBAi0AFAAGAAgAAAAhAHPAcnfe&#10;AAAACAEAAA8AAAAAAAAAAAAAAAAAgwUAAGRycy9kb3ducmV2LnhtbFBLBQYAAAAABAAEAPMAAACO&#10;BgAAAAA=&#10;" path="m,l519,e" filled="f" strokeweight=".06789mm">
                <v:path arrowok="t" o:connecttype="custom" o:connectlocs="0,0;329565,0" o:connectangles="0,0"/>
                <w10:wrap type="topAndBottom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="562" w:tblpY="2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419"/>
        <w:gridCol w:w="992"/>
        <w:gridCol w:w="1134"/>
        <w:gridCol w:w="5103"/>
      </w:tblGrid>
      <w:tr w:rsidR="00CA4377" w:rsidRPr="00CD1B5A" w:rsidTr="00A658B0">
        <w:trPr>
          <w:trHeight w:val="500"/>
        </w:trPr>
        <w:tc>
          <w:tcPr>
            <w:tcW w:w="553" w:type="dxa"/>
            <w:shd w:val="clear" w:color="auto" w:fill="auto"/>
            <w:vAlign w:val="center"/>
          </w:tcPr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w w:val="101"/>
                <w:sz w:val="20"/>
                <w:szCs w:val="20"/>
              </w:rPr>
              <w:t>N</w:t>
            </w:r>
          </w:p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п/п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Плановое значение целевого показателя (индикатора)</w:t>
            </w:r>
          </w:p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 xml:space="preserve">     (раздел 4)</w:t>
            </w:r>
          </w:p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CA4377" w:rsidRPr="00CD1B5A" w:rsidTr="00A658B0">
        <w:trPr>
          <w:trHeight w:val="398"/>
        </w:trPr>
        <w:tc>
          <w:tcPr>
            <w:tcW w:w="553" w:type="dxa"/>
            <w:shd w:val="clear" w:color="auto" w:fill="auto"/>
            <w:vAlign w:val="center"/>
          </w:tcPr>
          <w:p w:rsidR="00CA4377" w:rsidRPr="00CD1B5A" w:rsidRDefault="00CA4377" w:rsidP="00262187">
            <w:pPr>
              <w:pStyle w:val="af2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A4377" w:rsidRPr="00CD1B5A" w:rsidRDefault="00CA4377" w:rsidP="00262187">
            <w:pPr>
              <w:pStyle w:val="af2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4377" w:rsidRPr="00CD1B5A" w:rsidRDefault="00CA4377" w:rsidP="00262187">
            <w:pPr>
              <w:pStyle w:val="af2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4377" w:rsidRPr="00CD1B5A" w:rsidRDefault="00CA4377" w:rsidP="00262187">
            <w:pPr>
              <w:pStyle w:val="af2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A4377" w:rsidRPr="00CD1B5A" w:rsidRDefault="00CA4377" w:rsidP="00262187">
            <w:pPr>
              <w:pStyle w:val="af2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377" w:rsidRPr="00CD1B5A" w:rsidTr="00A658B0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A4377" w:rsidRPr="00CD1B5A" w:rsidRDefault="00CA4377" w:rsidP="00A658B0">
            <w:pPr>
              <w:widowControl w:val="0"/>
              <w:autoSpaceDE w:val="0"/>
              <w:autoSpaceDN w:val="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Цель</w:t>
            </w:r>
            <w:r w:rsidRPr="00CD1B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Сохранение и благоустройство воинских захоронений на территории Северо-Байкальского района.</w:t>
            </w:r>
          </w:p>
        </w:tc>
      </w:tr>
      <w:tr w:rsidR="00CA4377" w:rsidRPr="00CD1B5A" w:rsidTr="00A658B0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CD1B5A">
              <w:rPr>
                <w:rFonts w:ascii="Times New Roman" w:hAnsi="Times New Roman"/>
                <w:sz w:val="20"/>
                <w:szCs w:val="20"/>
              </w:rPr>
              <w:t>Восстановление воинских захоронений, установка мемориальных знаков.</w:t>
            </w:r>
          </w:p>
        </w:tc>
      </w:tr>
      <w:tr w:rsidR="00CA4377" w:rsidRPr="00CD1B5A" w:rsidTr="00A658B0">
        <w:trPr>
          <w:trHeight w:val="215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 xml:space="preserve">Целевой показатель </w:t>
            </w:r>
          </w:p>
        </w:tc>
      </w:tr>
      <w:tr w:rsidR="00CA4377" w:rsidRPr="00CD1B5A" w:rsidTr="00A658B0">
        <w:trPr>
          <w:trHeight w:val="215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EC5C43" w:rsidRDefault="00CA4377" w:rsidP="00A6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EC5C43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Количество восстановленных воинских захоронений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="Arial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613E80" w:rsidP="00A65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613E80" w:rsidP="00A65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  <w:tr w:rsidR="00CA4377" w:rsidRPr="00CD1B5A" w:rsidTr="00A658B0">
        <w:trPr>
          <w:trHeight w:val="215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EC5C43" w:rsidRDefault="00CA4377" w:rsidP="00A6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EC5C43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Количество установленных мемориальных знаков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CA4377" w:rsidP="00A658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D1B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613E80" w:rsidP="00A658B0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77" w:rsidRPr="00CD1B5A" w:rsidRDefault="00613E80" w:rsidP="00A65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</w:tr>
    </w:tbl>
    <w:p w:rsidR="00CA4377" w:rsidRDefault="00CA4377" w:rsidP="00CA437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A4377" w:rsidRDefault="00CA4377" w:rsidP="00CA437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81F2F" w:rsidRPr="00381F2F" w:rsidRDefault="00381F2F" w:rsidP="00381F2F">
      <w:pPr>
        <w:tabs>
          <w:tab w:val="left" w:pos="7995"/>
        </w:tabs>
        <w:rPr>
          <w:lang w:eastAsia="en-US"/>
        </w:rPr>
        <w:sectPr w:rsidR="00381F2F" w:rsidRPr="00381F2F" w:rsidSect="003C1674">
          <w:footnotePr>
            <w:pos w:val="beneathText"/>
          </w:footnotePr>
          <w:pgSz w:w="11901" w:h="16840"/>
          <w:pgMar w:top="1134" w:right="1276" w:bottom="1134" w:left="425" w:header="0" w:footer="0" w:gutter="0"/>
          <w:cols w:space="720"/>
          <w:docGrid w:linePitch="299"/>
        </w:sectPr>
      </w:pPr>
    </w:p>
    <w:p w:rsidR="006C3B1F" w:rsidRPr="00232EA5" w:rsidRDefault="006C3B1F" w:rsidP="00613E80">
      <w:pPr>
        <w:pStyle w:val="ConsPlusNormal0"/>
      </w:pPr>
    </w:p>
    <w:sectPr w:rsidR="006C3B1F" w:rsidRPr="00232EA5" w:rsidSect="003C1674">
      <w:footnotePr>
        <w:pos w:val="beneathText"/>
      </w:footnotePr>
      <w:pgSz w:w="16840" w:h="11901" w:orient="landscape"/>
      <w:pgMar w:top="1134" w:right="1134" w:bottom="127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6A" w:rsidRDefault="0021236A" w:rsidP="00383BC1">
      <w:pPr>
        <w:spacing w:after="0" w:line="240" w:lineRule="auto"/>
      </w:pPr>
      <w:r>
        <w:separator/>
      </w:r>
    </w:p>
  </w:endnote>
  <w:endnote w:type="continuationSeparator" w:id="0">
    <w:p w:rsidR="0021236A" w:rsidRDefault="0021236A" w:rsidP="0038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6A" w:rsidRDefault="0021236A" w:rsidP="00383BC1">
      <w:pPr>
        <w:spacing w:after="0" w:line="240" w:lineRule="auto"/>
      </w:pPr>
      <w:r>
        <w:separator/>
      </w:r>
    </w:p>
  </w:footnote>
  <w:footnote w:type="continuationSeparator" w:id="0">
    <w:p w:rsidR="0021236A" w:rsidRDefault="0021236A" w:rsidP="0038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7D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458FE"/>
    <w:multiLevelType w:val="hybridMultilevel"/>
    <w:tmpl w:val="848EA43E"/>
    <w:lvl w:ilvl="0" w:tplc="E38291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C3FC4"/>
    <w:multiLevelType w:val="hybridMultilevel"/>
    <w:tmpl w:val="FE2A555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1AB"/>
    <w:multiLevelType w:val="hybridMultilevel"/>
    <w:tmpl w:val="A22884CC"/>
    <w:lvl w:ilvl="0" w:tplc="F5602BE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BD7109C"/>
    <w:multiLevelType w:val="hybridMultilevel"/>
    <w:tmpl w:val="DA860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3DCE4D2E"/>
    <w:multiLevelType w:val="hybridMultilevel"/>
    <w:tmpl w:val="4E8CE0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6A5E81"/>
    <w:multiLevelType w:val="hybridMultilevel"/>
    <w:tmpl w:val="C5B09A64"/>
    <w:lvl w:ilvl="0" w:tplc="9092DE3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9F149D"/>
    <w:multiLevelType w:val="hybridMultilevel"/>
    <w:tmpl w:val="F81AB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5F37"/>
    <w:multiLevelType w:val="multilevel"/>
    <w:tmpl w:val="6B809BB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9" w:hanging="2160"/>
      </w:pPr>
      <w:rPr>
        <w:rFonts w:hint="default"/>
      </w:rPr>
    </w:lvl>
  </w:abstractNum>
  <w:abstractNum w:abstractNumId="10" w15:restartNumberingAfterBreak="0">
    <w:nsid w:val="52B53B89"/>
    <w:multiLevelType w:val="hybridMultilevel"/>
    <w:tmpl w:val="ADF41A98"/>
    <w:lvl w:ilvl="0" w:tplc="2252FB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702F3F"/>
    <w:multiLevelType w:val="hybridMultilevel"/>
    <w:tmpl w:val="DA860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515A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C3198"/>
    <w:multiLevelType w:val="hybridMultilevel"/>
    <w:tmpl w:val="DA860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E3D65"/>
    <w:multiLevelType w:val="hybridMultilevel"/>
    <w:tmpl w:val="52667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B5735"/>
    <w:multiLevelType w:val="hybridMultilevel"/>
    <w:tmpl w:val="4D8C67C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14"/>
  </w:num>
  <w:num w:numId="12">
    <w:abstractNumId w:val="16"/>
  </w:num>
  <w:num w:numId="13">
    <w:abstractNumId w:val="13"/>
  </w:num>
  <w:num w:numId="14">
    <w:abstractNumId w:val="4"/>
  </w:num>
  <w:num w:numId="15">
    <w:abstractNumId w:val="7"/>
  </w:num>
  <w:num w:numId="16">
    <w:abstractNumId w:val="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9"/>
    <w:rsid w:val="00006EB8"/>
    <w:rsid w:val="000136B9"/>
    <w:rsid w:val="00026274"/>
    <w:rsid w:val="00031C60"/>
    <w:rsid w:val="000352EE"/>
    <w:rsid w:val="00045405"/>
    <w:rsid w:val="000549B0"/>
    <w:rsid w:val="0005518A"/>
    <w:rsid w:val="00057BD0"/>
    <w:rsid w:val="00062B13"/>
    <w:rsid w:val="00081DD9"/>
    <w:rsid w:val="00084A67"/>
    <w:rsid w:val="000957C0"/>
    <w:rsid w:val="000B4DEC"/>
    <w:rsid w:val="000B531F"/>
    <w:rsid w:val="000B7399"/>
    <w:rsid w:val="000C001A"/>
    <w:rsid w:val="000C0CA8"/>
    <w:rsid w:val="000C465F"/>
    <w:rsid w:val="000E03E3"/>
    <w:rsid w:val="00100B37"/>
    <w:rsid w:val="00107DAA"/>
    <w:rsid w:val="00114EB2"/>
    <w:rsid w:val="00126EC1"/>
    <w:rsid w:val="00157676"/>
    <w:rsid w:val="00157C4B"/>
    <w:rsid w:val="00171044"/>
    <w:rsid w:val="0017787C"/>
    <w:rsid w:val="00197D6B"/>
    <w:rsid w:val="001B068A"/>
    <w:rsid w:val="001C176C"/>
    <w:rsid w:val="001C44BE"/>
    <w:rsid w:val="001C7650"/>
    <w:rsid w:val="001F51B7"/>
    <w:rsid w:val="00203750"/>
    <w:rsid w:val="0021236A"/>
    <w:rsid w:val="00212A2C"/>
    <w:rsid w:val="0022215D"/>
    <w:rsid w:val="002276E6"/>
    <w:rsid w:val="00232EA5"/>
    <w:rsid w:val="00234143"/>
    <w:rsid w:val="00235BAA"/>
    <w:rsid w:val="00240461"/>
    <w:rsid w:val="00240FBC"/>
    <w:rsid w:val="00251CEF"/>
    <w:rsid w:val="00256533"/>
    <w:rsid w:val="00260662"/>
    <w:rsid w:val="00261B28"/>
    <w:rsid w:val="00262187"/>
    <w:rsid w:val="002653F1"/>
    <w:rsid w:val="00283232"/>
    <w:rsid w:val="00290337"/>
    <w:rsid w:val="00296D2F"/>
    <w:rsid w:val="002B7001"/>
    <w:rsid w:val="002C62E9"/>
    <w:rsid w:val="002D7125"/>
    <w:rsid w:val="002D754D"/>
    <w:rsid w:val="002E1146"/>
    <w:rsid w:val="002E3FA2"/>
    <w:rsid w:val="002E5608"/>
    <w:rsid w:val="002F72AC"/>
    <w:rsid w:val="003052C2"/>
    <w:rsid w:val="00310221"/>
    <w:rsid w:val="00310A5A"/>
    <w:rsid w:val="00316BFE"/>
    <w:rsid w:val="003265F7"/>
    <w:rsid w:val="0033771C"/>
    <w:rsid w:val="003429A1"/>
    <w:rsid w:val="0034708B"/>
    <w:rsid w:val="003504A7"/>
    <w:rsid w:val="00376410"/>
    <w:rsid w:val="00381F2F"/>
    <w:rsid w:val="00383BC1"/>
    <w:rsid w:val="003933A2"/>
    <w:rsid w:val="003B09AB"/>
    <w:rsid w:val="003B3B00"/>
    <w:rsid w:val="003B5DE2"/>
    <w:rsid w:val="003B622D"/>
    <w:rsid w:val="003C06FD"/>
    <w:rsid w:val="003C1674"/>
    <w:rsid w:val="003E158A"/>
    <w:rsid w:val="003E7039"/>
    <w:rsid w:val="003F2946"/>
    <w:rsid w:val="00411E46"/>
    <w:rsid w:val="004138F0"/>
    <w:rsid w:val="00423872"/>
    <w:rsid w:val="00430ABC"/>
    <w:rsid w:val="00442730"/>
    <w:rsid w:val="00474EB6"/>
    <w:rsid w:val="00476A2D"/>
    <w:rsid w:val="00477E25"/>
    <w:rsid w:val="0048370D"/>
    <w:rsid w:val="004A5676"/>
    <w:rsid w:val="004A7D9B"/>
    <w:rsid w:val="004C1039"/>
    <w:rsid w:val="004C6021"/>
    <w:rsid w:val="004C644B"/>
    <w:rsid w:val="004F16E5"/>
    <w:rsid w:val="004F5491"/>
    <w:rsid w:val="005066FC"/>
    <w:rsid w:val="005109C2"/>
    <w:rsid w:val="00516898"/>
    <w:rsid w:val="0052161B"/>
    <w:rsid w:val="005224E6"/>
    <w:rsid w:val="00525E13"/>
    <w:rsid w:val="00526383"/>
    <w:rsid w:val="00545D71"/>
    <w:rsid w:val="00553588"/>
    <w:rsid w:val="0055664C"/>
    <w:rsid w:val="0056106C"/>
    <w:rsid w:val="00567480"/>
    <w:rsid w:val="005713BD"/>
    <w:rsid w:val="00580384"/>
    <w:rsid w:val="005841B9"/>
    <w:rsid w:val="00585E66"/>
    <w:rsid w:val="005A5A0C"/>
    <w:rsid w:val="005C3EFF"/>
    <w:rsid w:val="005C4905"/>
    <w:rsid w:val="005C7D79"/>
    <w:rsid w:val="005D0074"/>
    <w:rsid w:val="005D35B1"/>
    <w:rsid w:val="005D3D44"/>
    <w:rsid w:val="005E134F"/>
    <w:rsid w:val="005F3FCE"/>
    <w:rsid w:val="00601FFE"/>
    <w:rsid w:val="00605687"/>
    <w:rsid w:val="00612F2B"/>
    <w:rsid w:val="00613E80"/>
    <w:rsid w:val="006153DF"/>
    <w:rsid w:val="00616D60"/>
    <w:rsid w:val="00622D0D"/>
    <w:rsid w:val="00626862"/>
    <w:rsid w:val="00654297"/>
    <w:rsid w:val="0065731D"/>
    <w:rsid w:val="00670306"/>
    <w:rsid w:val="00674824"/>
    <w:rsid w:val="00691465"/>
    <w:rsid w:val="0069334C"/>
    <w:rsid w:val="00694949"/>
    <w:rsid w:val="00695503"/>
    <w:rsid w:val="00695C42"/>
    <w:rsid w:val="00695D42"/>
    <w:rsid w:val="006B5685"/>
    <w:rsid w:val="006B5B63"/>
    <w:rsid w:val="006B60FD"/>
    <w:rsid w:val="006C3B1F"/>
    <w:rsid w:val="006D6AC5"/>
    <w:rsid w:val="006E3587"/>
    <w:rsid w:val="006E616B"/>
    <w:rsid w:val="006F0DCD"/>
    <w:rsid w:val="006F41FF"/>
    <w:rsid w:val="0070183D"/>
    <w:rsid w:val="007050ED"/>
    <w:rsid w:val="00710224"/>
    <w:rsid w:val="00726EA6"/>
    <w:rsid w:val="007401C1"/>
    <w:rsid w:val="00740CD5"/>
    <w:rsid w:val="00742A4F"/>
    <w:rsid w:val="007469D3"/>
    <w:rsid w:val="00747E83"/>
    <w:rsid w:val="00747EEC"/>
    <w:rsid w:val="007501E3"/>
    <w:rsid w:val="00751711"/>
    <w:rsid w:val="0075579C"/>
    <w:rsid w:val="0076716F"/>
    <w:rsid w:val="00773CB9"/>
    <w:rsid w:val="007920CB"/>
    <w:rsid w:val="007B0844"/>
    <w:rsid w:val="007B1FCC"/>
    <w:rsid w:val="007B458E"/>
    <w:rsid w:val="007C49D7"/>
    <w:rsid w:val="007C626E"/>
    <w:rsid w:val="007D4CA5"/>
    <w:rsid w:val="007F06B6"/>
    <w:rsid w:val="007F28C9"/>
    <w:rsid w:val="007F6FC2"/>
    <w:rsid w:val="00830D40"/>
    <w:rsid w:val="0084581A"/>
    <w:rsid w:val="00845C08"/>
    <w:rsid w:val="00865282"/>
    <w:rsid w:val="00867B9D"/>
    <w:rsid w:val="00867DC5"/>
    <w:rsid w:val="00882BAC"/>
    <w:rsid w:val="00884A76"/>
    <w:rsid w:val="0089072A"/>
    <w:rsid w:val="00893577"/>
    <w:rsid w:val="008C50B9"/>
    <w:rsid w:val="008C6A7A"/>
    <w:rsid w:val="008E2ED2"/>
    <w:rsid w:val="00901CDF"/>
    <w:rsid w:val="0090621B"/>
    <w:rsid w:val="009237EB"/>
    <w:rsid w:val="0092396D"/>
    <w:rsid w:val="00941B6F"/>
    <w:rsid w:val="009548E8"/>
    <w:rsid w:val="00962CB2"/>
    <w:rsid w:val="009733A7"/>
    <w:rsid w:val="00977D7F"/>
    <w:rsid w:val="00985D8C"/>
    <w:rsid w:val="0098630B"/>
    <w:rsid w:val="00987AD8"/>
    <w:rsid w:val="009906F9"/>
    <w:rsid w:val="009A75F2"/>
    <w:rsid w:val="009B06CE"/>
    <w:rsid w:val="009C16D4"/>
    <w:rsid w:val="009C57E3"/>
    <w:rsid w:val="009D00BA"/>
    <w:rsid w:val="009D30A6"/>
    <w:rsid w:val="009D45BD"/>
    <w:rsid w:val="009D60EB"/>
    <w:rsid w:val="009E529A"/>
    <w:rsid w:val="009E5A74"/>
    <w:rsid w:val="009F3BD7"/>
    <w:rsid w:val="009F4653"/>
    <w:rsid w:val="00A00DCE"/>
    <w:rsid w:val="00A01312"/>
    <w:rsid w:val="00A02603"/>
    <w:rsid w:val="00A11983"/>
    <w:rsid w:val="00A273BD"/>
    <w:rsid w:val="00A35DF9"/>
    <w:rsid w:val="00A52C0D"/>
    <w:rsid w:val="00A5513D"/>
    <w:rsid w:val="00A6033B"/>
    <w:rsid w:val="00A658B0"/>
    <w:rsid w:val="00A84254"/>
    <w:rsid w:val="00A874A4"/>
    <w:rsid w:val="00A901B8"/>
    <w:rsid w:val="00AB09F6"/>
    <w:rsid w:val="00AB3BA9"/>
    <w:rsid w:val="00AE32DD"/>
    <w:rsid w:val="00AE4A70"/>
    <w:rsid w:val="00AF19AB"/>
    <w:rsid w:val="00AF5CF9"/>
    <w:rsid w:val="00B05928"/>
    <w:rsid w:val="00B2293B"/>
    <w:rsid w:val="00B3036F"/>
    <w:rsid w:val="00B339DF"/>
    <w:rsid w:val="00B34246"/>
    <w:rsid w:val="00B36E4E"/>
    <w:rsid w:val="00B37EEB"/>
    <w:rsid w:val="00B4577B"/>
    <w:rsid w:val="00B4640B"/>
    <w:rsid w:val="00B51381"/>
    <w:rsid w:val="00B5368E"/>
    <w:rsid w:val="00B619CF"/>
    <w:rsid w:val="00B723C9"/>
    <w:rsid w:val="00B72B7D"/>
    <w:rsid w:val="00B76BBF"/>
    <w:rsid w:val="00B86D2C"/>
    <w:rsid w:val="00B95804"/>
    <w:rsid w:val="00B971D0"/>
    <w:rsid w:val="00BD2B46"/>
    <w:rsid w:val="00BD2CB4"/>
    <w:rsid w:val="00BD6D3A"/>
    <w:rsid w:val="00BE6BDA"/>
    <w:rsid w:val="00BF21A1"/>
    <w:rsid w:val="00BF45C0"/>
    <w:rsid w:val="00C01A9D"/>
    <w:rsid w:val="00C0465D"/>
    <w:rsid w:val="00C05914"/>
    <w:rsid w:val="00C11EB2"/>
    <w:rsid w:val="00C21352"/>
    <w:rsid w:val="00C345C7"/>
    <w:rsid w:val="00C46F4A"/>
    <w:rsid w:val="00C5264A"/>
    <w:rsid w:val="00C645AD"/>
    <w:rsid w:val="00C71E98"/>
    <w:rsid w:val="00C90DD9"/>
    <w:rsid w:val="00C951B8"/>
    <w:rsid w:val="00CA4377"/>
    <w:rsid w:val="00CB362D"/>
    <w:rsid w:val="00CC6B5F"/>
    <w:rsid w:val="00CD0084"/>
    <w:rsid w:val="00CD1B5A"/>
    <w:rsid w:val="00CE6EC7"/>
    <w:rsid w:val="00CE71A6"/>
    <w:rsid w:val="00CE7A44"/>
    <w:rsid w:val="00D0759D"/>
    <w:rsid w:val="00D07B95"/>
    <w:rsid w:val="00D15231"/>
    <w:rsid w:val="00D22194"/>
    <w:rsid w:val="00D30488"/>
    <w:rsid w:val="00D4035E"/>
    <w:rsid w:val="00D45089"/>
    <w:rsid w:val="00D61EBE"/>
    <w:rsid w:val="00D63E0A"/>
    <w:rsid w:val="00D74389"/>
    <w:rsid w:val="00D75897"/>
    <w:rsid w:val="00D83882"/>
    <w:rsid w:val="00D8473C"/>
    <w:rsid w:val="00DA3BDF"/>
    <w:rsid w:val="00DB20A0"/>
    <w:rsid w:val="00DB39C1"/>
    <w:rsid w:val="00DB49BD"/>
    <w:rsid w:val="00DD5271"/>
    <w:rsid w:val="00DD70F9"/>
    <w:rsid w:val="00DE23CC"/>
    <w:rsid w:val="00E04CD5"/>
    <w:rsid w:val="00E12581"/>
    <w:rsid w:val="00E14DE5"/>
    <w:rsid w:val="00E150FC"/>
    <w:rsid w:val="00E23BF9"/>
    <w:rsid w:val="00E24A3D"/>
    <w:rsid w:val="00E25731"/>
    <w:rsid w:val="00E265B6"/>
    <w:rsid w:val="00E55232"/>
    <w:rsid w:val="00E565C8"/>
    <w:rsid w:val="00E606AE"/>
    <w:rsid w:val="00E66534"/>
    <w:rsid w:val="00E76399"/>
    <w:rsid w:val="00E8147E"/>
    <w:rsid w:val="00E9105B"/>
    <w:rsid w:val="00EA5DEA"/>
    <w:rsid w:val="00EC02FD"/>
    <w:rsid w:val="00ED38A0"/>
    <w:rsid w:val="00ED643C"/>
    <w:rsid w:val="00EE27F4"/>
    <w:rsid w:val="00EF06BD"/>
    <w:rsid w:val="00EF251A"/>
    <w:rsid w:val="00EF4E2A"/>
    <w:rsid w:val="00EF7953"/>
    <w:rsid w:val="00F0175E"/>
    <w:rsid w:val="00F03532"/>
    <w:rsid w:val="00F13176"/>
    <w:rsid w:val="00F152D8"/>
    <w:rsid w:val="00F23BC2"/>
    <w:rsid w:val="00F25DED"/>
    <w:rsid w:val="00F31F61"/>
    <w:rsid w:val="00F34458"/>
    <w:rsid w:val="00F43061"/>
    <w:rsid w:val="00F6487A"/>
    <w:rsid w:val="00F706A0"/>
    <w:rsid w:val="00F80A1C"/>
    <w:rsid w:val="00F811D6"/>
    <w:rsid w:val="00F9038E"/>
    <w:rsid w:val="00F93C81"/>
    <w:rsid w:val="00F975AC"/>
    <w:rsid w:val="00FC5C44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8E66277"/>
  <w15:docId w15:val="{7A5CD77A-810D-424C-AEAE-A9A5A9CF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334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334C"/>
    <w:pPr>
      <w:keepNext/>
      <w:keepLines/>
      <w:numPr>
        <w:numId w:val="1"/>
      </w:numPr>
      <w:spacing w:before="400" w:after="120"/>
      <w:outlineLvl w:val="0"/>
    </w:pPr>
    <w:rPr>
      <w:rFonts w:ascii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334C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334C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334C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334C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hAnsi="Arial" w:cs="Arial"/>
      <w:color w:val="66666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9334C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9334C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9334C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9334C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334C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334C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334C"/>
    <w:rPr>
      <w:rFonts w:ascii="Arial" w:eastAsia="Times New Roman" w:hAnsi="Arial" w:cs="Arial"/>
      <w:color w:val="434343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334C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334C"/>
    <w:rPr>
      <w:rFonts w:ascii="Arial" w:eastAsia="Times New Roman" w:hAnsi="Arial" w:cs="Arial"/>
      <w:color w:val="666666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9334C"/>
    <w:rPr>
      <w:rFonts w:ascii="Arial" w:eastAsia="Times New Roman" w:hAnsi="Arial" w:cs="Arial"/>
      <w:i/>
      <w:color w:val="666666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9334C"/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9334C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9334C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character" w:styleId="a3">
    <w:name w:val="Hyperlink"/>
    <w:uiPriority w:val="99"/>
    <w:semiHidden/>
    <w:unhideWhenUsed/>
    <w:rsid w:val="0069334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334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93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69334C"/>
    <w:pPr>
      <w:tabs>
        <w:tab w:val="left" w:pos="440"/>
        <w:tab w:val="right" w:leader="dot" w:pos="10197"/>
      </w:tabs>
      <w:spacing w:after="100" w:line="256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unhideWhenUsed/>
    <w:rsid w:val="0069334C"/>
    <w:pPr>
      <w:spacing w:after="100" w:line="256" w:lineRule="auto"/>
      <w:ind w:left="220"/>
    </w:pPr>
  </w:style>
  <w:style w:type="paragraph" w:styleId="a6">
    <w:name w:val="footnote text"/>
    <w:basedOn w:val="a"/>
    <w:link w:val="a7"/>
    <w:uiPriority w:val="99"/>
    <w:semiHidden/>
    <w:unhideWhenUsed/>
    <w:rsid w:val="0069334C"/>
    <w:pPr>
      <w:spacing w:after="0" w:line="240" w:lineRule="auto"/>
    </w:pPr>
    <w:rPr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semiHidden/>
    <w:rsid w:val="0069334C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33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9334C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334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9334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caption"/>
    <w:basedOn w:val="a"/>
    <w:next w:val="a"/>
    <w:semiHidden/>
    <w:unhideWhenUsed/>
    <w:qFormat/>
    <w:rsid w:val="0069334C"/>
    <w:pPr>
      <w:tabs>
        <w:tab w:val="right" w:pos="9781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0"/>
      <w:u w:val="double"/>
    </w:rPr>
  </w:style>
  <w:style w:type="paragraph" w:styleId="ad">
    <w:name w:val="endnote text"/>
    <w:basedOn w:val="a"/>
    <w:link w:val="ae"/>
    <w:uiPriority w:val="99"/>
    <w:semiHidden/>
    <w:unhideWhenUsed/>
    <w:rsid w:val="0069334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334C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69334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69334C"/>
    <w:rPr>
      <w:rFonts w:eastAsia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9334C"/>
    <w:pPr>
      <w:spacing w:after="0" w:line="240" w:lineRule="atLeast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69334C"/>
    <w:rPr>
      <w:rFonts w:eastAsia="Times New Roman" w:cs="Times New Roman"/>
      <w:szCs w:val="20"/>
      <w:lang w:eastAsia="ru-RU"/>
    </w:rPr>
  </w:style>
  <w:style w:type="paragraph" w:styleId="24">
    <w:name w:val="Body Text Indent 2"/>
    <w:basedOn w:val="a"/>
    <w:link w:val="210"/>
    <w:semiHidden/>
    <w:unhideWhenUsed/>
    <w:rsid w:val="0069334C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semiHidden/>
    <w:locked/>
    <w:rsid w:val="006933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semiHidden/>
    <w:rsid w:val="0069334C"/>
    <w:rPr>
      <w:rFonts w:ascii="Calibri" w:eastAsia="Times New Roman" w:hAnsi="Calibri" w:cs="Times New Roman"/>
      <w:sz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9334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9334C"/>
    <w:rPr>
      <w:rFonts w:ascii="Lucida Grande CY" w:eastAsia="Times New Roman" w:hAnsi="Lucida Grande CY" w:cs="Times New Roman"/>
      <w:sz w:val="18"/>
      <w:szCs w:val="18"/>
      <w:lang w:eastAsia="ru-RU"/>
    </w:rPr>
  </w:style>
  <w:style w:type="paragraph" w:styleId="af1">
    <w:name w:val="No Spacing"/>
    <w:uiPriority w:val="99"/>
    <w:qFormat/>
    <w:rsid w:val="0069334C"/>
    <w:rPr>
      <w:rFonts w:ascii="Calibri" w:eastAsia="Times New Roman" w:hAnsi="Calibri" w:cs="Times New Roman"/>
      <w:sz w:val="22"/>
      <w:lang w:eastAsia="ru-RU"/>
    </w:rPr>
  </w:style>
  <w:style w:type="paragraph" w:styleId="af2">
    <w:name w:val="List Paragraph"/>
    <w:basedOn w:val="a"/>
    <w:link w:val="af3"/>
    <w:uiPriority w:val="1"/>
    <w:qFormat/>
    <w:rsid w:val="0069334C"/>
    <w:pPr>
      <w:ind w:left="720"/>
      <w:contextualSpacing/>
    </w:pPr>
  </w:style>
  <w:style w:type="character" w:customStyle="1" w:styleId="af3">
    <w:name w:val="Абзац списка Знак"/>
    <w:link w:val="af2"/>
    <w:uiPriority w:val="1"/>
    <w:locked/>
    <w:rsid w:val="00CB362D"/>
    <w:rPr>
      <w:rFonts w:ascii="Calibri" w:eastAsia="Times New Roman" w:hAnsi="Calibri" w:cs="Times New Roman"/>
      <w:sz w:val="22"/>
      <w:lang w:eastAsia="ru-RU"/>
    </w:rPr>
  </w:style>
  <w:style w:type="paragraph" w:styleId="af4">
    <w:name w:val="TOC Heading"/>
    <w:basedOn w:val="1"/>
    <w:next w:val="a"/>
    <w:uiPriority w:val="99"/>
    <w:semiHidden/>
    <w:unhideWhenUsed/>
    <w:qFormat/>
    <w:rsid w:val="0069334C"/>
    <w:pPr>
      <w:spacing w:before="240" w:after="0" w:line="256" w:lineRule="auto"/>
      <w:outlineLvl w:val="9"/>
    </w:pPr>
    <w:rPr>
      <w:rFonts w:ascii="Cambria" w:hAnsi="Cambria" w:cs="Times New Roman"/>
      <w:color w:val="365F91"/>
      <w:sz w:val="32"/>
      <w:szCs w:val="32"/>
    </w:rPr>
  </w:style>
  <w:style w:type="character" w:customStyle="1" w:styleId="ConsPlusNormal">
    <w:name w:val="ConsPlusNormal Знак"/>
    <w:link w:val="ConsPlusNormal0"/>
    <w:uiPriority w:val="99"/>
    <w:locked/>
    <w:rsid w:val="0069334C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uiPriority w:val="99"/>
    <w:rsid w:val="006933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2">
    <w:name w:val="Обычный1"/>
    <w:qFormat/>
    <w:rsid w:val="0069334C"/>
    <w:pPr>
      <w:widowControl w:val="0"/>
      <w:snapToGrid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ConsPlusTitle">
    <w:name w:val="ConsPlusTitle"/>
    <w:rsid w:val="0069334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Название Знак"/>
    <w:link w:val="13"/>
    <w:locked/>
    <w:rsid w:val="0069334C"/>
    <w:rPr>
      <w:rFonts w:cs="Times New Roman"/>
      <w:b/>
      <w:bCs/>
      <w:szCs w:val="28"/>
    </w:rPr>
  </w:style>
  <w:style w:type="paragraph" w:customStyle="1" w:styleId="13">
    <w:name w:val="Название1"/>
    <w:basedOn w:val="a"/>
    <w:link w:val="af5"/>
    <w:qFormat/>
    <w:locked/>
    <w:rsid w:val="0069334C"/>
    <w:pPr>
      <w:spacing w:after="0" w:line="240" w:lineRule="auto"/>
      <w:jc w:val="center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6933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для таблиц"/>
    <w:basedOn w:val="a"/>
    <w:qFormat/>
    <w:rsid w:val="0069334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6933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6">
    <w:name w:val="Обычный2"/>
    <w:rsid w:val="0069334C"/>
    <w:pPr>
      <w:widowControl w:val="0"/>
      <w:snapToGrid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Default">
    <w:name w:val="Default"/>
    <w:rsid w:val="0069334C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af8">
    <w:name w:val="Обычный текст"/>
    <w:basedOn w:val="a"/>
    <w:qFormat/>
    <w:rsid w:val="0069334C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6933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9">
    <w:name w:val="Основной текст_"/>
    <w:link w:val="27"/>
    <w:locked/>
    <w:rsid w:val="0069334C"/>
    <w:rPr>
      <w:sz w:val="22"/>
      <w:shd w:val="clear" w:color="auto" w:fill="FFFFFF"/>
    </w:rPr>
  </w:style>
  <w:style w:type="paragraph" w:customStyle="1" w:styleId="27">
    <w:name w:val="Основной текст2"/>
    <w:basedOn w:val="a"/>
    <w:link w:val="af9"/>
    <w:rsid w:val="0069334C"/>
    <w:pPr>
      <w:widowControl w:val="0"/>
      <w:shd w:val="clear" w:color="auto" w:fill="FFFFFF"/>
      <w:spacing w:after="300" w:line="240" w:lineRule="atLeast"/>
      <w:ind w:hanging="500"/>
      <w:jc w:val="right"/>
    </w:pPr>
    <w:rPr>
      <w:rFonts w:ascii="Times New Roman" w:eastAsiaTheme="minorHAnsi" w:hAnsi="Times New Roman" w:cstheme="minorBidi"/>
      <w:lang w:eastAsia="en-US"/>
    </w:rPr>
  </w:style>
  <w:style w:type="paragraph" w:customStyle="1" w:styleId="51">
    <w:name w:val="Обычный5"/>
    <w:rsid w:val="0069334C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character" w:styleId="afa">
    <w:name w:val="footnote reference"/>
    <w:uiPriority w:val="99"/>
    <w:semiHidden/>
    <w:unhideWhenUsed/>
    <w:rsid w:val="0069334C"/>
    <w:rPr>
      <w:rFonts w:ascii="Times New Roman" w:hAnsi="Times New Roman" w:cs="Times New Roman" w:hint="default"/>
      <w:vertAlign w:val="superscript"/>
    </w:rPr>
  </w:style>
  <w:style w:type="character" w:styleId="afb">
    <w:name w:val="endnote reference"/>
    <w:uiPriority w:val="99"/>
    <w:semiHidden/>
    <w:unhideWhenUsed/>
    <w:rsid w:val="0069334C"/>
    <w:rPr>
      <w:rFonts w:ascii="Times New Roman" w:hAnsi="Times New Roman" w:cs="Times New Roman" w:hint="default"/>
      <w:vertAlign w:val="superscript"/>
    </w:rPr>
  </w:style>
  <w:style w:type="character" w:customStyle="1" w:styleId="s2">
    <w:name w:val="s2"/>
    <w:uiPriority w:val="99"/>
    <w:rsid w:val="0069334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69334C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69334C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qFormat/>
    <w:rsid w:val="0069334C"/>
    <w:rPr>
      <w:b/>
      <w:bCs/>
    </w:rPr>
  </w:style>
  <w:style w:type="character" w:styleId="afe">
    <w:name w:val="Emphasis"/>
    <w:basedOn w:val="a0"/>
    <w:qFormat/>
    <w:rsid w:val="0069334C"/>
    <w:rPr>
      <w:i/>
      <w:iCs/>
    </w:rPr>
  </w:style>
  <w:style w:type="paragraph" w:styleId="aff">
    <w:name w:val="Body Text"/>
    <w:basedOn w:val="a"/>
    <w:link w:val="aff0"/>
    <w:uiPriority w:val="99"/>
    <w:semiHidden/>
    <w:unhideWhenUsed/>
    <w:rsid w:val="007D4CA5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7D4CA5"/>
    <w:rPr>
      <w:rFonts w:ascii="Calibri" w:eastAsia="Times New Roman" w:hAnsi="Calibri" w:cs="Times New Roman"/>
      <w:sz w:val="22"/>
      <w:lang w:eastAsia="ru-RU"/>
    </w:rPr>
  </w:style>
  <w:style w:type="paragraph" w:customStyle="1" w:styleId="msonormal0">
    <w:name w:val="msonormal"/>
    <w:basedOn w:val="a"/>
    <w:rsid w:val="00941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41B6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941B6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font7">
    <w:name w:val="font7"/>
    <w:basedOn w:val="a"/>
    <w:rsid w:val="00941B6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65">
    <w:name w:val="xl65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1B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941B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941B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"/>
    <w:rsid w:val="00941B6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1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41B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1B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3">
    <w:name w:val="xl73"/>
    <w:basedOn w:val="a"/>
    <w:rsid w:val="00941B6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41B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1B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941B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41B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1B6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1B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941B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41B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41B6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41B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941B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4">
    <w:name w:val="xl94"/>
    <w:basedOn w:val="a"/>
    <w:rsid w:val="00941B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5">
    <w:name w:val="xl95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6">
    <w:name w:val="xl96"/>
    <w:basedOn w:val="a"/>
    <w:rsid w:val="00941B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941B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9">
    <w:name w:val="xl99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0">
    <w:name w:val="xl100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941B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941B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941B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941B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a"/>
    <w:rsid w:val="00941B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941B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941B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941B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941B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941B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941B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1">
    <w:name w:val="xl131"/>
    <w:basedOn w:val="a"/>
    <w:rsid w:val="00941B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2">
    <w:name w:val="xl132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3">
    <w:name w:val="xl133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941B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941B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941B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941B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941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413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8">
    <w:name w:val="xl148"/>
    <w:basedOn w:val="a"/>
    <w:rsid w:val="004138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9">
    <w:name w:val="xl149"/>
    <w:basedOn w:val="a"/>
    <w:rsid w:val="00413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215B8A5C27C0A20236DFD1B926DE23CFD5AA90DB5B574E367E8E7EBCFF34711D291E32A7BA75C003413C2915BCA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215B8A5C27C0A20236DFD1B926DE23CFD5AA90DB5B574E367E8E7EBCFF34711D291E32A7BA75C003413C2915BCAA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005C-E944-4C7D-8004-F452465A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90</Pages>
  <Words>23100</Words>
  <Characters>131672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Горбачёва</dc:creator>
  <cp:keywords/>
  <dc:description/>
  <cp:lastModifiedBy>Федосеева</cp:lastModifiedBy>
  <cp:revision>13</cp:revision>
  <cp:lastPrinted>2023-03-28T03:43:00Z</cp:lastPrinted>
  <dcterms:created xsi:type="dcterms:W3CDTF">2023-03-20T05:32:00Z</dcterms:created>
  <dcterms:modified xsi:type="dcterms:W3CDTF">2023-03-28T03:43:00Z</dcterms:modified>
</cp:coreProperties>
</file>