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ведения личного подсобного хозяйства (приусадебный земельный участок) в аренду сроком на 20 (двадцать) лет  из земель населенных пунктов, расположенного по адресу: Республика Бурятия, Северо-Байкальский район,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Байкальское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70 лет Октября, </w:t>
      </w:r>
      <w:r>
        <w:rPr>
          <w:sz w:val="24"/>
          <w:szCs w:val="24"/>
        </w:rPr>
        <w:t xml:space="preserve"> уч.</w:t>
      </w:r>
      <w:r>
        <w:rPr>
          <w:sz w:val="24"/>
          <w:szCs w:val="24"/>
        </w:rPr>
        <w:t>6-1</w:t>
      </w:r>
      <w:r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 кв.м. Условный кадастровый номер 03:17:</w:t>
      </w:r>
      <w:r>
        <w:rPr>
          <w:sz w:val="24"/>
          <w:szCs w:val="24"/>
        </w:rPr>
        <w:t>020103</w:t>
      </w:r>
      <w:r>
        <w:rPr>
          <w:sz w:val="24"/>
          <w:szCs w:val="24"/>
        </w:rPr>
        <w:t>:ЗУ 1. Земельный участок не имеет координатного описания.</w:t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Приложения"/>
      <w:bookmarkStart w:id="1" w:name="Приложения"/>
      <w:bookmarkEnd w:id="1"/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300470" cy="5579110"/>
            <wp:effectExtent l="0" t="0" r="0" b="0"/>
            <wp:docPr id="1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00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.2024г. с 08:00, срок окончания приема заявлений </w:t>
      </w:r>
      <w:r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.2024 г. до 17:00. По всем возникающим вопросам обращаться по телефону: 83013047-061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LibreOffice/7.6.4.1$Windows_X86_64 LibreOffice_project/e19e193f88cd6c0525a17fb7a176ed8e6a3e2aa1</Application>
  <AppVersion>15.0000</AppVersion>
  <Pages>1</Pages>
  <Words>156</Words>
  <Characters>1131</Characters>
  <CharactersWithSpaces>1304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2022-04-06T01:59:00Z</cp:lastPrinted>
  <dcterms:modified xsi:type="dcterms:W3CDTF">2024-02-28T08:43:11Z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