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07D8" w14:textId="77777777" w:rsidR="0062475A" w:rsidRDefault="0062475A" w:rsidP="0062475A">
      <w:pPr>
        <w:pStyle w:val="a3"/>
        <w:ind w:firstLine="0"/>
        <w:rPr>
          <w:sz w:val="26"/>
          <w:szCs w:val="26"/>
        </w:rPr>
      </w:pPr>
      <w:r w:rsidRPr="005137CC">
        <w:rPr>
          <w:sz w:val="26"/>
          <w:szCs w:val="26"/>
        </w:rPr>
        <w:object w:dxaOrig="1666" w:dyaOrig="2203" w14:anchorId="7B906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5924055" r:id="rId7"/>
        </w:object>
      </w:r>
    </w:p>
    <w:p w14:paraId="3081A3FD" w14:textId="77777777" w:rsidR="0062475A" w:rsidRDefault="00D06A36" w:rsidP="0062475A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6D17A4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25DFF639" w14:textId="77777777" w:rsidR="0062475A" w:rsidRDefault="0062475A" w:rsidP="006247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1BF5AD7E" w14:textId="77777777" w:rsidR="0062475A" w:rsidRDefault="0062475A" w:rsidP="0062475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2475A">
        <w:rPr>
          <w:i w:val="0"/>
          <w:sz w:val="26"/>
          <w:szCs w:val="26"/>
        </w:rPr>
        <w:t xml:space="preserve"> </w:t>
      </w:r>
    </w:p>
    <w:p w14:paraId="787CF56D" w14:textId="77777777" w:rsidR="0062475A" w:rsidRDefault="0062475A" w:rsidP="0062475A">
      <w:pPr>
        <w:pStyle w:val="a3"/>
        <w:ind w:firstLine="0"/>
        <w:jc w:val="left"/>
        <w:rPr>
          <w:i w:val="0"/>
          <w:sz w:val="26"/>
          <w:szCs w:val="26"/>
        </w:rPr>
      </w:pPr>
    </w:p>
    <w:p w14:paraId="6CE0529A" w14:textId="77777777" w:rsidR="0062475A" w:rsidRDefault="00D06A36" w:rsidP="0062475A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3F172027">
          <v:line id="_x0000_s1027" style="position:absolute;z-index:251657216" from="-7.65pt,59.8pt" to="514.35pt,59.8pt" strokecolor="yellow" strokeweight="3pt"/>
        </w:pict>
      </w:r>
      <w:r>
        <w:pict w14:anchorId="75395500">
          <v:line id="_x0000_s1028" style="position:absolute;z-index:251658240" from="-7.65pt,68.8pt" to="514.35pt,68.8pt" strokecolor="aqua" strokeweight="3pt"/>
        </w:pict>
      </w:r>
      <w:r>
        <w:pict w14:anchorId="337EE33A">
          <v:shape id="_x0000_s1029" type="#_x0000_t202" style="position:absolute;margin-left:-7.65pt;margin-top:13.4pt;width:520.2pt;height:54pt;z-index:251659264" strokecolor="white" strokeweight="0">
            <v:fill opacity=".5"/>
            <v:textbox style="mso-next-textbox:#_x0000_s1029">
              <w:txbxContent>
                <w:p w14:paraId="11956D86" w14:textId="77777777" w:rsidR="0062475A" w:rsidRDefault="0062475A" w:rsidP="0062475A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2C975F5C" w14:textId="77777777" w:rsidR="0062475A" w:rsidRDefault="0062475A" w:rsidP="006247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  <w:r w:rsidR="0064478F">
                    <w:rPr>
                      <w:b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VIII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4632104F" w14:textId="77777777" w:rsidR="0062475A" w:rsidRDefault="0062475A" w:rsidP="0062475A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4CDCF75" w14:textId="77777777" w:rsidR="0062475A" w:rsidRDefault="0062475A" w:rsidP="0062475A">
      <w:pPr>
        <w:pStyle w:val="a3"/>
        <w:ind w:firstLine="0"/>
        <w:jc w:val="left"/>
        <w:rPr>
          <w:i w:val="0"/>
          <w:sz w:val="26"/>
          <w:szCs w:val="26"/>
        </w:rPr>
      </w:pPr>
    </w:p>
    <w:p w14:paraId="169CC2E7" w14:textId="77777777" w:rsidR="0062475A" w:rsidRDefault="0062475A" w:rsidP="0062475A">
      <w:pPr>
        <w:pStyle w:val="a3"/>
        <w:ind w:firstLine="0"/>
        <w:jc w:val="left"/>
        <w:rPr>
          <w:i w:val="0"/>
          <w:sz w:val="26"/>
          <w:szCs w:val="26"/>
        </w:rPr>
      </w:pPr>
    </w:p>
    <w:p w14:paraId="16EDD417" w14:textId="77777777" w:rsidR="0062475A" w:rsidRDefault="0062475A" w:rsidP="0062475A">
      <w:pPr>
        <w:pStyle w:val="a3"/>
        <w:ind w:firstLine="0"/>
        <w:jc w:val="left"/>
        <w:rPr>
          <w:i w:val="0"/>
          <w:sz w:val="26"/>
          <w:szCs w:val="26"/>
        </w:rPr>
      </w:pPr>
    </w:p>
    <w:p w14:paraId="3CEE245D" w14:textId="77777777" w:rsidR="0062475A" w:rsidRDefault="0062475A" w:rsidP="0062475A">
      <w:pPr>
        <w:jc w:val="center"/>
        <w:rPr>
          <w:b/>
          <w:sz w:val="26"/>
          <w:szCs w:val="26"/>
        </w:rPr>
      </w:pPr>
    </w:p>
    <w:p w14:paraId="16F5CB7F" w14:textId="6166A133" w:rsidR="0062475A" w:rsidRDefault="0062475A" w:rsidP="006247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14:paraId="6E8C7417" w14:textId="1420270F" w:rsidR="0062475A" w:rsidRDefault="0062475A" w:rsidP="0062475A">
      <w:pPr>
        <w:tabs>
          <w:tab w:val="left" w:pos="822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17.05.2023 г. </w:t>
      </w:r>
      <w:r w:rsidRPr="0062475A">
        <w:rPr>
          <w:b/>
          <w:sz w:val="26"/>
          <w:szCs w:val="26"/>
        </w:rPr>
        <w:t xml:space="preserve">            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530BC1" w:rsidRPr="00D06A36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№ </w:t>
      </w:r>
      <w:r w:rsidR="00530BC1" w:rsidRPr="00D06A36">
        <w:rPr>
          <w:b/>
          <w:sz w:val="26"/>
          <w:szCs w:val="26"/>
        </w:rPr>
        <w:t>446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VI</w:t>
      </w:r>
    </w:p>
    <w:p w14:paraId="1D4E95F6" w14:textId="77777777" w:rsidR="0062475A" w:rsidRDefault="0062475A" w:rsidP="0062475A">
      <w:pPr>
        <w:rPr>
          <w:b/>
          <w:sz w:val="28"/>
          <w:szCs w:val="28"/>
        </w:rPr>
      </w:pPr>
    </w:p>
    <w:p w14:paraId="6ADBBEBA" w14:textId="77777777" w:rsidR="0062475A" w:rsidRDefault="0062475A" w:rsidP="0062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0B30E6E6" w14:textId="77777777" w:rsidR="0062475A" w:rsidRDefault="0062475A" w:rsidP="0062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6E16CCCF" w14:textId="77777777" w:rsidR="0062475A" w:rsidRDefault="0062475A" w:rsidP="0062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14:paraId="7BBC176F" w14:textId="77777777" w:rsidR="0062475A" w:rsidRDefault="0062475A" w:rsidP="0062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14:paraId="79DBEF70" w14:textId="77777777" w:rsidR="0062475A" w:rsidRDefault="0062475A" w:rsidP="0062475A">
      <w:pPr>
        <w:rPr>
          <w:b/>
        </w:rPr>
      </w:pPr>
    </w:p>
    <w:p w14:paraId="057D8E1B" w14:textId="77777777" w:rsidR="0062475A" w:rsidRDefault="0062475A" w:rsidP="0062475A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 xml:space="preserve">письмом Министерства образования и науки Республики Бурятия от 15.03.2023 №11-05-08-И1315/23,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3CC1635F" w14:textId="77777777" w:rsidR="0062475A" w:rsidRDefault="0062475A" w:rsidP="0062475A">
      <w:pPr>
        <w:pStyle w:val="2"/>
        <w:tabs>
          <w:tab w:val="left" w:pos="5850"/>
        </w:tabs>
      </w:pPr>
      <w:r>
        <w:tab/>
      </w:r>
    </w:p>
    <w:p w14:paraId="620E0AE0" w14:textId="77777777" w:rsidR="0062475A" w:rsidRDefault="0062475A" w:rsidP="0062475A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</w:t>
      </w:r>
      <w:r>
        <w:t>Республики Бурятия</w:t>
      </w:r>
      <w:r>
        <w:rPr>
          <w:noProof/>
        </w:rPr>
        <w:t xml:space="preserve"> от Министерства образования и науки Республики Бурятия </w:t>
      </w:r>
      <w:r>
        <w:t>согласно приложению.</w:t>
      </w:r>
    </w:p>
    <w:p w14:paraId="4FC42BA2" w14:textId="77777777" w:rsidR="0062475A" w:rsidRDefault="0062475A" w:rsidP="0062475A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33CAD426" w14:textId="77777777" w:rsidR="0062475A" w:rsidRDefault="0062475A" w:rsidP="0062475A">
      <w:pPr>
        <w:jc w:val="both"/>
        <w:rPr>
          <w:sz w:val="28"/>
          <w:szCs w:val="28"/>
        </w:rPr>
      </w:pPr>
    </w:p>
    <w:p w14:paraId="073977AC" w14:textId="77777777" w:rsidR="0062475A" w:rsidRDefault="0062475A" w:rsidP="0062475A">
      <w:pPr>
        <w:ind w:firstLine="28"/>
        <w:rPr>
          <w:b/>
          <w:sz w:val="28"/>
          <w:szCs w:val="28"/>
        </w:rPr>
      </w:pPr>
    </w:p>
    <w:p w14:paraId="0CAD5582" w14:textId="77777777" w:rsidR="00D06A36" w:rsidRDefault="00D06A36" w:rsidP="0062475A">
      <w:pPr>
        <w:ind w:firstLine="28"/>
        <w:rPr>
          <w:b/>
          <w:sz w:val="28"/>
          <w:szCs w:val="28"/>
        </w:rPr>
      </w:pPr>
    </w:p>
    <w:p w14:paraId="42B0A7FF" w14:textId="77777777" w:rsidR="0062475A" w:rsidRDefault="0062475A" w:rsidP="0062475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0E29C96A" w14:textId="77777777" w:rsidR="0062475A" w:rsidRDefault="0062475A" w:rsidP="0062475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420B0EF" w14:textId="77777777" w:rsidR="0062475A" w:rsidRDefault="0062475A" w:rsidP="0062475A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2530C154" w14:textId="77777777" w:rsidR="0062475A" w:rsidRDefault="0062475A" w:rsidP="0062475A">
      <w:pPr>
        <w:ind w:firstLine="28"/>
        <w:rPr>
          <w:sz w:val="28"/>
          <w:szCs w:val="28"/>
        </w:rPr>
      </w:pPr>
    </w:p>
    <w:p w14:paraId="5A757AC5" w14:textId="77777777" w:rsidR="0062475A" w:rsidRDefault="0062475A" w:rsidP="0062475A">
      <w:pPr>
        <w:ind w:firstLine="28"/>
        <w:rPr>
          <w:sz w:val="28"/>
          <w:szCs w:val="28"/>
        </w:rPr>
      </w:pPr>
    </w:p>
    <w:p w14:paraId="67F3CDCD" w14:textId="77777777" w:rsidR="0062475A" w:rsidRDefault="0062475A" w:rsidP="0062475A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0F2B2371" w14:textId="77777777" w:rsidR="0062475A" w:rsidRDefault="0062475A" w:rsidP="0062475A">
      <w:pPr>
        <w:ind w:hanging="14"/>
      </w:pPr>
      <w:r>
        <w:t>Проект представлен консультантом по имущественным отношениям</w:t>
      </w:r>
    </w:p>
    <w:p w14:paraId="04FB6418" w14:textId="77777777" w:rsidR="0062475A" w:rsidRDefault="0062475A" w:rsidP="0062475A">
      <w:pPr>
        <w:ind w:hanging="14"/>
      </w:pPr>
      <w:r>
        <w:t>МКУ «Комитет по управлению муниципальным хозяйством»</w:t>
      </w:r>
    </w:p>
    <w:p w14:paraId="3B3BAF7B" w14:textId="77777777" w:rsidR="0062475A" w:rsidRDefault="0062475A" w:rsidP="0062475A">
      <w:pPr>
        <w:ind w:hanging="14"/>
        <w:rPr>
          <w:sz w:val="16"/>
          <w:szCs w:val="16"/>
        </w:rPr>
      </w:pPr>
      <w:r>
        <w:t>тел. 47-089 Серкина И.А.</w:t>
      </w:r>
    </w:p>
    <w:p w14:paraId="7BC7D573" w14:textId="77777777" w:rsidR="0062475A" w:rsidRDefault="0062475A" w:rsidP="0062475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14:paraId="3C549FD4" w14:textId="77777777" w:rsidR="0062475A" w:rsidRDefault="0062475A" w:rsidP="0062475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15845605" w14:textId="77777777" w:rsidR="0062475A" w:rsidRDefault="0062475A" w:rsidP="0062475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10E4B4AB" w14:textId="77777777" w:rsidR="0062475A" w:rsidRDefault="0062475A" w:rsidP="0062475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30F3B619" w14:textId="032FCE60" w:rsidR="0062475A" w:rsidRDefault="0062475A" w:rsidP="0062475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</w:t>
      </w:r>
      <w:r w:rsidR="004005C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.05.2023 № </w:t>
      </w:r>
      <w:r w:rsidR="00530BC1" w:rsidRPr="00530BC1">
        <w:rPr>
          <w:bCs/>
          <w:sz w:val="24"/>
          <w:szCs w:val="24"/>
        </w:rPr>
        <w:t>446-VI</w:t>
      </w:r>
    </w:p>
    <w:p w14:paraId="109DBCD8" w14:textId="77777777" w:rsidR="0062475A" w:rsidRDefault="0062475A" w:rsidP="0062475A">
      <w:pPr>
        <w:jc w:val="right"/>
        <w:rPr>
          <w:bCs/>
          <w:sz w:val="24"/>
          <w:szCs w:val="24"/>
        </w:rPr>
      </w:pPr>
    </w:p>
    <w:p w14:paraId="0E626331" w14:textId="77777777" w:rsidR="0062475A" w:rsidRDefault="0062475A" w:rsidP="0062475A">
      <w:pPr>
        <w:jc w:val="right"/>
        <w:rPr>
          <w:bCs/>
          <w:sz w:val="24"/>
          <w:szCs w:val="24"/>
        </w:rPr>
      </w:pPr>
    </w:p>
    <w:p w14:paraId="6F841588" w14:textId="77777777" w:rsidR="0062475A" w:rsidRDefault="0062475A" w:rsidP="0062475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14:paraId="393AEE3B" w14:textId="77777777" w:rsidR="0062475A" w:rsidRDefault="0062475A" w:rsidP="006247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 xml:space="preserve">Республики Бурятия в муниципальную собственность </w:t>
      </w:r>
    </w:p>
    <w:p w14:paraId="24D20F99" w14:textId="77777777" w:rsidR="0062475A" w:rsidRDefault="0062475A" w:rsidP="006247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14:paraId="29AD22F8" w14:textId="77777777" w:rsidR="0062475A" w:rsidRDefault="0062475A" w:rsidP="0062475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332"/>
        <w:gridCol w:w="1669"/>
        <w:gridCol w:w="1707"/>
        <w:gridCol w:w="2084"/>
        <w:gridCol w:w="833"/>
        <w:gridCol w:w="1383"/>
      </w:tblGrid>
      <w:tr w:rsidR="004005CB" w:rsidRPr="0019746E" w14:paraId="673EABB3" w14:textId="77777777" w:rsidTr="00D06A36">
        <w:trPr>
          <w:trHeight w:val="1260"/>
        </w:trPr>
        <w:tc>
          <w:tcPr>
            <w:tcW w:w="563" w:type="dxa"/>
            <w:hideMark/>
          </w:tcPr>
          <w:p w14:paraId="72235B62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№№ п/п</w:t>
            </w:r>
          </w:p>
        </w:tc>
        <w:tc>
          <w:tcPr>
            <w:tcW w:w="1332" w:type="dxa"/>
            <w:hideMark/>
          </w:tcPr>
          <w:p w14:paraId="5175AFE4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Полное наименование организации</w:t>
            </w:r>
          </w:p>
        </w:tc>
        <w:tc>
          <w:tcPr>
            <w:tcW w:w="1669" w:type="dxa"/>
            <w:hideMark/>
          </w:tcPr>
          <w:p w14:paraId="2AE9B03F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Адрес местонахождения организации; ИНН организации</w:t>
            </w:r>
          </w:p>
        </w:tc>
        <w:tc>
          <w:tcPr>
            <w:tcW w:w="1707" w:type="dxa"/>
            <w:hideMark/>
          </w:tcPr>
          <w:p w14:paraId="621B225F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Наименование имущества</w:t>
            </w:r>
          </w:p>
        </w:tc>
        <w:tc>
          <w:tcPr>
            <w:tcW w:w="2084" w:type="dxa"/>
            <w:hideMark/>
          </w:tcPr>
          <w:p w14:paraId="46028D46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Индивидуализирующие характеристики имущества</w:t>
            </w:r>
          </w:p>
        </w:tc>
        <w:tc>
          <w:tcPr>
            <w:tcW w:w="833" w:type="dxa"/>
            <w:hideMark/>
          </w:tcPr>
          <w:p w14:paraId="6AF28C72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Количество (шт.)</w:t>
            </w:r>
          </w:p>
        </w:tc>
        <w:tc>
          <w:tcPr>
            <w:tcW w:w="1383" w:type="dxa"/>
            <w:hideMark/>
          </w:tcPr>
          <w:p w14:paraId="7602DF55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Общая стоимость имущества (руб.)</w:t>
            </w:r>
          </w:p>
        </w:tc>
      </w:tr>
      <w:tr w:rsidR="004005CB" w:rsidRPr="0019746E" w14:paraId="093BCD8C" w14:textId="77777777" w:rsidTr="00D06A36">
        <w:trPr>
          <w:trHeight w:val="1575"/>
        </w:trPr>
        <w:tc>
          <w:tcPr>
            <w:tcW w:w="563" w:type="dxa"/>
            <w:hideMark/>
          </w:tcPr>
          <w:p w14:paraId="6A4DDA8D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32" w:type="dxa"/>
            <w:hideMark/>
          </w:tcPr>
          <w:p w14:paraId="47C63BF9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1AF796C0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275F0EAE" w14:textId="77777777" w:rsidR="004005CB" w:rsidRPr="0019746E" w:rsidRDefault="004005CB" w:rsidP="00B623CF">
            <w:r w:rsidRPr="0019746E">
              <w:t>Модели оружия</w:t>
            </w:r>
          </w:p>
        </w:tc>
        <w:tc>
          <w:tcPr>
            <w:tcW w:w="2084" w:type="dxa"/>
            <w:hideMark/>
          </w:tcPr>
          <w:p w14:paraId="04C2F544" w14:textId="77777777" w:rsidR="004005CB" w:rsidRPr="0019746E" w:rsidRDefault="004005CB" w:rsidP="00B623CF">
            <w:r w:rsidRPr="0019746E">
              <w:t xml:space="preserve">Макет автомата Калашникова. </w:t>
            </w:r>
            <w:r w:rsidRPr="0019746E">
              <w:br/>
              <w:t>S/N</w:t>
            </w:r>
            <w:r w:rsidRPr="0019746E">
              <w:br/>
              <w:t xml:space="preserve">Макет пистолета Макаров. </w:t>
            </w:r>
            <w:r w:rsidRPr="0019746E">
              <w:br/>
              <w:t>S/N</w:t>
            </w:r>
          </w:p>
        </w:tc>
        <w:tc>
          <w:tcPr>
            <w:tcW w:w="833" w:type="dxa"/>
            <w:hideMark/>
          </w:tcPr>
          <w:p w14:paraId="4647F331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hideMark/>
          </w:tcPr>
          <w:p w14:paraId="51496F33" w14:textId="77777777" w:rsidR="004005CB" w:rsidRPr="0019746E" w:rsidRDefault="004005CB" w:rsidP="00B623CF">
            <w:r w:rsidRPr="0019746E">
              <w:t>72 640,70</w:t>
            </w:r>
          </w:p>
        </w:tc>
      </w:tr>
      <w:tr w:rsidR="004005CB" w:rsidRPr="0019746E" w14:paraId="067CF8DB" w14:textId="77777777" w:rsidTr="00D06A36">
        <w:trPr>
          <w:trHeight w:val="1575"/>
        </w:trPr>
        <w:tc>
          <w:tcPr>
            <w:tcW w:w="563" w:type="dxa"/>
            <w:hideMark/>
          </w:tcPr>
          <w:p w14:paraId="56493B6A" w14:textId="77777777" w:rsidR="004005CB" w:rsidRPr="0019746E" w:rsidRDefault="004005CB" w:rsidP="00B623CF">
            <w:r w:rsidRPr="0019746E">
              <w:t>2</w:t>
            </w:r>
          </w:p>
        </w:tc>
        <w:tc>
          <w:tcPr>
            <w:tcW w:w="1332" w:type="dxa"/>
            <w:hideMark/>
          </w:tcPr>
          <w:p w14:paraId="52793D41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102FC819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141C26A0" w14:textId="77777777" w:rsidR="004005CB" w:rsidRPr="0019746E" w:rsidRDefault="004005CB" w:rsidP="00B623CF">
            <w:r w:rsidRPr="0019746E">
              <w:t>Модели гранат</w:t>
            </w:r>
          </w:p>
        </w:tc>
        <w:tc>
          <w:tcPr>
            <w:tcW w:w="2084" w:type="dxa"/>
            <w:hideMark/>
          </w:tcPr>
          <w:p w14:paraId="17027CCD" w14:textId="77777777" w:rsidR="004005CB" w:rsidRPr="0019746E" w:rsidRDefault="004005CB" w:rsidP="00B623CF">
            <w:r w:rsidRPr="0019746E">
              <w:t xml:space="preserve">Макет гранаты Ф1, </w:t>
            </w:r>
            <w:r w:rsidRPr="0019746E">
              <w:br/>
              <w:t xml:space="preserve">Макет гранаты РГД-5. </w:t>
            </w:r>
            <w:r w:rsidRPr="0019746E">
              <w:br/>
              <w:t xml:space="preserve">Материал изготовления: чугун (цельнометаллические литые). </w:t>
            </w:r>
          </w:p>
        </w:tc>
        <w:tc>
          <w:tcPr>
            <w:tcW w:w="833" w:type="dxa"/>
            <w:hideMark/>
          </w:tcPr>
          <w:p w14:paraId="557A928C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hideMark/>
          </w:tcPr>
          <w:p w14:paraId="5A54E90A" w14:textId="77777777" w:rsidR="004005CB" w:rsidRPr="0019746E" w:rsidRDefault="004005CB" w:rsidP="00B623CF">
            <w:r w:rsidRPr="0019746E">
              <w:t>3 379,30</w:t>
            </w:r>
          </w:p>
        </w:tc>
      </w:tr>
      <w:tr w:rsidR="004005CB" w:rsidRPr="0019746E" w14:paraId="753693C2" w14:textId="77777777" w:rsidTr="00D06A36">
        <w:trPr>
          <w:trHeight w:val="699"/>
        </w:trPr>
        <w:tc>
          <w:tcPr>
            <w:tcW w:w="563" w:type="dxa"/>
            <w:hideMark/>
          </w:tcPr>
          <w:p w14:paraId="0363A355" w14:textId="77777777" w:rsidR="004005CB" w:rsidRPr="0019746E" w:rsidRDefault="004005CB" w:rsidP="00B623CF">
            <w:r w:rsidRPr="0019746E">
              <w:t>3</w:t>
            </w:r>
          </w:p>
        </w:tc>
        <w:tc>
          <w:tcPr>
            <w:tcW w:w="1332" w:type="dxa"/>
            <w:hideMark/>
          </w:tcPr>
          <w:p w14:paraId="207DA915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0FCC3CC2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2943A5CF" w14:textId="77777777" w:rsidR="004005CB" w:rsidRPr="0019746E" w:rsidRDefault="004005CB" w:rsidP="00B623CF">
            <w:r w:rsidRPr="0019746E">
              <w:t>Кресло офисное</w:t>
            </w:r>
          </w:p>
        </w:tc>
        <w:tc>
          <w:tcPr>
            <w:tcW w:w="2084" w:type="dxa"/>
            <w:hideMark/>
          </w:tcPr>
          <w:p w14:paraId="233CCD0B" w14:textId="77777777" w:rsidR="004005CB" w:rsidRPr="0019746E" w:rsidRDefault="004005CB" w:rsidP="00B623CF">
            <w:r w:rsidRPr="0019746E">
              <w:t xml:space="preserve">Сиденье обито синтетическим материалом. Материал спинки - сетка. Газ-патрон 3-й категории стабильности. Газ-патрон закрыт телескопическим пластиковым чехлом. Кресло имеет подлокотники, укомплектовано механизмом качания с регулировкой под вес. Изделие снабжено пластиковыми колесами диаметром не менее 40 мм. Габаритные размеры: ширина не менее 460 мм, глубина сидения не менее 490 мм, высота спинки не менее 740 мм, диапазон регулировки высоты кресла - не менее 1160 - 1210 мм. </w:t>
            </w:r>
          </w:p>
        </w:tc>
        <w:tc>
          <w:tcPr>
            <w:tcW w:w="833" w:type="dxa"/>
            <w:hideMark/>
          </w:tcPr>
          <w:p w14:paraId="6E92E67A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hideMark/>
          </w:tcPr>
          <w:p w14:paraId="14A0BB1A" w14:textId="77777777" w:rsidR="004005CB" w:rsidRPr="0019746E" w:rsidRDefault="004005CB" w:rsidP="00B623CF">
            <w:r w:rsidRPr="0019746E">
              <w:t>11 000,00</w:t>
            </w:r>
          </w:p>
        </w:tc>
      </w:tr>
      <w:tr w:rsidR="004005CB" w:rsidRPr="0019746E" w14:paraId="066733E8" w14:textId="77777777" w:rsidTr="00D06A36">
        <w:trPr>
          <w:trHeight w:val="1575"/>
        </w:trPr>
        <w:tc>
          <w:tcPr>
            <w:tcW w:w="563" w:type="dxa"/>
            <w:hideMark/>
          </w:tcPr>
          <w:p w14:paraId="49CF65F9" w14:textId="77777777" w:rsidR="004005CB" w:rsidRPr="0019746E" w:rsidRDefault="004005CB" w:rsidP="00B623CF">
            <w:r w:rsidRPr="0019746E">
              <w:lastRenderedPageBreak/>
              <w:t>4</w:t>
            </w:r>
          </w:p>
        </w:tc>
        <w:tc>
          <w:tcPr>
            <w:tcW w:w="1332" w:type="dxa"/>
            <w:hideMark/>
          </w:tcPr>
          <w:p w14:paraId="3487DBE6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5B0BC33F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6D4E26AB" w14:textId="77777777" w:rsidR="004005CB" w:rsidRPr="0019746E" w:rsidRDefault="004005CB" w:rsidP="00B623CF">
            <w:r w:rsidRPr="0019746E">
              <w:t xml:space="preserve">Набор для работы с одноплатными микропроцессорами </w:t>
            </w:r>
          </w:p>
        </w:tc>
        <w:tc>
          <w:tcPr>
            <w:tcW w:w="2084" w:type="dxa"/>
            <w:hideMark/>
          </w:tcPr>
          <w:p w14:paraId="6A2E65B4" w14:textId="77777777" w:rsidR="004005CB" w:rsidRPr="0019746E" w:rsidRDefault="004005CB" w:rsidP="00B623CF">
            <w:r w:rsidRPr="0019746E">
              <w:t xml:space="preserve">Микроконтроллерная платформа </w:t>
            </w:r>
            <w:proofErr w:type="spellStart"/>
            <w:r w:rsidRPr="0019746E">
              <w:t>Arduino</w:t>
            </w:r>
            <w:proofErr w:type="spellEnd"/>
            <w:r w:rsidRPr="0019746E">
              <w:t>:</w:t>
            </w:r>
            <w:r w:rsidRPr="0019746E">
              <w:br/>
              <w:t>наличие, комплект радиодеталей и</w:t>
            </w:r>
            <w:r w:rsidRPr="0019746E">
              <w:br/>
              <w:t>проводов: наличие, макетная плата:</w:t>
            </w:r>
            <w:r w:rsidRPr="0019746E">
              <w:br/>
              <w:t>наличие</w:t>
            </w:r>
          </w:p>
        </w:tc>
        <w:tc>
          <w:tcPr>
            <w:tcW w:w="833" w:type="dxa"/>
            <w:noWrap/>
            <w:hideMark/>
          </w:tcPr>
          <w:p w14:paraId="1100A6B3" w14:textId="77777777" w:rsidR="004005CB" w:rsidRPr="0019746E" w:rsidRDefault="004005CB" w:rsidP="00B623CF">
            <w:r w:rsidRPr="0019746E">
              <w:t>15</w:t>
            </w:r>
          </w:p>
        </w:tc>
        <w:tc>
          <w:tcPr>
            <w:tcW w:w="1383" w:type="dxa"/>
            <w:noWrap/>
            <w:hideMark/>
          </w:tcPr>
          <w:p w14:paraId="6107E19D" w14:textId="77777777" w:rsidR="004005CB" w:rsidRPr="0019746E" w:rsidRDefault="004005CB" w:rsidP="00B623CF">
            <w:r w:rsidRPr="0019746E">
              <w:t>122 580,00</w:t>
            </w:r>
          </w:p>
        </w:tc>
      </w:tr>
      <w:tr w:rsidR="004005CB" w:rsidRPr="0019746E" w14:paraId="76F5C723" w14:textId="77777777" w:rsidTr="00D06A36">
        <w:trPr>
          <w:trHeight w:val="1690"/>
        </w:trPr>
        <w:tc>
          <w:tcPr>
            <w:tcW w:w="563" w:type="dxa"/>
            <w:hideMark/>
          </w:tcPr>
          <w:p w14:paraId="403F0606" w14:textId="77777777" w:rsidR="004005CB" w:rsidRPr="0019746E" w:rsidRDefault="004005CB" w:rsidP="00B623CF">
            <w:r w:rsidRPr="0019746E">
              <w:t>5</w:t>
            </w:r>
          </w:p>
        </w:tc>
        <w:tc>
          <w:tcPr>
            <w:tcW w:w="1332" w:type="dxa"/>
            <w:hideMark/>
          </w:tcPr>
          <w:p w14:paraId="4CD6FD9A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6ECBEC96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2040290F" w14:textId="77777777" w:rsidR="004005CB" w:rsidRPr="0019746E" w:rsidRDefault="004005CB" w:rsidP="00B623CF">
            <w:r w:rsidRPr="0019746E">
              <w:t>Набор из датчиков</w:t>
            </w:r>
          </w:p>
        </w:tc>
        <w:tc>
          <w:tcPr>
            <w:tcW w:w="2084" w:type="dxa"/>
            <w:hideMark/>
          </w:tcPr>
          <w:p w14:paraId="5873F3F2" w14:textId="77777777" w:rsidR="004005CB" w:rsidRPr="0019746E" w:rsidRDefault="004005CB" w:rsidP="00B623CF">
            <w:r w:rsidRPr="0019746E">
              <w:t>Комплектация:</w:t>
            </w:r>
            <w:r w:rsidRPr="0019746E">
              <w:br/>
              <w:t>1 x датчик влажности почвы</w:t>
            </w:r>
            <w:r w:rsidRPr="0019746E">
              <w:br/>
              <w:t>1 x модуль ИК-приемника TSOP</w:t>
            </w:r>
            <w:r w:rsidRPr="0019746E">
              <w:br/>
              <w:t>1 x Модуль лазера</w:t>
            </w:r>
            <w:r w:rsidRPr="0019746E">
              <w:br/>
              <w:t>1 x Датчик температуры и влажности</w:t>
            </w:r>
            <w:r w:rsidRPr="0019746E">
              <w:br/>
              <w:t>DHT11</w:t>
            </w:r>
            <w:r w:rsidRPr="0019746E">
              <w:br/>
              <w:t>1 x модуль ИК-передатчика</w:t>
            </w:r>
            <w:r w:rsidRPr="0019746E">
              <w:br/>
              <w:t>1 x Реле 5V</w:t>
            </w:r>
            <w:r w:rsidRPr="0019746E">
              <w:br/>
              <w:t>1 x Гироскоп</w:t>
            </w:r>
            <w:r w:rsidRPr="0019746E">
              <w:br/>
              <w:t>1 x Датчик звука с микрофоном большой</w:t>
            </w:r>
            <w:r w:rsidRPr="0019746E">
              <w:br/>
              <w:t>1 x Датчик звука с микрофоном маленький</w:t>
            </w:r>
            <w:r w:rsidRPr="0019746E">
              <w:br/>
              <w:t>1 x Датчик касания</w:t>
            </w:r>
            <w:r w:rsidRPr="0019746E">
              <w:br/>
              <w:t>1 x RGB-светодиод</w:t>
            </w:r>
            <w:r w:rsidRPr="0019746E">
              <w:br/>
              <w:t>1 x RGB-светодиод в SMD корпусе</w:t>
            </w:r>
            <w:r w:rsidRPr="0019746E">
              <w:br/>
              <w:t>1 x Датчик Холла цифровой (44E)</w:t>
            </w:r>
            <w:r w:rsidRPr="0019746E">
              <w:br/>
              <w:t xml:space="preserve">1 x </w:t>
            </w:r>
            <w:proofErr w:type="spellStart"/>
            <w:r w:rsidRPr="0019746E">
              <w:t>Энкодер</w:t>
            </w:r>
            <w:proofErr w:type="spellEnd"/>
            <w:r w:rsidRPr="0019746E">
              <w:br/>
              <w:t>1 x Активный зуммер</w:t>
            </w:r>
            <w:r w:rsidRPr="0019746E">
              <w:br/>
              <w:t>1 x Пассивный зуммер</w:t>
            </w:r>
            <w:r w:rsidRPr="0019746E">
              <w:br/>
              <w:t>1 x Датчик температуры с цифровым</w:t>
            </w:r>
            <w:r w:rsidRPr="0019746E">
              <w:br/>
              <w:t>выходом</w:t>
            </w:r>
            <w:r w:rsidRPr="0019746E">
              <w:br/>
              <w:t>Учебный процесс 15</w:t>
            </w:r>
            <w:r w:rsidRPr="0019746E">
              <w:br/>
              <w:t>1 x Джойстик</w:t>
            </w:r>
            <w:r w:rsidRPr="0019746E">
              <w:br/>
              <w:t>1 x Датчик магнитного поля (геркон)</w:t>
            </w:r>
            <w:r w:rsidRPr="0019746E">
              <w:br/>
              <w:t>1 x Ультразвуковой датчик расстояния</w:t>
            </w:r>
            <w:r w:rsidRPr="0019746E">
              <w:br/>
              <w:t>1 x Датчик электрического поля</w:t>
            </w:r>
            <w:r w:rsidRPr="0019746E">
              <w:br/>
              <w:t>1 x Двухцветный светодиод Общий катод 3</w:t>
            </w:r>
            <w:r w:rsidRPr="0019746E">
              <w:br/>
              <w:t>мм</w:t>
            </w:r>
            <w:r w:rsidRPr="0019746E">
              <w:br/>
              <w:t>1 x Датчик линии</w:t>
            </w:r>
            <w:r w:rsidRPr="0019746E">
              <w:br/>
              <w:t>1 x Тактовая кнопка</w:t>
            </w:r>
            <w:r w:rsidRPr="0019746E">
              <w:br/>
              <w:t>1 x Фоторезистор</w:t>
            </w:r>
            <w:r w:rsidRPr="0019746E">
              <w:br/>
              <w:t>1 x Модуль для питания макетной платы</w:t>
            </w:r>
            <w:r w:rsidRPr="0019746E">
              <w:br/>
              <w:t>1 x Датчик вибрации</w:t>
            </w:r>
            <w:r w:rsidRPr="0019746E">
              <w:br/>
              <w:t>1 x Датчик удара</w:t>
            </w:r>
            <w:r w:rsidRPr="0019746E">
              <w:br/>
              <w:t>1 x Преобразователь уровней</w:t>
            </w:r>
            <w:r w:rsidRPr="0019746E">
              <w:br/>
              <w:t xml:space="preserve">1 x Датчик </w:t>
            </w:r>
            <w:r w:rsidRPr="0019746E">
              <w:lastRenderedPageBreak/>
              <w:t>положения</w:t>
            </w:r>
            <w:r w:rsidRPr="0019746E">
              <w:br/>
              <w:t>1 x Терморезистор</w:t>
            </w:r>
            <w:r w:rsidRPr="0019746E">
              <w:br/>
              <w:t>1 x Цифровой датчик температуры 18b20</w:t>
            </w:r>
            <w:r w:rsidRPr="0019746E">
              <w:br/>
              <w:t>1 x Радио модуль (приемник и передатчик)</w:t>
            </w:r>
            <w:r w:rsidRPr="0019746E">
              <w:br/>
              <w:t>1 x NRF-модуль</w:t>
            </w:r>
            <w:r w:rsidRPr="0019746E">
              <w:br/>
              <w:t>1 x Дисплей LCD1620</w:t>
            </w:r>
            <w:r w:rsidRPr="0019746E">
              <w:br/>
              <w:t>1 x Датчик воды</w:t>
            </w:r>
            <w:r w:rsidRPr="0019746E">
              <w:br/>
              <w:t>1 x Модуль для SD-карты</w:t>
            </w:r>
            <w:r w:rsidRPr="0019746E">
              <w:br/>
              <w:t>Резисторы 1 кОм 10 шт</w:t>
            </w:r>
            <w:r w:rsidRPr="0019746E">
              <w:br/>
              <w:t>Резисторы 1 МОм 10 шт</w:t>
            </w:r>
            <w:r w:rsidRPr="0019746E">
              <w:br/>
              <w:t>Резисторы 10 Ом 10 шт</w:t>
            </w:r>
            <w:r w:rsidRPr="0019746E">
              <w:br/>
              <w:t>Резисторы 100 Ом 10 шт</w:t>
            </w:r>
            <w:r w:rsidRPr="0019746E">
              <w:br/>
              <w:t>Резисторы 2 кОм 10 шт</w:t>
            </w:r>
            <w:r w:rsidRPr="0019746E">
              <w:br/>
              <w:t>Резисторы 5.1 кОм 10 шт</w:t>
            </w:r>
            <w:r w:rsidRPr="0019746E">
              <w:br/>
              <w:t>Резисторы 10 кОм 10 шт</w:t>
            </w:r>
            <w:r w:rsidRPr="0019746E">
              <w:br/>
              <w:t>Резисторы 100 кОм 10 шт</w:t>
            </w:r>
            <w:r w:rsidRPr="0019746E">
              <w:br/>
              <w:t>Резисторы 220 Ом 10 шт</w:t>
            </w:r>
            <w:r w:rsidRPr="0019746E">
              <w:br/>
              <w:t xml:space="preserve">Резисторы 330 Ом 10 </w:t>
            </w:r>
            <w:proofErr w:type="spellStart"/>
            <w:r w:rsidRPr="0019746E">
              <w:t>шт</w:t>
            </w:r>
            <w:proofErr w:type="spellEnd"/>
            <w:r w:rsidRPr="0019746E">
              <w:br/>
              <w:t>1 x Датчик газа MQ-2</w:t>
            </w:r>
            <w:r w:rsidRPr="0019746E">
              <w:br/>
              <w:t xml:space="preserve">1 x </w:t>
            </w:r>
            <w:proofErr w:type="spellStart"/>
            <w:r w:rsidRPr="0019746E">
              <w:t>Bluetooth</w:t>
            </w:r>
            <w:proofErr w:type="spellEnd"/>
            <w:r w:rsidRPr="0019746E">
              <w:t>-модуль</w:t>
            </w:r>
            <w:r w:rsidRPr="0019746E">
              <w:br/>
              <w:t>1 x RTC-модуль</w:t>
            </w:r>
            <w:r w:rsidRPr="0019746E">
              <w:br/>
              <w:t>1 x Семицветный светодиод</w:t>
            </w:r>
            <w:r w:rsidRPr="0019746E">
              <w:br/>
              <w:t>1 x Световой приемо-передатчик</w:t>
            </w:r>
            <w:r w:rsidRPr="0019746E">
              <w:br/>
              <w:t>1 x ИК-датчик пламени</w:t>
            </w:r>
            <w:r w:rsidRPr="0019746E">
              <w:br/>
              <w:t>1 x Датчик Холла с цифровым выходом</w:t>
            </w:r>
            <w:r w:rsidRPr="0019746E">
              <w:br/>
              <w:t>1 x Импульсный преобразователь</w:t>
            </w:r>
            <w:r w:rsidRPr="0019746E">
              <w:br/>
              <w:t>напряжения</w:t>
            </w:r>
            <w:r w:rsidRPr="0019746E">
              <w:br/>
              <w:t>1 x Датчик Холла биполярный (49Е)</w:t>
            </w:r>
            <w:r w:rsidRPr="0019746E">
              <w:br/>
              <w:t>1 x Двухцветный светодиод</w:t>
            </w:r>
            <w:r w:rsidRPr="0019746E">
              <w:br/>
              <w:t xml:space="preserve">1 x </w:t>
            </w:r>
            <w:proofErr w:type="spellStart"/>
            <w:r w:rsidRPr="0019746E">
              <w:t>Оптопара</w:t>
            </w:r>
            <w:proofErr w:type="spellEnd"/>
            <w:r w:rsidRPr="0019746E">
              <w:br/>
              <w:t>Светодиоды синие 5 шт</w:t>
            </w:r>
            <w:r w:rsidRPr="0019746E">
              <w:br/>
              <w:t>Светодиоды зеленые 5 шт</w:t>
            </w:r>
            <w:r w:rsidRPr="0019746E">
              <w:br/>
              <w:t xml:space="preserve">Светодиоды красные 5 </w:t>
            </w:r>
            <w:proofErr w:type="spellStart"/>
            <w:r w:rsidRPr="0019746E">
              <w:t>шт</w:t>
            </w:r>
            <w:proofErr w:type="spellEnd"/>
            <w:r w:rsidRPr="0019746E">
              <w:br/>
              <w:t>1 х Клавиатура 4x4</w:t>
            </w:r>
            <w:r w:rsidRPr="0019746E">
              <w:br/>
              <w:t>1 x Карточка с цветовой кодировкой</w:t>
            </w:r>
            <w:r w:rsidRPr="0019746E">
              <w:br/>
              <w:t>резисторов</w:t>
            </w:r>
            <w:r w:rsidRPr="0019746E">
              <w:br/>
              <w:t>1 х DVD-диск</w:t>
            </w:r>
            <w:r w:rsidRPr="0019746E">
              <w:br/>
              <w:t>1 x Пластиковая коробка</w:t>
            </w:r>
          </w:p>
        </w:tc>
        <w:tc>
          <w:tcPr>
            <w:tcW w:w="833" w:type="dxa"/>
            <w:noWrap/>
            <w:hideMark/>
          </w:tcPr>
          <w:p w14:paraId="73628066" w14:textId="77777777" w:rsidR="004005CB" w:rsidRPr="0019746E" w:rsidRDefault="004005CB" w:rsidP="00B623CF">
            <w:r w:rsidRPr="0019746E">
              <w:lastRenderedPageBreak/>
              <w:t>15</w:t>
            </w:r>
          </w:p>
        </w:tc>
        <w:tc>
          <w:tcPr>
            <w:tcW w:w="1383" w:type="dxa"/>
            <w:noWrap/>
            <w:hideMark/>
          </w:tcPr>
          <w:p w14:paraId="24E4C211" w14:textId="77777777" w:rsidR="004005CB" w:rsidRPr="0019746E" w:rsidRDefault="004005CB" w:rsidP="00B623CF">
            <w:r w:rsidRPr="0019746E">
              <w:t>1 240 186,65</w:t>
            </w:r>
          </w:p>
        </w:tc>
      </w:tr>
      <w:tr w:rsidR="004005CB" w:rsidRPr="0019746E" w14:paraId="7C08110D" w14:textId="77777777" w:rsidTr="00D06A36">
        <w:trPr>
          <w:trHeight w:val="5400"/>
        </w:trPr>
        <w:tc>
          <w:tcPr>
            <w:tcW w:w="563" w:type="dxa"/>
            <w:hideMark/>
          </w:tcPr>
          <w:p w14:paraId="4DE57610" w14:textId="77777777" w:rsidR="004005CB" w:rsidRPr="0019746E" w:rsidRDefault="004005CB" w:rsidP="00B623CF">
            <w:r w:rsidRPr="0019746E">
              <w:lastRenderedPageBreak/>
              <w:t>6</w:t>
            </w:r>
          </w:p>
        </w:tc>
        <w:tc>
          <w:tcPr>
            <w:tcW w:w="1332" w:type="dxa"/>
            <w:hideMark/>
          </w:tcPr>
          <w:p w14:paraId="76EF1076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4C57781A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52A75363" w14:textId="77777777" w:rsidR="004005CB" w:rsidRPr="0019746E" w:rsidRDefault="004005CB" w:rsidP="00B623CF">
            <w:r w:rsidRPr="0019746E">
              <w:t>Набор</w:t>
            </w:r>
            <w:r w:rsidRPr="0019746E">
              <w:br/>
              <w:t>для изучения</w:t>
            </w:r>
            <w:r w:rsidRPr="0019746E">
              <w:br/>
              <w:t>основ</w:t>
            </w:r>
            <w:r w:rsidRPr="0019746E">
              <w:br/>
              <w:t>электротехники и</w:t>
            </w:r>
            <w:r w:rsidRPr="0019746E">
              <w:br/>
              <w:t>программирования</w:t>
            </w:r>
          </w:p>
        </w:tc>
        <w:tc>
          <w:tcPr>
            <w:tcW w:w="2084" w:type="dxa"/>
            <w:hideMark/>
          </w:tcPr>
          <w:p w14:paraId="7836E3EA" w14:textId="77777777" w:rsidR="004005CB" w:rsidRPr="0019746E" w:rsidRDefault="004005CB" w:rsidP="00B623CF">
            <w:r w:rsidRPr="0019746E">
              <w:t>В процессе выполнения 28 экспериментов</w:t>
            </w:r>
            <w:r w:rsidRPr="0019746E">
              <w:br/>
              <w:t>вы поймете что такое электрический ток,</w:t>
            </w:r>
            <w:r w:rsidRPr="0019746E">
              <w:br/>
              <w:t>изучите на практике основные законы</w:t>
            </w:r>
            <w:r w:rsidRPr="0019746E">
              <w:br/>
              <w:t>электричества, познакомитесь с принципом</w:t>
            </w:r>
            <w:r w:rsidRPr="0019746E">
              <w:br/>
              <w:t>работы электронных компонентов и</w:t>
            </w:r>
            <w:r w:rsidRPr="0019746E">
              <w:br/>
              <w:t>устройств от резисторов до интегральных</w:t>
            </w:r>
            <w:r w:rsidRPr="0019746E">
              <w:br/>
              <w:t>микросхем, научитесь паять, соберете</w:t>
            </w:r>
            <w:r w:rsidRPr="0019746E">
              <w:br/>
              <w:t>учебные и практические электрические</w:t>
            </w:r>
            <w:r w:rsidRPr="0019746E">
              <w:br/>
              <w:t>схемы, создадите проекты с</w:t>
            </w:r>
            <w:r w:rsidRPr="0019746E">
              <w:br/>
              <w:t xml:space="preserve">использованием платы </w:t>
            </w:r>
            <w:proofErr w:type="spellStart"/>
            <w:r w:rsidRPr="0019746E">
              <w:t>Arduino</w:t>
            </w:r>
            <w:proofErr w:type="spellEnd"/>
            <w:r w:rsidRPr="0019746E">
              <w:t>, а также</w:t>
            </w:r>
            <w:r w:rsidRPr="0019746E">
              <w:br/>
              <w:t>научитесь работать с мультиметром.</w:t>
            </w:r>
            <w:r w:rsidRPr="0019746E">
              <w:br/>
              <w:t>В состав набора входят более 300</w:t>
            </w:r>
            <w:r w:rsidRPr="0019746E">
              <w:br/>
              <w:t>компонентов, мультиметр, инструменты</w:t>
            </w:r>
            <w:r w:rsidRPr="0019746E">
              <w:br/>
              <w:t>(паяльник, держатель проводов третья</w:t>
            </w:r>
            <w:r w:rsidRPr="0019746E">
              <w:br/>
              <w:t>рука", нож, плоскогубцы), элементы и блок</w:t>
            </w:r>
            <w:r w:rsidRPr="0019746E">
              <w:br/>
              <w:t>питания, макетная плата, плата ARDUINO</w:t>
            </w:r>
            <w:r w:rsidRPr="0019746E">
              <w:br/>
              <w:t>UNO, книга "Электроника для</w:t>
            </w:r>
            <w:r w:rsidRPr="0019746E">
              <w:br/>
              <w:t>начинающих" (2 изд.).</w:t>
            </w:r>
          </w:p>
        </w:tc>
        <w:tc>
          <w:tcPr>
            <w:tcW w:w="833" w:type="dxa"/>
            <w:noWrap/>
            <w:hideMark/>
          </w:tcPr>
          <w:p w14:paraId="6CD277E0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noWrap/>
            <w:hideMark/>
          </w:tcPr>
          <w:p w14:paraId="614DAD8E" w14:textId="77777777" w:rsidR="004005CB" w:rsidRPr="0019746E" w:rsidRDefault="004005CB" w:rsidP="00B623CF">
            <w:r w:rsidRPr="0019746E">
              <w:t>56 034,77</w:t>
            </w:r>
          </w:p>
        </w:tc>
      </w:tr>
      <w:tr w:rsidR="004005CB" w:rsidRPr="0019746E" w14:paraId="2AD75212" w14:textId="77777777" w:rsidTr="00D06A36">
        <w:trPr>
          <w:trHeight w:val="1691"/>
        </w:trPr>
        <w:tc>
          <w:tcPr>
            <w:tcW w:w="563" w:type="dxa"/>
            <w:hideMark/>
          </w:tcPr>
          <w:p w14:paraId="5C831236" w14:textId="77777777" w:rsidR="004005CB" w:rsidRPr="0019746E" w:rsidRDefault="004005CB" w:rsidP="00B623CF">
            <w:r w:rsidRPr="0019746E">
              <w:t>7</w:t>
            </w:r>
          </w:p>
        </w:tc>
        <w:tc>
          <w:tcPr>
            <w:tcW w:w="1332" w:type="dxa"/>
            <w:hideMark/>
          </w:tcPr>
          <w:p w14:paraId="2B5E9070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65D7E4F6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2677AE20" w14:textId="77777777" w:rsidR="004005CB" w:rsidRPr="0019746E" w:rsidRDefault="004005CB" w:rsidP="00B623CF">
            <w:r w:rsidRPr="0019746E">
              <w:t xml:space="preserve">Аккумуляторная батарея </w:t>
            </w:r>
          </w:p>
        </w:tc>
        <w:tc>
          <w:tcPr>
            <w:tcW w:w="2084" w:type="dxa"/>
            <w:hideMark/>
          </w:tcPr>
          <w:p w14:paraId="585FC5A9" w14:textId="77777777" w:rsidR="004005CB" w:rsidRPr="0019746E" w:rsidRDefault="004005CB" w:rsidP="00B623CF">
            <w:r w:rsidRPr="0019746E">
              <w:t xml:space="preserve">Тип батареи: </w:t>
            </w:r>
            <w:proofErr w:type="spellStart"/>
            <w:r w:rsidRPr="0019746E">
              <w:t>Li-Po</w:t>
            </w:r>
            <w:proofErr w:type="spellEnd"/>
            <w:r w:rsidRPr="0019746E">
              <w:t xml:space="preserve"> </w:t>
            </w:r>
            <w:r w:rsidRPr="0019746E">
              <w:br/>
              <w:t xml:space="preserve">Ёмкость: не менее 1300 </w:t>
            </w:r>
            <w:proofErr w:type="spellStart"/>
            <w:r w:rsidRPr="0019746E">
              <w:t>мАч</w:t>
            </w:r>
            <w:proofErr w:type="spellEnd"/>
            <w:r w:rsidRPr="0019746E">
              <w:t xml:space="preserve"> </w:t>
            </w:r>
            <w:r w:rsidRPr="0019746E">
              <w:br/>
              <w:t>Совместимость с п. 9.1</w:t>
            </w:r>
          </w:p>
        </w:tc>
        <w:tc>
          <w:tcPr>
            <w:tcW w:w="833" w:type="dxa"/>
            <w:noWrap/>
            <w:hideMark/>
          </w:tcPr>
          <w:p w14:paraId="6D2EBB89" w14:textId="77777777" w:rsidR="004005CB" w:rsidRPr="0019746E" w:rsidRDefault="004005CB" w:rsidP="00B623CF">
            <w:r w:rsidRPr="0019746E">
              <w:t>15</w:t>
            </w:r>
          </w:p>
        </w:tc>
        <w:tc>
          <w:tcPr>
            <w:tcW w:w="1383" w:type="dxa"/>
            <w:noWrap/>
            <w:hideMark/>
          </w:tcPr>
          <w:p w14:paraId="34DD5A20" w14:textId="77777777" w:rsidR="004005CB" w:rsidRPr="0019746E" w:rsidRDefault="004005CB" w:rsidP="00B623CF">
            <w:r w:rsidRPr="0019746E">
              <w:t>51 645,00</w:t>
            </w:r>
          </w:p>
        </w:tc>
      </w:tr>
      <w:tr w:rsidR="004005CB" w:rsidRPr="0019746E" w14:paraId="08866CC5" w14:textId="77777777" w:rsidTr="00D06A36">
        <w:trPr>
          <w:trHeight w:val="1575"/>
        </w:trPr>
        <w:tc>
          <w:tcPr>
            <w:tcW w:w="563" w:type="dxa"/>
            <w:hideMark/>
          </w:tcPr>
          <w:p w14:paraId="21744B37" w14:textId="77777777" w:rsidR="004005CB" w:rsidRPr="0019746E" w:rsidRDefault="004005CB" w:rsidP="00B623CF">
            <w:r w:rsidRPr="0019746E">
              <w:t>8</w:t>
            </w:r>
          </w:p>
        </w:tc>
        <w:tc>
          <w:tcPr>
            <w:tcW w:w="1332" w:type="dxa"/>
            <w:hideMark/>
          </w:tcPr>
          <w:p w14:paraId="05764C2F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26555A54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33770549" w14:textId="77777777" w:rsidR="004005CB" w:rsidRPr="0019746E" w:rsidRDefault="004005CB" w:rsidP="00B623CF">
            <w:r w:rsidRPr="0019746E">
              <w:t xml:space="preserve">Станок вертикально-сверлильный </w:t>
            </w:r>
          </w:p>
        </w:tc>
        <w:tc>
          <w:tcPr>
            <w:tcW w:w="2084" w:type="dxa"/>
            <w:hideMark/>
          </w:tcPr>
          <w:p w14:paraId="781280E8" w14:textId="77777777" w:rsidR="004005CB" w:rsidRPr="0019746E" w:rsidRDefault="004005CB" w:rsidP="00B623CF">
            <w:r w:rsidRPr="0019746E">
              <w:t>S/N 0521CL003840, 1121CL006089</w:t>
            </w:r>
          </w:p>
        </w:tc>
        <w:tc>
          <w:tcPr>
            <w:tcW w:w="833" w:type="dxa"/>
            <w:noWrap/>
            <w:hideMark/>
          </w:tcPr>
          <w:p w14:paraId="78E837BE" w14:textId="77777777" w:rsidR="004005CB" w:rsidRPr="0019746E" w:rsidRDefault="004005CB" w:rsidP="00B623CF">
            <w:r w:rsidRPr="0019746E">
              <w:t>2</w:t>
            </w:r>
          </w:p>
        </w:tc>
        <w:tc>
          <w:tcPr>
            <w:tcW w:w="1383" w:type="dxa"/>
            <w:noWrap/>
            <w:hideMark/>
          </w:tcPr>
          <w:p w14:paraId="7FAF70C7" w14:textId="77777777" w:rsidR="004005CB" w:rsidRPr="0019746E" w:rsidRDefault="004005CB" w:rsidP="00B623CF">
            <w:r w:rsidRPr="0019746E">
              <w:t>40 560,00</w:t>
            </w:r>
          </w:p>
        </w:tc>
      </w:tr>
      <w:tr w:rsidR="004005CB" w:rsidRPr="0019746E" w14:paraId="39B859D9" w14:textId="77777777" w:rsidTr="00D06A36">
        <w:trPr>
          <w:trHeight w:val="1575"/>
        </w:trPr>
        <w:tc>
          <w:tcPr>
            <w:tcW w:w="563" w:type="dxa"/>
            <w:hideMark/>
          </w:tcPr>
          <w:p w14:paraId="28077964" w14:textId="77777777" w:rsidR="004005CB" w:rsidRPr="0019746E" w:rsidRDefault="004005CB" w:rsidP="00B623CF">
            <w:r w:rsidRPr="0019746E">
              <w:lastRenderedPageBreak/>
              <w:t>9</w:t>
            </w:r>
          </w:p>
        </w:tc>
        <w:tc>
          <w:tcPr>
            <w:tcW w:w="1332" w:type="dxa"/>
            <w:hideMark/>
          </w:tcPr>
          <w:p w14:paraId="41C8B12B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4B418F2B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2D1E4894" w14:textId="77777777" w:rsidR="004005CB" w:rsidRPr="0019746E" w:rsidRDefault="004005CB" w:rsidP="00B623CF">
            <w:r w:rsidRPr="0019746E">
              <w:t>Станок лазерный учебный</w:t>
            </w:r>
          </w:p>
        </w:tc>
        <w:tc>
          <w:tcPr>
            <w:tcW w:w="2084" w:type="dxa"/>
            <w:hideMark/>
          </w:tcPr>
          <w:p w14:paraId="7DD31514" w14:textId="77777777" w:rsidR="004005CB" w:rsidRPr="0019746E" w:rsidRDefault="004005CB" w:rsidP="00B623CF">
            <w:r w:rsidRPr="0019746E">
              <w:t>S/N P1030239 220331000118</w:t>
            </w:r>
          </w:p>
        </w:tc>
        <w:tc>
          <w:tcPr>
            <w:tcW w:w="833" w:type="dxa"/>
            <w:noWrap/>
            <w:hideMark/>
          </w:tcPr>
          <w:p w14:paraId="25DC8CC4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noWrap/>
            <w:hideMark/>
          </w:tcPr>
          <w:p w14:paraId="1910EF48" w14:textId="77777777" w:rsidR="004005CB" w:rsidRPr="0019746E" w:rsidRDefault="004005CB" w:rsidP="00B623CF">
            <w:r w:rsidRPr="0019746E">
              <w:t>1 869 881,00</w:t>
            </w:r>
          </w:p>
        </w:tc>
      </w:tr>
      <w:tr w:rsidR="004005CB" w:rsidRPr="0019746E" w14:paraId="19F29371" w14:textId="77777777" w:rsidTr="00D06A36">
        <w:trPr>
          <w:trHeight w:val="1575"/>
        </w:trPr>
        <w:tc>
          <w:tcPr>
            <w:tcW w:w="563" w:type="dxa"/>
            <w:hideMark/>
          </w:tcPr>
          <w:p w14:paraId="705BB89D" w14:textId="77777777" w:rsidR="004005CB" w:rsidRPr="0019746E" w:rsidRDefault="004005CB" w:rsidP="00B623CF">
            <w:r w:rsidRPr="0019746E">
              <w:t>10</w:t>
            </w:r>
          </w:p>
        </w:tc>
        <w:tc>
          <w:tcPr>
            <w:tcW w:w="1332" w:type="dxa"/>
            <w:hideMark/>
          </w:tcPr>
          <w:p w14:paraId="09C656A0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18F5E7B5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2CC6CB58" w14:textId="77777777" w:rsidR="004005CB" w:rsidRPr="0019746E" w:rsidRDefault="004005CB" w:rsidP="00B623CF">
            <w:r w:rsidRPr="0019746E">
              <w:t>Станок токарно-винторезный учебный</w:t>
            </w:r>
          </w:p>
        </w:tc>
        <w:tc>
          <w:tcPr>
            <w:tcW w:w="2084" w:type="dxa"/>
            <w:hideMark/>
          </w:tcPr>
          <w:p w14:paraId="6173B879" w14:textId="77777777" w:rsidR="004005CB" w:rsidRPr="0019746E" w:rsidRDefault="004005CB" w:rsidP="00B623CF">
            <w:r w:rsidRPr="0019746E">
              <w:t xml:space="preserve">S/N 10 AVT/2022 </w:t>
            </w:r>
          </w:p>
        </w:tc>
        <w:tc>
          <w:tcPr>
            <w:tcW w:w="833" w:type="dxa"/>
            <w:noWrap/>
            <w:hideMark/>
          </w:tcPr>
          <w:p w14:paraId="2F78DB11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noWrap/>
            <w:hideMark/>
          </w:tcPr>
          <w:p w14:paraId="4A78DE3C" w14:textId="77777777" w:rsidR="004005CB" w:rsidRPr="0019746E" w:rsidRDefault="004005CB" w:rsidP="00B623CF">
            <w:r w:rsidRPr="0019746E">
              <w:t>910 000,00</w:t>
            </w:r>
          </w:p>
        </w:tc>
      </w:tr>
      <w:tr w:rsidR="004005CB" w:rsidRPr="0019746E" w14:paraId="6E6D7620" w14:textId="77777777" w:rsidTr="00D06A36">
        <w:trPr>
          <w:trHeight w:val="1575"/>
        </w:trPr>
        <w:tc>
          <w:tcPr>
            <w:tcW w:w="563" w:type="dxa"/>
            <w:hideMark/>
          </w:tcPr>
          <w:p w14:paraId="0A0F2242" w14:textId="77777777" w:rsidR="004005CB" w:rsidRPr="0019746E" w:rsidRDefault="004005CB" w:rsidP="00B623CF">
            <w:r w:rsidRPr="0019746E">
              <w:t>11</w:t>
            </w:r>
          </w:p>
        </w:tc>
        <w:tc>
          <w:tcPr>
            <w:tcW w:w="1332" w:type="dxa"/>
            <w:hideMark/>
          </w:tcPr>
          <w:p w14:paraId="01A1E70B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3B2932CA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368E4627" w14:textId="77777777" w:rsidR="004005CB" w:rsidRPr="0019746E" w:rsidRDefault="004005CB" w:rsidP="00B623CF">
            <w:r w:rsidRPr="0019746E">
              <w:t>Станок фрезерный универсальный учебный</w:t>
            </w:r>
          </w:p>
        </w:tc>
        <w:tc>
          <w:tcPr>
            <w:tcW w:w="2084" w:type="dxa"/>
            <w:hideMark/>
          </w:tcPr>
          <w:p w14:paraId="0B261226" w14:textId="77777777" w:rsidR="004005CB" w:rsidRPr="0019746E" w:rsidRDefault="004005CB" w:rsidP="00B623CF">
            <w:r w:rsidRPr="0019746E">
              <w:t>S/N 12AVF/2022, 9AVF/2022</w:t>
            </w:r>
          </w:p>
        </w:tc>
        <w:tc>
          <w:tcPr>
            <w:tcW w:w="833" w:type="dxa"/>
            <w:noWrap/>
            <w:hideMark/>
          </w:tcPr>
          <w:p w14:paraId="4E92F653" w14:textId="77777777" w:rsidR="004005CB" w:rsidRPr="0019746E" w:rsidRDefault="004005CB" w:rsidP="00B623CF">
            <w:r w:rsidRPr="0019746E">
              <w:t>2</w:t>
            </w:r>
          </w:p>
        </w:tc>
        <w:tc>
          <w:tcPr>
            <w:tcW w:w="1383" w:type="dxa"/>
            <w:noWrap/>
            <w:hideMark/>
          </w:tcPr>
          <w:p w14:paraId="7700A2AB" w14:textId="77777777" w:rsidR="004005CB" w:rsidRPr="0019746E" w:rsidRDefault="004005CB" w:rsidP="00B623CF">
            <w:r w:rsidRPr="0019746E">
              <w:t>1 638 000,00</w:t>
            </w:r>
          </w:p>
        </w:tc>
      </w:tr>
      <w:tr w:rsidR="004005CB" w:rsidRPr="0019746E" w14:paraId="14C6C66A" w14:textId="77777777" w:rsidTr="00D06A36">
        <w:trPr>
          <w:trHeight w:val="3675"/>
        </w:trPr>
        <w:tc>
          <w:tcPr>
            <w:tcW w:w="563" w:type="dxa"/>
            <w:hideMark/>
          </w:tcPr>
          <w:p w14:paraId="78599B23" w14:textId="77777777" w:rsidR="004005CB" w:rsidRPr="0019746E" w:rsidRDefault="004005CB" w:rsidP="00B623CF">
            <w:r w:rsidRPr="0019746E">
              <w:t>12</w:t>
            </w:r>
          </w:p>
        </w:tc>
        <w:tc>
          <w:tcPr>
            <w:tcW w:w="1332" w:type="dxa"/>
            <w:hideMark/>
          </w:tcPr>
          <w:p w14:paraId="20A1951D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71E235B3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0E330EC3" w14:textId="77777777" w:rsidR="004005CB" w:rsidRPr="0019746E" w:rsidRDefault="004005CB" w:rsidP="00B623CF">
            <w:r w:rsidRPr="0019746E">
              <w:t>Манекен</w:t>
            </w:r>
          </w:p>
        </w:tc>
        <w:tc>
          <w:tcPr>
            <w:tcW w:w="2084" w:type="dxa"/>
            <w:hideMark/>
          </w:tcPr>
          <w:p w14:paraId="57CA16B2" w14:textId="77777777" w:rsidR="004005CB" w:rsidRPr="0019746E" w:rsidRDefault="004005CB" w:rsidP="00B623CF">
            <w:r w:rsidRPr="0019746E">
              <w:t xml:space="preserve">Назначение: для отработки навыков проведения мероприятий сердечно-легочной реанимации (СЛР) </w:t>
            </w:r>
            <w:r w:rsidRPr="0019746E">
              <w:br/>
              <w:t xml:space="preserve">Отображает процессы жизнедеятельности человека, которые можно диагностировать в полевых условиях. </w:t>
            </w:r>
            <w:r w:rsidRPr="0019746E">
              <w:br/>
              <w:t xml:space="preserve">Позволяет: приобретать опыт оказания первой помощи, осваивать приемы диагностики состояния пострадавшего, приобретать опыт по подготовке пациента к спасательным мероприятиям, отрабатывать навыки сердечно-легочной реанимации. </w:t>
            </w:r>
            <w:r w:rsidRPr="0019746E">
              <w:br/>
              <w:t xml:space="preserve">Комплект поставки: </w:t>
            </w:r>
            <w:r w:rsidRPr="0019746E">
              <w:br/>
              <w:t xml:space="preserve">Манекен (туловище, голова, верхние и нижние конечности) с голосовым сопровождением, </w:t>
            </w:r>
            <w:r w:rsidRPr="0019746E">
              <w:br/>
              <w:t xml:space="preserve">Настенное электрифицированное табло с маркерным покрытием, </w:t>
            </w:r>
            <w:r w:rsidRPr="0019746E">
              <w:br/>
              <w:t xml:space="preserve">Электрический контроллер, </w:t>
            </w:r>
            <w:r w:rsidRPr="0019746E">
              <w:br/>
              <w:t xml:space="preserve">Санитарные салфетки для проведения искусственной вентиляции легких </w:t>
            </w:r>
            <w:r w:rsidRPr="0019746E">
              <w:lastRenderedPageBreak/>
              <w:t xml:space="preserve">(не менее 30 шт.), </w:t>
            </w:r>
            <w:r w:rsidRPr="0019746E">
              <w:br/>
            </w:r>
            <w:proofErr w:type="spellStart"/>
            <w:r w:rsidRPr="0019746E">
              <w:t>Пенополиэтиленовый</w:t>
            </w:r>
            <w:proofErr w:type="spellEnd"/>
            <w:r w:rsidRPr="0019746E">
              <w:t xml:space="preserve"> коврик, </w:t>
            </w:r>
            <w:r w:rsidRPr="0019746E">
              <w:br/>
              <w:t xml:space="preserve">Джемпер, </w:t>
            </w:r>
            <w:r w:rsidRPr="0019746E">
              <w:br/>
              <w:t xml:space="preserve">Спортивные брюки, </w:t>
            </w:r>
            <w:r w:rsidRPr="0019746E">
              <w:br/>
              <w:t xml:space="preserve">Поясной ремень, </w:t>
            </w:r>
            <w:r w:rsidRPr="0019746E">
              <w:br/>
              <w:t xml:space="preserve">Обувь, </w:t>
            </w:r>
            <w:r w:rsidRPr="0019746E">
              <w:br/>
              <w:t xml:space="preserve">Транспортировочная сумка, </w:t>
            </w:r>
            <w:r w:rsidRPr="0019746E">
              <w:br/>
              <w:t xml:space="preserve">Аптечка, </w:t>
            </w:r>
            <w:r w:rsidRPr="0019746E">
              <w:br/>
              <w:t xml:space="preserve">Набор цветных маркеров, </w:t>
            </w:r>
            <w:r w:rsidRPr="0019746E">
              <w:br/>
              <w:t xml:space="preserve">Очищающая жидкость для маркерных досок, </w:t>
            </w:r>
            <w:r w:rsidRPr="0019746E">
              <w:br/>
              <w:t xml:space="preserve">Крепежные элементы настенного электрифицированного табло, Блок питания, </w:t>
            </w:r>
            <w:r w:rsidRPr="0019746E">
              <w:br/>
              <w:t xml:space="preserve">Кабель с зажимами для подключения автономного питания,  </w:t>
            </w:r>
            <w:r w:rsidRPr="0019746E">
              <w:br/>
              <w:t xml:space="preserve">USB-кабель (не менее 2 шт.), </w:t>
            </w:r>
            <w:r w:rsidRPr="0019746E">
              <w:br/>
              <w:t xml:space="preserve">Материал изготовления: поливинилхлорид толщиной не менее 3 мм, АБС поливинилхлорид, жидкий полиуретановый пластик </w:t>
            </w:r>
          </w:p>
        </w:tc>
        <w:tc>
          <w:tcPr>
            <w:tcW w:w="833" w:type="dxa"/>
            <w:noWrap/>
            <w:hideMark/>
          </w:tcPr>
          <w:p w14:paraId="7ED58BEB" w14:textId="77777777" w:rsidR="004005CB" w:rsidRPr="0019746E" w:rsidRDefault="004005CB" w:rsidP="00B623CF">
            <w:r w:rsidRPr="0019746E">
              <w:lastRenderedPageBreak/>
              <w:t>1</w:t>
            </w:r>
          </w:p>
        </w:tc>
        <w:tc>
          <w:tcPr>
            <w:tcW w:w="1383" w:type="dxa"/>
            <w:noWrap/>
            <w:hideMark/>
          </w:tcPr>
          <w:p w14:paraId="6165ADBB" w14:textId="77777777" w:rsidR="004005CB" w:rsidRPr="0019746E" w:rsidRDefault="004005CB" w:rsidP="00B623CF">
            <w:r w:rsidRPr="0019746E">
              <w:t>90 024,00</w:t>
            </w:r>
          </w:p>
        </w:tc>
      </w:tr>
      <w:tr w:rsidR="004005CB" w:rsidRPr="0019746E" w14:paraId="410F16E4" w14:textId="77777777" w:rsidTr="00D06A36">
        <w:trPr>
          <w:trHeight w:val="1575"/>
        </w:trPr>
        <w:tc>
          <w:tcPr>
            <w:tcW w:w="563" w:type="dxa"/>
            <w:hideMark/>
          </w:tcPr>
          <w:p w14:paraId="28B67E11" w14:textId="77777777" w:rsidR="004005CB" w:rsidRPr="0019746E" w:rsidRDefault="004005CB" w:rsidP="00B623CF">
            <w:r w:rsidRPr="0019746E">
              <w:lastRenderedPageBreak/>
              <w:t>13</w:t>
            </w:r>
          </w:p>
        </w:tc>
        <w:tc>
          <w:tcPr>
            <w:tcW w:w="1332" w:type="dxa"/>
            <w:hideMark/>
          </w:tcPr>
          <w:p w14:paraId="7C0F166F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69DC8C5E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4D01EFA7" w14:textId="77777777" w:rsidR="004005CB" w:rsidRPr="0019746E" w:rsidRDefault="004005CB" w:rsidP="00B623CF">
            <w:r w:rsidRPr="0019746E">
              <w:t xml:space="preserve">Интерактивная панель ВМ </w:t>
            </w:r>
            <w:proofErr w:type="spellStart"/>
            <w:r w:rsidRPr="0019746E">
              <w:t>Stark</w:t>
            </w:r>
            <w:proofErr w:type="spellEnd"/>
            <w:r w:rsidRPr="0019746E">
              <w:t xml:space="preserve"> </w:t>
            </w:r>
            <w:proofErr w:type="spellStart"/>
            <w:r w:rsidRPr="0019746E">
              <w:t>Baikal</w:t>
            </w:r>
            <w:proofErr w:type="spellEnd"/>
            <w:r w:rsidRPr="0019746E">
              <w:t xml:space="preserve"> 72/5</w:t>
            </w:r>
          </w:p>
        </w:tc>
        <w:tc>
          <w:tcPr>
            <w:tcW w:w="2084" w:type="dxa"/>
            <w:hideMark/>
          </w:tcPr>
          <w:p w14:paraId="5E53BD05" w14:textId="77777777" w:rsidR="004005CB" w:rsidRPr="0019746E" w:rsidRDefault="004005CB" w:rsidP="00B623CF">
            <w:r w:rsidRPr="0019746E">
              <w:t>S/N 00001103</w:t>
            </w:r>
          </w:p>
        </w:tc>
        <w:tc>
          <w:tcPr>
            <w:tcW w:w="833" w:type="dxa"/>
            <w:noWrap/>
            <w:hideMark/>
          </w:tcPr>
          <w:p w14:paraId="4D876379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noWrap/>
            <w:hideMark/>
          </w:tcPr>
          <w:p w14:paraId="5E00000F" w14:textId="77777777" w:rsidR="004005CB" w:rsidRPr="0019746E" w:rsidRDefault="004005CB" w:rsidP="00B623CF">
            <w:r w:rsidRPr="0019746E">
              <w:t>499 029,27</w:t>
            </w:r>
          </w:p>
        </w:tc>
      </w:tr>
      <w:tr w:rsidR="004005CB" w:rsidRPr="0019746E" w14:paraId="1363A558" w14:textId="77777777" w:rsidTr="00D06A36">
        <w:trPr>
          <w:trHeight w:val="6900"/>
        </w:trPr>
        <w:tc>
          <w:tcPr>
            <w:tcW w:w="563" w:type="dxa"/>
            <w:hideMark/>
          </w:tcPr>
          <w:p w14:paraId="7AEE01B1" w14:textId="77777777" w:rsidR="004005CB" w:rsidRPr="0019746E" w:rsidRDefault="004005CB" w:rsidP="00B623CF">
            <w:r w:rsidRPr="0019746E">
              <w:lastRenderedPageBreak/>
              <w:t>14</w:t>
            </w:r>
          </w:p>
        </w:tc>
        <w:tc>
          <w:tcPr>
            <w:tcW w:w="1332" w:type="dxa"/>
            <w:hideMark/>
          </w:tcPr>
          <w:p w14:paraId="17C3CD7A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4DAE83A2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3AFCAE2D" w14:textId="77777777" w:rsidR="004005CB" w:rsidRPr="0019746E" w:rsidRDefault="004005CB" w:rsidP="00B623CF">
            <w:r w:rsidRPr="0019746E">
              <w:t>Стол ученический</w:t>
            </w:r>
          </w:p>
        </w:tc>
        <w:tc>
          <w:tcPr>
            <w:tcW w:w="2084" w:type="dxa"/>
            <w:hideMark/>
          </w:tcPr>
          <w:p w14:paraId="0AB2C367" w14:textId="77777777" w:rsidR="004005CB" w:rsidRPr="0019746E" w:rsidRDefault="004005CB" w:rsidP="00B623CF">
            <w:r w:rsidRPr="0019746E">
              <w:t xml:space="preserve">Стол ученический двухместный с регулировкой высоты. </w:t>
            </w:r>
            <w:r w:rsidRPr="0019746E">
              <w:br/>
              <w:t xml:space="preserve">Столешница покрыта лабораторным </w:t>
            </w:r>
            <w:proofErr w:type="spellStart"/>
            <w:r w:rsidRPr="0019746E">
              <w:t>химостойким</w:t>
            </w:r>
            <w:proofErr w:type="spellEnd"/>
            <w:r w:rsidRPr="0019746E">
              <w:t xml:space="preserve"> пластиком. Стойка каркаса изготовлена из металлического профиля сечением не менее 60х30 мм. Покрытие каркаса полимерно-порошковое, устойчивое к воздействиям внешней среды. Высота столешницы регулируется в диапазоне не менее: 640 - 820 мм. (5-7 ростовая группа). Столешница имеет возможность изменения угла наклона с фиксацией в пяти положениях. Столешница и экран изготовлены из ЛДСП толщиной не менее 16 мм по ГОСТ 32289-2013, класса эмиссии Е1, содержание свободного формальдегида в которых не более 8 мг. Углы столешницы закруглены, торцы облицованы противоударной кромкой ПВХ толщиной не менее 2 мм. Для предотвращения повреждения напольного покрытия каркас оснащен полимерными подпятниками.  </w:t>
            </w:r>
          </w:p>
        </w:tc>
        <w:tc>
          <w:tcPr>
            <w:tcW w:w="833" w:type="dxa"/>
            <w:noWrap/>
            <w:hideMark/>
          </w:tcPr>
          <w:p w14:paraId="06FEEBBC" w14:textId="77777777" w:rsidR="004005CB" w:rsidRPr="0019746E" w:rsidRDefault="004005CB" w:rsidP="00B623CF">
            <w:r w:rsidRPr="0019746E">
              <w:t>8</w:t>
            </w:r>
          </w:p>
        </w:tc>
        <w:tc>
          <w:tcPr>
            <w:tcW w:w="1383" w:type="dxa"/>
            <w:noWrap/>
            <w:hideMark/>
          </w:tcPr>
          <w:p w14:paraId="7CA6504D" w14:textId="77777777" w:rsidR="004005CB" w:rsidRPr="0019746E" w:rsidRDefault="004005CB" w:rsidP="00B623CF">
            <w:r w:rsidRPr="0019746E">
              <w:t>132 554,08</w:t>
            </w:r>
          </w:p>
        </w:tc>
      </w:tr>
      <w:tr w:rsidR="004005CB" w:rsidRPr="0019746E" w14:paraId="638E624E" w14:textId="77777777" w:rsidTr="00D06A36">
        <w:trPr>
          <w:trHeight w:val="6600"/>
        </w:trPr>
        <w:tc>
          <w:tcPr>
            <w:tcW w:w="563" w:type="dxa"/>
            <w:hideMark/>
          </w:tcPr>
          <w:p w14:paraId="70CACEBF" w14:textId="77777777" w:rsidR="004005CB" w:rsidRPr="0019746E" w:rsidRDefault="004005CB" w:rsidP="00B623CF">
            <w:r w:rsidRPr="0019746E">
              <w:lastRenderedPageBreak/>
              <w:t>15</w:t>
            </w:r>
          </w:p>
        </w:tc>
        <w:tc>
          <w:tcPr>
            <w:tcW w:w="1332" w:type="dxa"/>
            <w:hideMark/>
          </w:tcPr>
          <w:p w14:paraId="2F6A74EB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221414D8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77706228" w14:textId="77777777" w:rsidR="004005CB" w:rsidRPr="0019746E" w:rsidRDefault="004005CB" w:rsidP="00B623CF">
            <w:r w:rsidRPr="0019746E">
              <w:t xml:space="preserve">Стул ученический лабораторный </w:t>
            </w:r>
          </w:p>
        </w:tc>
        <w:tc>
          <w:tcPr>
            <w:tcW w:w="2084" w:type="dxa"/>
            <w:hideMark/>
          </w:tcPr>
          <w:p w14:paraId="2D728182" w14:textId="77777777" w:rsidR="004005CB" w:rsidRPr="0019746E" w:rsidRDefault="004005CB" w:rsidP="00B623CF">
            <w:r w:rsidRPr="0019746E">
              <w:t xml:space="preserve">Форма спинки с поясничной поддержкой. Поверхность стула текстурированная, нескользящая. Имеется отверстие в спинке для перемещения стула, овальной формы с размерами не менее 60х100 мм. Основание стула выполнено в виде крестовины, изготовленной из металла и оснащена заглушками цилиндрической формы. Диаметр цилиндра заглушки соответствует диаметру на концах крестовины. Диаметр штока заглушки не менее 11 мм. Для удобства перемещения стула в комплекте ролики для установки вместо заглушек. Механизм регулировки высоты - металлический рычаг и газлифт. Габаритные размеры сиденья не менее 430х430 мм. Высота сиденья: минимальное значение не менее 390, максимальное значение не менее 490 мм. (не менее 420 мм и 520 мм на роликах соответственно). Ширина верхней части спинки не менее 430 мм. </w:t>
            </w:r>
          </w:p>
        </w:tc>
        <w:tc>
          <w:tcPr>
            <w:tcW w:w="833" w:type="dxa"/>
            <w:noWrap/>
            <w:hideMark/>
          </w:tcPr>
          <w:p w14:paraId="1CDF1E23" w14:textId="77777777" w:rsidR="004005CB" w:rsidRPr="0019746E" w:rsidRDefault="004005CB" w:rsidP="00B623CF">
            <w:r w:rsidRPr="0019746E">
              <w:t>15</w:t>
            </w:r>
          </w:p>
        </w:tc>
        <w:tc>
          <w:tcPr>
            <w:tcW w:w="1383" w:type="dxa"/>
            <w:noWrap/>
            <w:hideMark/>
          </w:tcPr>
          <w:p w14:paraId="3693EA40" w14:textId="77777777" w:rsidR="004005CB" w:rsidRPr="0019746E" w:rsidRDefault="004005CB" w:rsidP="00B623CF">
            <w:r w:rsidRPr="0019746E">
              <w:t>126 867,60</w:t>
            </w:r>
          </w:p>
        </w:tc>
      </w:tr>
      <w:tr w:rsidR="004005CB" w:rsidRPr="0019746E" w14:paraId="382A4764" w14:textId="77777777" w:rsidTr="00D06A36">
        <w:trPr>
          <w:trHeight w:val="5400"/>
        </w:trPr>
        <w:tc>
          <w:tcPr>
            <w:tcW w:w="563" w:type="dxa"/>
            <w:hideMark/>
          </w:tcPr>
          <w:p w14:paraId="685E27FF" w14:textId="77777777" w:rsidR="004005CB" w:rsidRPr="0019746E" w:rsidRDefault="004005CB" w:rsidP="00B623CF">
            <w:r w:rsidRPr="0019746E">
              <w:lastRenderedPageBreak/>
              <w:t>16</w:t>
            </w:r>
          </w:p>
        </w:tc>
        <w:tc>
          <w:tcPr>
            <w:tcW w:w="1332" w:type="dxa"/>
            <w:hideMark/>
          </w:tcPr>
          <w:p w14:paraId="7F313D6C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1F0E45A2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019212D3" w14:textId="77777777" w:rsidR="004005CB" w:rsidRPr="0019746E" w:rsidRDefault="004005CB" w:rsidP="00B623CF">
            <w:r w:rsidRPr="0019746E">
              <w:t>Шкаф для учебных пособий</w:t>
            </w:r>
          </w:p>
        </w:tc>
        <w:tc>
          <w:tcPr>
            <w:tcW w:w="2084" w:type="dxa"/>
            <w:hideMark/>
          </w:tcPr>
          <w:p w14:paraId="5BE8DA41" w14:textId="77777777" w:rsidR="004005CB" w:rsidRPr="0019746E" w:rsidRDefault="004005CB" w:rsidP="00B623CF">
            <w:r w:rsidRPr="0019746E">
              <w:t xml:space="preserve">Шкаф предназначен для хранения учебных и демонстрационных пособий. Конструкцией шкафа должны быть предусмотрены две секции, верхняя закрытая со стеклом, имеет две полки на полкодержателях, нижняя закрытая, в наличии полка на полкодержателях. Шкаф должен быть изготовлен из ЛДСП толщиной не менее 16 мм, с пониженным содержанием формальдегидных смол класса эмиссии Е1. Шкаф должен быть снабжен регулируемыми опорами, позволяющими компенсировать неровности пола. Габариты: Ш×Г×В не менее 800×450×2000 мм. Маркировка изделия и упаковки в соответствии с ГОСТ22046-2002. Изделие поставляется в разобранном или собранном виде, в упаковке и маркировочным ярлыком. </w:t>
            </w:r>
          </w:p>
        </w:tc>
        <w:tc>
          <w:tcPr>
            <w:tcW w:w="833" w:type="dxa"/>
            <w:noWrap/>
            <w:hideMark/>
          </w:tcPr>
          <w:p w14:paraId="0F09D2E6" w14:textId="77777777" w:rsidR="004005CB" w:rsidRPr="0019746E" w:rsidRDefault="004005CB" w:rsidP="00B623CF">
            <w:r w:rsidRPr="0019746E">
              <w:t>2</w:t>
            </w:r>
          </w:p>
        </w:tc>
        <w:tc>
          <w:tcPr>
            <w:tcW w:w="1383" w:type="dxa"/>
            <w:noWrap/>
            <w:hideMark/>
          </w:tcPr>
          <w:p w14:paraId="06EC73FC" w14:textId="77777777" w:rsidR="004005CB" w:rsidRPr="0019746E" w:rsidRDefault="004005CB" w:rsidP="00B623CF">
            <w:r w:rsidRPr="0019746E">
              <w:t>15 895,76</w:t>
            </w:r>
          </w:p>
        </w:tc>
      </w:tr>
      <w:tr w:rsidR="004005CB" w:rsidRPr="0019746E" w14:paraId="14630AEE" w14:textId="77777777" w:rsidTr="00D06A36">
        <w:trPr>
          <w:trHeight w:val="1690"/>
        </w:trPr>
        <w:tc>
          <w:tcPr>
            <w:tcW w:w="563" w:type="dxa"/>
            <w:hideMark/>
          </w:tcPr>
          <w:p w14:paraId="49018DB0" w14:textId="77777777" w:rsidR="004005CB" w:rsidRPr="0019746E" w:rsidRDefault="004005CB" w:rsidP="00B623CF">
            <w:r w:rsidRPr="0019746E">
              <w:t>17</w:t>
            </w:r>
          </w:p>
        </w:tc>
        <w:tc>
          <w:tcPr>
            <w:tcW w:w="1332" w:type="dxa"/>
            <w:hideMark/>
          </w:tcPr>
          <w:p w14:paraId="5BA561EB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72AA4B0F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0A0E84B9" w14:textId="77777777" w:rsidR="004005CB" w:rsidRPr="0019746E" w:rsidRDefault="004005CB" w:rsidP="00B623CF">
            <w:r w:rsidRPr="0019746E">
              <w:t>Велотренажер</w:t>
            </w:r>
          </w:p>
        </w:tc>
        <w:tc>
          <w:tcPr>
            <w:tcW w:w="2084" w:type="dxa"/>
            <w:hideMark/>
          </w:tcPr>
          <w:p w14:paraId="6A0673DD" w14:textId="77777777" w:rsidR="004005CB" w:rsidRPr="0019746E" w:rsidRDefault="004005CB" w:rsidP="00B623CF">
            <w:r w:rsidRPr="0019746E">
              <w:t xml:space="preserve">Велотренажер магнитный.  </w:t>
            </w:r>
            <w:r w:rsidRPr="0019746E">
              <w:br/>
              <w:t xml:space="preserve">Функции:  </w:t>
            </w:r>
            <w:r w:rsidRPr="0019746E">
              <w:br/>
              <w:t xml:space="preserve">Регулировка сиденья.  </w:t>
            </w:r>
            <w:r w:rsidRPr="0019746E">
              <w:br/>
              <w:t xml:space="preserve">Измерение пульса - сенсорное.  </w:t>
            </w:r>
            <w:r w:rsidRPr="0019746E">
              <w:br/>
              <w:t xml:space="preserve">Консоль - ЖК-дисплей - наличие.  </w:t>
            </w:r>
            <w:r w:rsidRPr="0019746E">
              <w:br/>
              <w:t xml:space="preserve">Показания, отображаемые на консоли: время, дистанция, скорость, уровень нагрузки, пульс, расход калорий. Количество программ – не менее 16 шт.  Габаритный размер:  </w:t>
            </w:r>
            <w:r w:rsidRPr="0019746E">
              <w:br/>
              <w:t xml:space="preserve">длина не менее 1130 мм,  ширина не менее 640 мм,  высота не менее 1410 мм,  вес маховика не менее 11 </w:t>
            </w:r>
            <w:r w:rsidRPr="0019746E">
              <w:lastRenderedPageBreak/>
              <w:t xml:space="preserve">кг,  вес не менее 45 кг,  </w:t>
            </w:r>
            <w:r w:rsidRPr="0019746E">
              <w:br/>
              <w:t xml:space="preserve">максимальный вес пользователя не менее 180 кг </w:t>
            </w:r>
          </w:p>
        </w:tc>
        <w:tc>
          <w:tcPr>
            <w:tcW w:w="833" w:type="dxa"/>
            <w:noWrap/>
            <w:hideMark/>
          </w:tcPr>
          <w:p w14:paraId="1497CA24" w14:textId="77777777" w:rsidR="004005CB" w:rsidRPr="0019746E" w:rsidRDefault="004005CB" w:rsidP="00B623CF">
            <w:r w:rsidRPr="0019746E">
              <w:lastRenderedPageBreak/>
              <w:t>1</w:t>
            </w:r>
          </w:p>
        </w:tc>
        <w:tc>
          <w:tcPr>
            <w:tcW w:w="1383" w:type="dxa"/>
            <w:noWrap/>
            <w:hideMark/>
          </w:tcPr>
          <w:p w14:paraId="1E328D4A" w14:textId="77777777" w:rsidR="004005CB" w:rsidRPr="0019746E" w:rsidRDefault="004005CB" w:rsidP="00B623CF">
            <w:r w:rsidRPr="0019746E">
              <w:t>31 187,00</w:t>
            </w:r>
          </w:p>
        </w:tc>
      </w:tr>
      <w:tr w:rsidR="004005CB" w:rsidRPr="0019746E" w14:paraId="250E94C2" w14:textId="77777777" w:rsidTr="00D06A36">
        <w:trPr>
          <w:trHeight w:val="1575"/>
        </w:trPr>
        <w:tc>
          <w:tcPr>
            <w:tcW w:w="563" w:type="dxa"/>
            <w:hideMark/>
          </w:tcPr>
          <w:p w14:paraId="36A70508" w14:textId="77777777" w:rsidR="004005CB" w:rsidRPr="0019746E" w:rsidRDefault="004005CB" w:rsidP="00B623CF">
            <w:r w:rsidRPr="0019746E">
              <w:lastRenderedPageBreak/>
              <w:t>18</w:t>
            </w:r>
          </w:p>
        </w:tc>
        <w:tc>
          <w:tcPr>
            <w:tcW w:w="1332" w:type="dxa"/>
            <w:hideMark/>
          </w:tcPr>
          <w:p w14:paraId="4078E311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78ABD0E0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72790913" w14:textId="77777777" w:rsidR="004005CB" w:rsidRPr="0019746E" w:rsidRDefault="004005CB" w:rsidP="00B623CF">
            <w:r w:rsidRPr="0019746E">
              <w:t xml:space="preserve">Ноутбук </w:t>
            </w:r>
            <w:proofErr w:type="spellStart"/>
            <w:r w:rsidRPr="0019746E">
              <w:t>RAYbook</w:t>
            </w:r>
            <w:proofErr w:type="spellEnd"/>
            <w:r w:rsidRPr="0019746E">
              <w:t xml:space="preserve"> SI1512</w:t>
            </w:r>
          </w:p>
        </w:tc>
        <w:tc>
          <w:tcPr>
            <w:tcW w:w="2084" w:type="dxa"/>
            <w:hideMark/>
          </w:tcPr>
          <w:p w14:paraId="285E06BB" w14:textId="77777777" w:rsidR="004005CB" w:rsidRPr="0019746E" w:rsidRDefault="004005CB" w:rsidP="00B623CF">
            <w:r w:rsidRPr="0019746E">
              <w:t>S/N 2205784882, 2205784866, 2205784923, 2205784858, 2205784869, 2205784791, 2205784710, 2205784853, 2205784736, 2205784924.</w:t>
            </w:r>
          </w:p>
        </w:tc>
        <w:tc>
          <w:tcPr>
            <w:tcW w:w="833" w:type="dxa"/>
            <w:noWrap/>
            <w:hideMark/>
          </w:tcPr>
          <w:p w14:paraId="3A34EBE8" w14:textId="77777777" w:rsidR="004005CB" w:rsidRPr="0019746E" w:rsidRDefault="004005CB" w:rsidP="00B623CF">
            <w:r w:rsidRPr="0019746E">
              <w:t>10</w:t>
            </w:r>
          </w:p>
        </w:tc>
        <w:tc>
          <w:tcPr>
            <w:tcW w:w="1383" w:type="dxa"/>
            <w:noWrap/>
            <w:hideMark/>
          </w:tcPr>
          <w:p w14:paraId="1B4AF10F" w14:textId="77777777" w:rsidR="004005CB" w:rsidRPr="0019746E" w:rsidRDefault="004005CB" w:rsidP="00B623CF">
            <w:r w:rsidRPr="0019746E">
              <w:t>1 060 000,00</w:t>
            </w:r>
          </w:p>
        </w:tc>
      </w:tr>
      <w:tr w:rsidR="004005CB" w:rsidRPr="0019746E" w14:paraId="26A16B03" w14:textId="77777777" w:rsidTr="00D06A36">
        <w:trPr>
          <w:trHeight w:val="3900"/>
        </w:trPr>
        <w:tc>
          <w:tcPr>
            <w:tcW w:w="563" w:type="dxa"/>
            <w:hideMark/>
          </w:tcPr>
          <w:p w14:paraId="3B6D94D1" w14:textId="77777777" w:rsidR="004005CB" w:rsidRPr="0019746E" w:rsidRDefault="004005CB" w:rsidP="00B623CF">
            <w:r w:rsidRPr="0019746E">
              <w:t>19</w:t>
            </w:r>
          </w:p>
        </w:tc>
        <w:tc>
          <w:tcPr>
            <w:tcW w:w="1332" w:type="dxa"/>
            <w:hideMark/>
          </w:tcPr>
          <w:p w14:paraId="75F2F48F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049CFB9A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156CFAEB" w14:textId="77777777" w:rsidR="004005CB" w:rsidRPr="0019746E" w:rsidRDefault="004005CB" w:rsidP="00B623CF">
            <w:r w:rsidRPr="0019746E">
              <w:t>Стол письменный</w:t>
            </w:r>
          </w:p>
        </w:tc>
        <w:tc>
          <w:tcPr>
            <w:tcW w:w="2084" w:type="dxa"/>
            <w:hideMark/>
          </w:tcPr>
          <w:p w14:paraId="10E2D726" w14:textId="77777777" w:rsidR="004005CB" w:rsidRPr="0019746E" w:rsidRDefault="004005CB" w:rsidP="00B623CF">
            <w:r w:rsidRPr="0019746E">
              <w:t xml:space="preserve">Стол прямой эргономичный, состоит из: столешницы прямоугольной с закругленными углами. Материал столешницы ЛДСП толщиной не менее 22 мм, кромка из ПВХ толщиной не менее 2 мм. В столешнице должно быть отверстие для проводов, закрываемое пластиковой заглушкой. Опоры регулируемые (диапазон регулировки не менее ±3 мм). Выдерживаемая нагрузка - не менее 160 кг. Тумба </w:t>
            </w:r>
            <w:proofErr w:type="spellStart"/>
            <w:r w:rsidRPr="0019746E">
              <w:t>подкатная</w:t>
            </w:r>
            <w:proofErr w:type="spellEnd"/>
            <w:r w:rsidRPr="0019746E">
              <w:t xml:space="preserve"> минимум с 3-мя ящиками. Габаритные размеры тумбы: не менее 400х500х600 мм. Габаритные размеры стола: не менее 1400х900х760 мм. </w:t>
            </w:r>
          </w:p>
        </w:tc>
        <w:tc>
          <w:tcPr>
            <w:tcW w:w="833" w:type="dxa"/>
            <w:noWrap/>
            <w:hideMark/>
          </w:tcPr>
          <w:p w14:paraId="6964951C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noWrap/>
            <w:hideMark/>
          </w:tcPr>
          <w:p w14:paraId="52B937E0" w14:textId="77777777" w:rsidR="004005CB" w:rsidRPr="0019746E" w:rsidRDefault="004005CB" w:rsidP="00B623CF">
            <w:r w:rsidRPr="0019746E">
              <w:t>13 492,34</w:t>
            </w:r>
          </w:p>
        </w:tc>
      </w:tr>
      <w:tr w:rsidR="004005CB" w:rsidRPr="0019746E" w14:paraId="3122E814" w14:textId="77777777" w:rsidTr="00D06A36">
        <w:trPr>
          <w:trHeight w:val="1575"/>
        </w:trPr>
        <w:tc>
          <w:tcPr>
            <w:tcW w:w="563" w:type="dxa"/>
            <w:hideMark/>
          </w:tcPr>
          <w:p w14:paraId="19931561" w14:textId="77777777" w:rsidR="004005CB" w:rsidRPr="0019746E" w:rsidRDefault="004005CB" w:rsidP="00B623CF">
            <w:r w:rsidRPr="0019746E">
              <w:t>20</w:t>
            </w:r>
          </w:p>
        </w:tc>
        <w:tc>
          <w:tcPr>
            <w:tcW w:w="1332" w:type="dxa"/>
            <w:hideMark/>
          </w:tcPr>
          <w:p w14:paraId="3AA7E20F" w14:textId="77777777" w:rsidR="004005CB" w:rsidRPr="0019746E" w:rsidRDefault="004005CB" w:rsidP="00B623CF">
            <w:r w:rsidRPr="0019746E">
              <w:t>Министерство образования и науки Республики Бурятия</w:t>
            </w:r>
          </w:p>
        </w:tc>
        <w:tc>
          <w:tcPr>
            <w:tcW w:w="1669" w:type="dxa"/>
            <w:hideMark/>
          </w:tcPr>
          <w:p w14:paraId="55983FA7" w14:textId="77777777" w:rsidR="004005CB" w:rsidRPr="0019746E" w:rsidRDefault="004005CB" w:rsidP="00B623CF">
            <w:r w:rsidRPr="0019746E">
              <w:t>670001,           Республика Бурятия, г. Улан-Удэ, ул. Коммунистическая, 47, ИНН 0323057290</w:t>
            </w:r>
          </w:p>
        </w:tc>
        <w:tc>
          <w:tcPr>
            <w:tcW w:w="1707" w:type="dxa"/>
            <w:hideMark/>
          </w:tcPr>
          <w:p w14:paraId="4CCEBA37" w14:textId="77777777" w:rsidR="004005CB" w:rsidRPr="0019746E" w:rsidRDefault="004005CB" w:rsidP="00B623CF">
            <w:r w:rsidRPr="0019746E">
              <w:t>Интерактивная панель 75"</w:t>
            </w:r>
          </w:p>
        </w:tc>
        <w:tc>
          <w:tcPr>
            <w:tcW w:w="2084" w:type="dxa"/>
            <w:hideMark/>
          </w:tcPr>
          <w:p w14:paraId="31CAB3F0" w14:textId="77777777" w:rsidR="004005CB" w:rsidRPr="0019746E" w:rsidRDefault="004005CB" w:rsidP="00B623CF">
            <w:r w:rsidRPr="0019746E">
              <w:t>S/N</w:t>
            </w:r>
          </w:p>
        </w:tc>
        <w:tc>
          <w:tcPr>
            <w:tcW w:w="833" w:type="dxa"/>
            <w:noWrap/>
            <w:hideMark/>
          </w:tcPr>
          <w:p w14:paraId="4865BD80" w14:textId="77777777" w:rsidR="004005CB" w:rsidRPr="0019746E" w:rsidRDefault="004005CB" w:rsidP="00B623CF">
            <w:r w:rsidRPr="0019746E">
              <w:t>1</w:t>
            </w:r>
          </w:p>
        </w:tc>
        <w:tc>
          <w:tcPr>
            <w:tcW w:w="1383" w:type="dxa"/>
            <w:noWrap/>
            <w:hideMark/>
          </w:tcPr>
          <w:p w14:paraId="0223C400" w14:textId="77777777" w:rsidR="004005CB" w:rsidRPr="0019746E" w:rsidRDefault="004005CB" w:rsidP="00B623CF">
            <w:r w:rsidRPr="0019746E">
              <w:t>556 525,00</w:t>
            </w:r>
          </w:p>
        </w:tc>
      </w:tr>
      <w:tr w:rsidR="004005CB" w:rsidRPr="0019746E" w14:paraId="6480FCF4" w14:textId="77777777" w:rsidTr="00D06A36">
        <w:trPr>
          <w:trHeight w:val="315"/>
        </w:trPr>
        <w:tc>
          <w:tcPr>
            <w:tcW w:w="563" w:type="dxa"/>
            <w:noWrap/>
            <w:hideMark/>
          </w:tcPr>
          <w:p w14:paraId="232E03F6" w14:textId="77777777" w:rsidR="004005CB" w:rsidRPr="0019746E" w:rsidRDefault="004005CB" w:rsidP="00B623CF">
            <w:r w:rsidRPr="0019746E">
              <w:t> </w:t>
            </w:r>
          </w:p>
        </w:tc>
        <w:tc>
          <w:tcPr>
            <w:tcW w:w="1332" w:type="dxa"/>
            <w:noWrap/>
            <w:hideMark/>
          </w:tcPr>
          <w:p w14:paraId="375AC3CB" w14:textId="77777777" w:rsidR="004005CB" w:rsidRPr="0019746E" w:rsidRDefault="004005CB" w:rsidP="00B623CF">
            <w:r w:rsidRPr="0019746E">
              <w:t> </w:t>
            </w:r>
          </w:p>
        </w:tc>
        <w:tc>
          <w:tcPr>
            <w:tcW w:w="1669" w:type="dxa"/>
            <w:noWrap/>
            <w:hideMark/>
          </w:tcPr>
          <w:p w14:paraId="30160AE7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 </w:t>
            </w:r>
          </w:p>
        </w:tc>
        <w:tc>
          <w:tcPr>
            <w:tcW w:w="1707" w:type="dxa"/>
            <w:noWrap/>
            <w:hideMark/>
          </w:tcPr>
          <w:p w14:paraId="58AD16AF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 xml:space="preserve">Итого: </w:t>
            </w:r>
          </w:p>
        </w:tc>
        <w:tc>
          <w:tcPr>
            <w:tcW w:w="2084" w:type="dxa"/>
            <w:noWrap/>
            <w:hideMark/>
          </w:tcPr>
          <w:p w14:paraId="034C1E74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14:paraId="1A390AAE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95</w:t>
            </w:r>
          </w:p>
        </w:tc>
        <w:tc>
          <w:tcPr>
            <w:tcW w:w="1383" w:type="dxa"/>
            <w:noWrap/>
            <w:hideMark/>
          </w:tcPr>
          <w:p w14:paraId="195B7415" w14:textId="77777777" w:rsidR="004005CB" w:rsidRPr="0019746E" w:rsidRDefault="004005CB" w:rsidP="00B623CF">
            <w:pPr>
              <w:rPr>
                <w:b/>
                <w:bCs/>
              </w:rPr>
            </w:pPr>
            <w:r w:rsidRPr="0019746E">
              <w:rPr>
                <w:b/>
                <w:bCs/>
              </w:rPr>
              <w:t>8 541 482,47</w:t>
            </w:r>
          </w:p>
        </w:tc>
      </w:tr>
    </w:tbl>
    <w:p w14:paraId="437506BD" w14:textId="77777777" w:rsidR="00CF5564" w:rsidRDefault="00CF5564">
      <w:bookmarkStart w:id="0" w:name="_GoBack"/>
      <w:bookmarkEnd w:id="0"/>
    </w:p>
    <w:sectPr w:rsidR="00CF5564" w:rsidSect="00D06A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5A"/>
    <w:rsid w:val="00250937"/>
    <w:rsid w:val="00331FC3"/>
    <w:rsid w:val="004005CB"/>
    <w:rsid w:val="004834AF"/>
    <w:rsid w:val="005137CC"/>
    <w:rsid w:val="00530BC1"/>
    <w:rsid w:val="0062475A"/>
    <w:rsid w:val="0064478F"/>
    <w:rsid w:val="008A3A31"/>
    <w:rsid w:val="00A654C4"/>
    <w:rsid w:val="00CF5564"/>
    <w:rsid w:val="00D06A36"/>
    <w:rsid w:val="00E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74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75A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62475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2475A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2475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40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6</cp:revision>
  <cp:lastPrinted>2023-05-16T08:19:00Z</cp:lastPrinted>
  <dcterms:created xsi:type="dcterms:W3CDTF">2023-05-16T07:59:00Z</dcterms:created>
  <dcterms:modified xsi:type="dcterms:W3CDTF">2023-05-18T06:08:00Z</dcterms:modified>
</cp:coreProperties>
</file>