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78A0D" w14:textId="77777777" w:rsidR="00BF59DE" w:rsidRDefault="00BF59DE" w:rsidP="00BF59DE">
      <w:pPr>
        <w:pStyle w:val="a5"/>
      </w:pPr>
      <w:r>
        <w:object w:dxaOrig="1668" w:dyaOrig="2204" w14:anchorId="1951A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8" o:title=""/>
          </v:shape>
          <o:OLEObject Type="Embed" ProgID="CorelDRAW.Graphic.6" ShapeID="_x0000_i1025" DrawAspect="Content" ObjectID="_1745059490" r:id="rId9"/>
        </w:object>
      </w:r>
    </w:p>
    <w:p w14:paraId="5867C247" w14:textId="4DC980C4" w:rsidR="00BF59DE" w:rsidRDefault="00F52B55" w:rsidP="00BF59DE">
      <w:pPr>
        <w:pStyle w:val="a5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065E7" wp14:editId="2AA9C3CE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127750" cy="571500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2F09" w14:textId="77777777" w:rsidR="00745CF8" w:rsidRPr="00B815E8" w:rsidRDefault="00745CF8" w:rsidP="00BF59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Буряад Республикын </w:t>
                            </w:r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«Хойто-Байгалай аймаг» </w:t>
                            </w:r>
                            <w:r w:rsidRPr="0078371C">
                              <w:rPr>
                                <w:b/>
                                <w:sz w:val="28"/>
                                <w:szCs w:val="28"/>
                              </w:rPr>
                              <w:t>гэhэн муниципальна ба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йгууламжы</w:t>
                            </w:r>
                            <w:r w:rsidRPr="0078371C">
                              <w:rPr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>ахиргаан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006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2.5pt;width:48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" strokecolor="white" strokeweight="0">
                <v:fill opacity="32896f"/>
                <v:textbox>
                  <w:txbxContent>
                    <w:p w14:paraId="12C92F09" w14:textId="77777777" w:rsidR="00745CF8" w:rsidRPr="00B815E8" w:rsidRDefault="00745CF8" w:rsidP="00BF59D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815E8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B815E8"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 w:rsidRPr="00B815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15E8"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 w:rsidRPr="00B815E8"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 w:rsidRPr="0078371C">
                        <w:rPr>
                          <w:b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r w:rsidRPr="0078371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371C"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 w:rsidRPr="0078371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371C">
                        <w:rPr>
                          <w:b/>
                          <w:sz w:val="28"/>
                          <w:szCs w:val="28"/>
                        </w:rPr>
                        <w:t>ба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йгууламжы</w:t>
                      </w:r>
                      <w:r w:rsidRPr="0078371C">
                        <w:rPr>
                          <w:b/>
                          <w:sz w:val="28"/>
                          <w:szCs w:val="28"/>
                        </w:rPr>
                        <w:t>н</w:t>
                      </w:r>
                      <w:proofErr w:type="spellEnd"/>
                      <w:r w:rsidRPr="00B815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</w:t>
                      </w:r>
                      <w:r w:rsidRPr="00B815E8">
                        <w:rPr>
                          <w:b/>
                          <w:sz w:val="28"/>
                          <w:szCs w:val="28"/>
                        </w:rPr>
                        <w:t>ахиргаан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59DE">
        <w:rPr>
          <w:sz w:val="28"/>
          <w:szCs w:val="28"/>
        </w:rPr>
        <w:t xml:space="preserve"> </w:t>
      </w:r>
    </w:p>
    <w:p w14:paraId="1F95086B" w14:textId="77777777" w:rsidR="00BF59DE" w:rsidRDefault="00BF59DE" w:rsidP="00BF59DE">
      <w:pPr>
        <w:pStyle w:val="a5"/>
        <w:jc w:val="left"/>
        <w:rPr>
          <w:i/>
          <w:sz w:val="28"/>
          <w:szCs w:val="28"/>
        </w:rPr>
      </w:pPr>
    </w:p>
    <w:p w14:paraId="3370B68E" w14:textId="0FB2DDF3" w:rsidR="00BF59DE" w:rsidRDefault="00F52B55" w:rsidP="00BF59DE">
      <w:pPr>
        <w:pStyle w:val="a5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245C1" wp14:editId="3E88585E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127750" cy="520700"/>
                <wp:effectExtent l="0" t="0" r="635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ABD6" w14:textId="77777777" w:rsidR="00745CF8" w:rsidRPr="00B815E8" w:rsidRDefault="00745CF8" w:rsidP="00BF59DE">
                            <w:pPr>
                              <w:pStyle w:val="a5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815E8">
                              <w:rPr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5245C1" id="Text Box 5" o:spid="_x0000_s1027" type="#_x0000_t202" style="position:absolute;margin-left:-7.65pt;margin-top:6.3pt;width:482.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" strokecolor="white" strokeweight="0">
                <v:fill opacity="32896f"/>
                <v:textbox>
                  <w:txbxContent>
                    <w:p w14:paraId="6132ABD6" w14:textId="77777777" w:rsidR="00745CF8" w:rsidRPr="00B815E8" w:rsidRDefault="00745CF8" w:rsidP="00BF59DE">
                      <w:pPr>
                        <w:pStyle w:val="a5"/>
                        <w:rPr>
                          <w:i/>
                          <w:sz w:val="28"/>
                          <w:szCs w:val="28"/>
                        </w:rPr>
                      </w:pPr>
                      <w:r w:rsidRPr="00B815E8">
                        <w:rPr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6183C95" w14:textId="77777777" w:rsidR="00BF59DE" w:rsidRDefault="00BF59DE" w:rsidP="00BF59DE">
      <w:pPr>
        <w:pStyle w:val="a5"/>
        <w:jc w:val="left"/>
        <w:rPr>
          <w:i/>
          <w:sz w:val="28"/>
          <w:szCs w:val="28"/>
        </w:rPr>
      </w:pPr>
    </w:p>
    <w:p w14:paraId="6AD8CF2E" w14:textId="77777777" w:rsidR="00BF59DE" w:rsidRDefault="00BF59DE" w:rsidP="00BF59DE">
      <w:pPr>
        <w:pStyle w:val="a5"/>
        <w:jc w:val="left"/>
        <w:rPr>
          <w:i/>
          <w:sz w:val="28"/>
          <w:szCs w:val="28"/>
        </w:rPr>
      </w:pPr>
    </w:p>
    <w:p w14:paraId="1A911A9D" w14:textId="0C3C3BDC" w:rsidR="00BF59DE" w:rsidRDefault="00F52B55" w:rsidP="00BF59DE">
      <w:pPr>
        <w:pStyle w:val="a5"/>
        <w:jc w:val="left"/>
        <w:rPr>
          <w:i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64ADA40" wp14:editId="5599E6E8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629400" cy="0"/>
                <wp:effectExtent l="0" t="1905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0DFC1F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0A39A9F" wp14:editId="47E18CC0">
                <wp:simplePos x="0" y="0"/>
                <wp:positionH relativeFrom="column">
                  <wp:posOffset>-97155</wp:posOffset>
                </wp:positionH>
                <wp:positionV relativeFrom="paragraph">
                  <wp:posOffset>27304</wp:posOffset>
                </wp:positionV>
                <wp:extent cx="6629400" cy="0"/>
                <wp:effectExtent l="0" t="1905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39C32D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2.15pt" to="51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" strokecolor="yellow" strokeweight="3pt"/>
            </w:pict>
          </mc:Fallback>
        </mc:AlternateContent>
      </w:r>
    </w:p>
    <w:p w14:paraId="4BB6B919" w14:textId="77777777" w:rsidR="00246528" w:rsidRDefault="00BF59DE" w:rsidP="00BF5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14:paraId="3BE7D989" w14:textId="77777777" w:rsidR="00BF59DE" w:rsidRPr="00A34551" w:rsidRDefault="00BF59DE" w:rsidP="00BF5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</w:p>
    <w:p w14:paraId="4891345C" w14:textId="015FBA10" w:rsidR="00BF59DE" w:rsidRPr="007A2150" w:rsidRDefault="00384FB0" w:rsidP="00BF59DE">
      <w:pPr>
        <w:rPr>
          <w:sz w:val="28"/>
          <w:szCs w:val="28"/>
        </w:rPr>
      </w:pPr>
      <w:r>
        <w:rPr>
          <w:sz w:val="28"/>
          <w:szCs w:val="28"/>
        </w:rPr>
        <w:t xml:space="preserve"> 28 апреля </w:t>
      </w:r>
      <w:r w:rsidR="00BF59DE">
        <w:rPr>
          <w:sz w:val="28"/>
          <w:szCs w:val="28"/>
        </w:rPr>
        <w:t>202</w:t>
      </w:r>
      <w:r w:rsidR="00F52B55">
        <w:rPr>
          <w:sz w:val="28"/>
          <w:szCs w:val="28"/>
        </w:rPr>
        <w:t>3</w:t>
      </w:r>
      <w:r w:rsidR="00BF59DE" w:rsidRPr="007A2150">
        <w:rPr>
          <w:sz w:val="28"/>
          <w:szCs w:val="28"/>
        </w:rPr>
        <w:t xml:space="preserve">г.                                                                                          </w:t>
      </w:r>
      <w:r w:rsidR="00DA25EB">
        <w:rPr>
          <w:sz w:val="28"/>
          <w:szCs w:val="28"/>
        </w:rPr>
        <w:t xml:space="preserve">  </w:t>
      </w:r>
      <w:r w:rsidR="00BF59DE" w:rsidRPr="007A2150">
        <w:rPr>
          <w:sz w:val="28"/>
          <w:szCs w:val="28"/>
        </w:rPr>
        <w:t xml:space="preserve"> № </w:t>
      </w:r>
      <w:bookmarkStart w:id="0" w:name="_GoBack"/>
      <w:bookmarkEnd w:id="0"/>
      <w:r w:rsidR="00745CF8">
        <w:rPr>
          <w:sz w:val="28"/>
          <w:szCs w:val="28"/>
        </w:rPr>
        <w:t>103</w:t>
      </w:r>
    </w:p>
    <w:p w14:paraId="0592943A" w14:textId="77777777" w:rsidR="00BF59DE" w:rsidRPr="00A34551" w:rsidRDefault="00BF59DE" w:rsidP="00BF5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14:paraId="634D30A3" w14:textId="77777777" w:rsidR="00BF59DE" w:rsidRPr="00A34551" w:rsidRDefault="00BF59DE" w:rsidP="00BF59DE">
      <w:pPr>
        <w:rPr>
          <w:sz w:val="28"/>
          <w:szCs w:val="28"/>
        </w:rPr>
      </w:pPr>
    </w:p>
    <w:p w14:paraId="7680AED5" w14:textId="77777777" w:rsidR="00F52B55" w:rsidRDefault="00F52B55" w:rsidP="00BF59DE">
      <w:pPr>
        <w:rPr>
          <w:sz w:val="28"/>
          <w:szCs w:val="28"/>
        </w:rPr>
      </w:pPr>
      <w:bookmarkStart w:id="1" w:name="_Hlk133572764"/>
      <w:r>
        <w:rPr>
          <w:sz w:val="28"/>
          <w:szCs w:val="28"/>
        </w:rPr>
        <w:t>О внесении изменений в постановление администрации</w:t>
      </w:r>
    </w:p>
    <w:p w14:paraId="0057DB7A" w14:textId="77777777" w:rsidR="00F52B55" w:rsidRDefault="00F52B55" w:rsidP="00BF59DE">
      <w:pPr>
        <w:rPr>
          <w:sz w:val="28"/>
          <w:szCs w:val="28"/>
        </w:rPr>
      </w:pPr>
      <w:r>
        <w:rPr>
          <w:sz w:val="28"/>
          <w:szCs w:val="28"/>
        </w:rPr>
        <w:t>МО «Северо-Байкальский район» № 210 от 18.10.2022г.</w:t>
      </w:r>
    </w:p>
    <w:p w14:paraId="234FC691" w14:textId="7BC6F4E0" w:rsidR="00BF59DE" w:rsidRDefault="00F52B55" w:rsidP="00BF59D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F59DE" w:rsidRPr="0033206D">
        <w:rPr>
          <w:sz w:val="28"/>
          <w:szCs w:val="28"/>
        </w:rPr>
        <w:t>Об утверждении муниципальной программы</w:t>
      </w:r>
    </w:p>
    <w:p w14:paraId="46816AFD" w14:textId="77777777" w:rsidR="00AC08AB" w:rsidRPr="0033206D" w:rsidRDefault="00AC08AB" w:rsidP="00BF59DE">
      <w:pPr>
        <w:rPr>
          <w:sz w:val="28"/>
          <w:szCs w:val="28"/>
        </w:rPr>
      </w:pPr>
      <w:r w:rsidRPr="00DE5DCF">
        <w:rPr>
          <w:sz w:val="28"/>
          <w:szCs w:val="28"/>
        </w:rPr>
        <w:t>муниципального образования «Северо-Байкальский район»</w:t>
      </w:r>
    </w:p>
    <w:p w14:paraId="6DF23C3B" w14:textId="77777777" w:rsidR="005324C5" w:rsidRDefault="00BF59DE" w:rsidP="005324C5">
      <w:pPr>
        <w:rPr>
          <w:sz w:val="28"/>
          <w:szCs w:val="28"/>
        </w:rPr>
      </w:pPr>
      <w:r w:rsidRPr="00DE5DCF">
        <w:rPr>
          <w:sz w:val="28"/>
          <w:szCs w:val="28"/>
        </w:rPr>
        <w:t>«</w:t>
      </w:r>
      <w:r w:rsidR="00DE5DCF" w:rsidRPr="00DE5DCF">
        <w:rPr>
          <w:sz w:val="28"/>
          <w:szCs w:val="28"/>
        </w:rPr>
        <w:t>Развитие внутреннего и въездного туризм</w:t>
      </w:r>
      <w:r w:rsidR="005324C5">
        <w:rPr>
          <w:sz w:val="28"/>
          <w:szCs w:val="28"/>
        </w:rPr>
        <w:t>а</w:t>
      </w:r>
      <w:r w:rsidR="00DE5DCF" w:rsidRPr="00DE5DCF">
        <w:rPr>
          <w:sz w:val="28"/>
          <w:szCs w:val="28"/>
        </w:rPr>
        <w:t xml:space="preserve"> </w:t>
      </w:r>
      <w:r w:rsidR="005324C5">
        <w:rPr>
          <w:sz w:val="28"/>
          <w:szCs w:val="28"/>
        </w:rPr>
        <w:t xml:space="preserve"> </w:t>
      </w:r>
    </w:p>
    <w:p w14:paraId="00FD98DA" w14:textId="77777777" w:rsidR="00DE5DCF" w:rsidRPr="00DE5DCF" w:rsidRDefault="00AC08AB" w:rsidP="005324C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24C5" w:rsidRPr="00DE5DCF">
        <w:rPr>
          <w:sz w:val="28"/>
          <w:szCs w:val="28"/>
        </w:rPr>
        <w:t>Северо-Байкальск</w:t>
      </w:r>
      <w:r>
        <w:rPr>
          <w:sz w:val="28"/>
          <w:szCs w:val="28"/>
        </w:rPr>
        <w:t xml:space="preserve">ом </w:t>
      </w:r>
      <w:r w:rsidR="005324C5" w:rsidRPr="00DE5DCF">
        <w:rPr>
          <w:sz w:val="28"/>
          <w:szCs w:val="28"/>
        </w:rPr>
        <w:t>район</w:t>
      </w:r>
      <w:r>
        <w:rPr>
          <w:sz w:val="28"/>
          <w:szCs w:val="28"/>
        </w:rPr>
        <w:t xml:space="preserve">е </w:t>
      </w:r>
      <w:r w:rsidR="005324C5">
        <w:rPr>
          <w:sz w:val="28"/>
          <w:szCs w:val="28"/>
        </w:rPr>
        <w:t>на 2022-2025годы</w:t>
      </w:r>
      <w:r w:rsidR="005324C5" w:rsidRPr="00DE5DCF">
        <w:rPr>
          <w:sz w:val="28"/>
          <w:szCs w:val="28"/>
        </w:rPr>
        <w:t>»</w:t>
      </w:r>
    </w:p>
    <w:bookmarkEnd w:id="1"/>
    <w:p w14:paraId="1062B1DB" w14:textId="1B2274D5" w:rsidR="009733B5" w:rsidRPr="009733B5" w:rsidRDefault="009733B5" w:rsidP="009733B5">
      <w:pPr>
        <w:widowControl w:val="0"/>
        <w:autoSpaceDE w:val="0"/>
        <w:autoSpaceDN w:val="0"/>
        <w:adjustRightInd w:val="0"/>
        <w:ind w:right="-1"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</w:t>
      </w:r>
      <w:r w:rsidRPr="00927FAA">
        <w:rPr>
          <w:bCs/>
          <w:spacing w:val="-2"/>
          <w:sz w:val="28"/>
          <w:szCs w:val="28"/>
        </w:rPr>
        <w:t xml:space="preserve"> соответствии с решением Совета депутатов МО «Северо-Байкальский район» от 27.12.2022 № 398-VI «О бюджете муниципального образования «Северо-Байкальский район» на 2023 год и на плановый период 2024 и 2025 годов»</w:t>
      </w:r>
      <w:r>
        <w:rPr>
          <w:bCs/>
          <w:spacing w:val="-2"/>
          <w:sz w:val="28"/>
          <w:szCs w:val="28"/>
        </w:rPr>
        <w:t xml:space="preserve"> (в редакции Решения </w:t>
      </w:r>
      <w:r w:rsidRPr="00927FAA">
        <w:rPr>
          <w:bCs/>
          <w:spacing w:val="-2"/>
          <w:sz w:val="28"/>
          <w:szCs w:val="28"/>
        </w:rPr>
        <w:t xml:space="preserve">Совета депутатов МО «Северо-Байкальский район» </w:t>
      </w:r>
      <w:r w:rsidRPr="009733B5">
        <w:rPr>
          <w:bCs/>
          <w:spacing w:val="-2"/>
          <w:sz w:val="28"/>
          <w:szCs w:val="28"/>
        </w:rPr>
        <w:t>от 15.03.2023 г. № 411-</w:t>
      </w:r>
      <w:r w:rsidRPr="009733B5">
        <w:rPr>
          <w:bCs/>
          <w:spacing w:val="-2"/>
          <w:sz w:val="28"/>
          <w:szCs w:val="28"/>
          <w:lang w:val="en-US"/>
        </w:rPr>
        <w:t>VI</w:t>
      </w:r>
      <w:r w:rsidRPr="009733B5">
        <w:rPr>
          <w:bCs/>
          <w:spacing w:val="-2"/>
          <w:sz w:val="28"/>
          <w:szCs w:val="28"/>
        </w:rPr>
        <w:t>),   п о с т а н о в л я ю:</w:t>
      </w:r>
    </w:p>
    <w:p w14:paraId="1475D9F8" w14:textId="6FEC1E0A" w:rsidR="00BF59DE" w:rsidRPr="00091BD5" w:rsidRDefault="00F52B55" w:rsidP="00CC553A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9733B5">
        <w:rPr>
          <w:sz w:val="28"/>
          <w:szCs w:val="28"/>
        </w:rPr>
        <w:t>Внести в постановление администрации МО «Северо-Бай</w:t>
      </w:r>
      <w:r w:rsidRPr="00091BD5">
        <w:rPr>
          <w:sz w:val="28"/>
          <w:szCs w:val="28"/>
        </w:rPr>
        <w:t xml:space="preserve">кальский район» </w:t>
      </w:r>
      <w:r w:rsidR="00091BD5">
        <w:rPr>
          <w:sz w:val="28"/>
          <w:szCs w:val="28"/>
        </w:rPr>
        <w:t xml:space="preserve">    </w:t>
      </w:r>
      <w:r w:rsidRPr="00091BD5">
        <w:rPr>
          <w:sz w:val="28"/>
          <w:szCs w:val="28"/>
        </w:rPr>
        <w:t xml:space="preserve">№ 210 от 18.10.2022г. «Об утверждении </w:t>
      </w:r>
      <w:r w:rsidR="00BF59DE" w:rsidRPr="00091BD5">
        <w:rPr>
          <w:sz w:val="28"/>
          <w:szCs w:val="28"/>
        </w:rPr>
        <w:t>муниципальн</w:t>
      </w:r>
      <w:r w:rsidRPr="00091BD5">
        <w:rPr>
          <w:sz w:val="28"/>
          <w:szCs w:val="28"/>
        </w:rPr>
        <w:t>ой</w:t>
      </w:r>
      <w:r w:rsidR="00BF59DE" w:rsidRPr="00091BD5">
        <w:rPr>
          <w:sz w:val="28"/>
          <w:szCs w:val="28"/>
        </w:rPr>
        <w:t xml:space="preserve"> программ</w:t>
      </w:r>
      <w:r w:rsidRPr="00091BD5">
        <w:rPr>
          <w:sz w:val="28"/>
          <w:szCs w:val="28"/>
        </w:rPr>
        <w:t>ы</w:t>
      </w:r>
      <w:r w:rsidR="00BF59DE" w:rsidRPr="00091BD5">
        <w:rPr>
          <w:sz w:val="28"/>
          <w:szCs w:val="28"/>
        </w:rPr>
        <w:t xml:space="preserve"> </w:t>
      </w:r>
      <w:r w:rsidR="00AC08AB" w:rsidRPr="00091BD5">
        <w:rPr>
          <w:sz w:val="28"/>
          <w:szCs w:val="28"/>
        </w:rPr>
        <w:t xml:space="preserve">муниципального образования «Северо-Байкальский район» </w:t>
      </w:r>
      <w:r w:rsidR="005324C5" w:rsidRPr="00091BD5">
        <w:rPr>
          <w:sz w:val="28"/>
          <w:szCs w:val="28"/>
        </w:rPr>
        <w:t xml:space="preserve">«Развитие внутреннего и въездного туризма </w:t>
      </w:r>
      <w:r w:rsidR="00AC08AB" w:rsidRPr="00091BD5">
        <w:rPr>
          <w:sz w:val="28"/>
          <w:szCs w:val="28"/>
        </w:rPr>
        <w:t xml:space="preserve">в Северо-Байкальском  районе </w:t>
      </w:r>
      <w:r w:rsidR="005324C5" w:rsidRPr="00091BD5">
        <w:rPr>
          <w:sz w:val="28"/>
          <w:szCs w:val="28"/>
        </w:rPr>
        <w:t>на 2022-2025годы»</w:t>
      </w:r>
      <w:r w:rsidR="00AC08AB" w:rsidRPr="00091BD5">
        <w:rPr>
          <w:sz w:val="28"/>
          <w:szCs w:val="28"/>
        </w:rPr>
        <w:t xml:space="preserve"> </w:t>
      </w:r>
      <w:r w:rsidRPr="00091BD5">
        <w:rPr>
          <w:sz w:val="28"/>
          <w:szCs w:val="28"/>
        </w:rPr>
        <w:t>следующие изменения:</w:t>
      </w:r>
    </w:p>
    <w:p w14:paraId="298FCE71" w14:textId="6E0E8147" w:rsidR="00F52B55" w:rsidRPr="00091BD5" w:rsidRDefault="00F52B55" w:rsidP="00CC553A">
      <w:pPr>
        <w:pStyle w:val="ab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DEE" w:rsidRPr="00091BD5">
        <w:rPr>
          <w:rFonts w:ascii="Times New Roman" w:hAnsi="Times New Roman" w:cs="Times New Roman"/>
          <w:bCs/>
          <w:sz w:val="28"/>
          <w:szCs w:val="28"/>
        </w:rPr>
        <w:t>в</w:t>
      </w:r>
      <w:r w:rsidRPr="00091BD5">
        <w:rPr>
          <w:rFonts w:ascii="Times New Roman" w:hAnsi="Times New Roman" w:cs="Times New Roman"/>
          <w:bCs/>
          <w:sz w:val="28"/>
          <w:szCs w:val="28"/>
        </w:rPr>
        <w:t xml:space="preserve"> наименовании постановления</w:t>
      </w:r>
      <w:r w:rsidRPr="00091BD5">
        <w:rPr>
          <w:rFonts w:ascii="Times New Roman" w:hAnsi="Times New Roman" w:cs="Times New Roman"/>
          <w:sz w:val="28"/>
          <w:szCs w:val="28"/>
        </w:rPr>
        <w:t xml:space="preserve"> слова «на 2022-2025 годы» исключить; </w:t>
      </w:r>
    </w:p>
    <w:p w14:paraId="7FFC6C78" w14:textId="77777777" w:rsidR="00513DEE" w:rsidRPr="00091BD5" w:rsidRDefault="00513DEE" w:rsidP="00CC553A">
      <w:pPr>
        <w:pStyle w:val="ab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BD5">
        <w:rPr>
          <w:rFonts w:ascii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14:paraId="6889CDBD" w14:textId="26D437C0" w:rsidR="00513DEE" w:rsidRDefault="00513DEE" w:rsidP="00091BD5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BD5">
        <w:rPr>
          <w:rFonts w:ascii="Times New Roman" w:hAnsi="Times New Roman" w:cs="Times New Roman"/>
          <w:sz w:val="28"/>
          <w:szCs w:val="28"/>
        </w:rPr>
        <w:t>«1. Утвердить муниципальную программу муниципального образования «Северо-Байкальский район» «Развитие внутреннего и въездного туризма в Северо-Байкальском районе» согласно приложению к настоящему постановлению</w:t>
      </w:r>
      <w:r w:rsidR="00091BD5" w:rsidRPr="00091BD5">
        <w:rPr>
          <w:rFonts w:ascii="Times New Roman" w:hAnsi="Times New Roman" w:cs="Times New Roman"/>
          <w:sz w:val="28"/>
          <w:szCs w:val="28"/>
        </w:rPr>
        <w:t>.</w:t>
      </w:r>
      <w:r w:rsidR="00091BD5">
        <w:rPr>
          <w:rFonts w:ascii="Times New Roman" w:hAnsi="Times New Roman" w:cs="Times New Roman"/>
          <w:sz w:val="28"/>
          <w:szCs w:val="28"/>
        </w:rPr>
        <w:t>»;</w:t>
      </w:r>
    </w:p>
    <w:p w14:paraId="1F704371" w14:textId="29AC81BC" w:rsidR="00091BD5" w:rsidRDefault="00091BD5" w:rsidP="00CC553A">
      <w:pPr>
        <w:pStyle w:val="ab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изложить в новой редакции согласно приложению к настоящему постановлению.</w:t>
      </w:r>
    </w:p>
    <w:p w14:paraId="0837B6FE" w14:textId="36E6A97C" w:rsidR="00BF59DE" w:rsidRPr="00091BD5" w:rsidRDefault="00BF59DE" w:rsidP="00CC553A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1B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F6A7A">
        <w:rPr>
          <w:rFonts w:ascii="Times New Roman" w:hAnsi="Times New Roman" w:cs="Times New Roman"/>
          <w:sz w:val="28"/>
          <w:szCs w:val="28"/>
        </w:rPr>
        <w:t>З</w:t>
      </w:r>
      <w:r w:rsidRPr="00091BD5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DF6A7A">
        <w:rPr>
          <w:rFonts w:ascii="Times New Roman" w:hAnsi="Times New Roman" w:cs="Times New Roman"/>
          <w:sz w:val="28"/>
          <w:szCs w:val="28"/>
        </w:rPr>
        <w:t>Р</w:t>
      </w:r>
      <w:r w:rsidRPr="00091BD5">
        <w:rPr>
          <w:rFonts w:ascii="Times New Roman" w:hAnsi="Times New Roman" w:cs="Times New Roman"/>
          <w:sz w:val="28"/>
          <w:szCs w:val="28"/>
        </w:rPr>
        <w:t>уководителя администрации МО «Северо-Байкальский район» по экономическим вопросам (Т.А.</w:t>
      </w:r>
      <w:r w:rsidR="00DF6A7A">
        <w:rPr>
          <w:rFonts w:ascii="Times New Roman" w:hAnsi="Times New Roman" w:cs="Times New Roman"/>
          <w:sz w:val="28"/>
          <w:szCs w:val="28"/>
        </w:rPr>
        <w:t xml:space="preserve"> </w:t>
      </w:r>
      <w:r w:rsidRPr="00091BD5">
        <w:rPr>
          <w:rFonts w:ascii="Times New Roman" w:hAnsi="Times New Roman" w:cs="Times New Roman"/>
          <w:sz w:val="28"/>
          <w:szCs w:val="28"/>
        </w:rPr>
        <w:t>Никифорова).</w:t>
      </w:r>
    </w:p>
    <w:p w14:paraId="5C73F514" w14:textId="77777777" w:rsidR="00BF59DE" w:rsidRPr="00091BD5" w:rsidRDefault="0017514F" w:rsidP="00091BD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1BD5">
        <w:rPr>
          <w:sz w:val="28"/>
          <w:szCs w:val="28"/>
        </w:rPr>
        <w:t>3</w:t>
      </w:r>
      <w:r w:rsidR="00BF59DE" w:rsidRPr="00091BD5">
        <w:rPr>
          <w:sz w:val="28"/>
          <w:szCs w:val="28"/>
        </w:rPr>
        <w:t>. Настоящее постановление вступает в силу с момента его подписания и подлежит опубликованию.</w:t>
      </w:r>
    </w:p>
    <w:p w14:paraId="4BB2446A" w14:textId="77777777" w:rsidR="005324C5" w:rsidRDefault="005324C5" w:rsidP="00BF59DE">
      <w:pPr>
        <w:rPr>
          <w:b/>
          <w:sz w:val="28"/>
          <w:szCs w:val="28"/>
        </w:rPr>
      </w:pPr>
    </w:p>
    <w:p w14:paraId="10F778AB" w14:textId="38083778" w:rsidR="00BF59DE" w:rsidRDefault="00BF59DE" w:rsidP="00BF59DE">
      <w:pPr>
        <w:rPr>
          <w:b/>
          <w:sz w:val="28"/>
          <w:szCs w:val="28"/>
        </w:rPr>
      </w:pPr>
      <w:r w:rsidRPr="00BF1CF5">
        <w:rPr>
          <w:b/>
          <w:sz w:val="28"/>
          <w:szCs w:val="28"/>
        </w:rPr>
        <w:t>Глава-Руководитель</w:t>
      </w:r>
      <w:r>
        <w:rPr>
          <w:b/>
          <w:sz w:val="28"/>
          <w:szCs w:val="28"/>
        </w:rPr>
        <w:t xml:space="preserve">                   </w:t>
      </w:r>
      <w:r w:rsidR="00BE51B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</w:t>
      </w:r>
      <w:r w:rsidR="00091BD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И.В. Пухарев</w:t>
      </w:r>
    </w:p>
    <w:p w14:paraId="247D223B" w14:textId="3B28AE10" w:rsidR="00BF59DE" w:rsidRPr="00BF1CF5" w:rsidRDefault="00246528" w:rsidP="00BF59DE">
      <w:pPr>
        <w:rPr>
          <w:sz w:val="20"/>
        </w:rPr>
      </w:pPr>
      <w:r>
        <w:rPr>
          <w:sz w:val="20"/>
        </w:rPr>
        <w:t>И</w:t>
      </w:r>
      <w:r w:rsidR="00DE5DCF">
        <w:rPr>
          <w:sz w:val="20"/>
        </w:rPr>
        <w:t xml:space="preserve">сп. </w:t>
      </w:r>
      <w:r w:rsidR="00091BD5">
        <w:rPr>
          <w:sz w:val="20"/>
        </w:rPr>
        <w:t>Шинк</w:t>
      </w:r>
      <w:r w:rsidR="00DF6A7A">
        <w:rPr>
          <w:sz w:val="20"/>
        </w:rPr>
        <w:t>а</w:t>
      </w:r>
      <w:r w:rsidR="00091BD5">
        <w:rPr>
          <w:sz w:val="20"/>
        </w:rPr>
        <w:t>ренко Екатерина Николаевна</w:t>
      </w:r>
    </w:p>
    <w:p w14:paraId="6F96EB80" w14:textId="127CDB8C" w:rsidR="00EE4C87" w:rsidRPr="00BF1CF5" w:rsidRDefault="00091BD5" w:rsidP="00BF59DE">
      <w:pPr>
        <w:rPr>
          <w:sz w:val="20"/>
        </w:rPr>
      </w:pPr>
      <w:r>
        <w:rPr>
          <w:sz w:val="20"/>
        </w:rPr>
        <w:t xml:space="preserve">Тел.: </w:t>
      </w:r>
      <w:r w:rsidR="00BF59DE" w:rsidRPr="00BF1CF5">
        <w:rPr>
          <w:sz w:val="20"/>
        </w:rPr>
        <w:t>8/30130/47</w:t>
      </w:r>
      <w:r w:rsidR="00DE5DCF">
        <w:rPr>
          <w:sz w:val="20"/>
        </w:rPr>
        <w:t>455</w:t>
      </w:r>
    </w:p>
    <w:p w14:paraId="03F3ABCF" w14:textId="77777777" w:rsidR="00091BD5" w:rsidRPr="00091BD5" w:rsidRDefault="00091BD5" w:rsidP="00091BD5">
      <w:pPr>
        <w:ind w:firstLine="426"/>
        <w:jc w:val="right"/>
        <w:rPr>
          <w:bCs/>
        </w:rPr>
      </w:pPr>
      <w:r w:rsidRPr="00091BD5">
        <w:rPr>
          <w:bCs/>
        </w:rPr>
        <w:lastRenderedPageBreak/>
        <w:t>Приложение</w:t>
      </w:r>
    </w:p>
    <w:p w14:paraId="38E909CC" w14:textId="77777777" w:rsidR="00F4726A" w:rsidRDefault="00091BD5" w:rsidP="00091BD5">
      <w:pPr>
        <w:ind w:firstLine="426"/>
        <w:jc w:val="right"/>
        <w:rPr>
          <w:bCs/>
        </w:rPr>
      </w:pPr>
      <w:r w:rsidRPr="00091BD5">
        <w:rPr>
          <w:bCs/>
        </w:rPr>
        <w:t>к постановлению администрации</w:t>
      </w:r>
    </w:p>
    <w:p w14:paraId="1130F2F9" w14:textId="022AA42D" w:rsidR="00091BD5" w:rsidRPr="00091BD5" w:rsidRDefault="00091BD5" w:rsidP="00091BD5">
      <w:pPr>
        <w:ind w:firstLine="426"/>
        <w:jc w:val="right"/>
        <w:rPr>
          <w:bCs/>
        </w:rPr>
      </w:pPr>
      <w:r w:rsidRPr="00091BD5">
        <w:rPr>
          <w:bCs/>
        </w:rPr>
        <w:t>МО «Северо-Байкальский район»</w:t>
      </w:r>
    </w:p>
    <w:p w14:paraId="20BDC6D8" w14:textId="33EF7FF8" w:rsidR="00091BD5" w:rsidRDefault="00091BD5" w:rsidP="00091BD5">
      <w:pPr>
        <w:ind w:firstLine="426"/>
        <w:jc w:val="right"/>
        <w:rPr>
          <w:b/>
          <w:sz w:val="28"/>
          <w:szCs w:val="28"/>
        </w:rPr>
      </w:pPr>
      <w:r w:rsidRPr="00091BD5">
        <w:rPr>
          <w:bCs/>
        </w:rPr>
        <w:t xml:space="preserve">от </w:t>
      </w:r>
      <w:r w:rsidR="00745CF8">
        <w:rPr>
          <w:bCs/>
        </w:rPr>
        <w:t>28.04.</w:t>
      </w:r>
      <w:r w:rsidRPr="00091BD5">
        <w:rPr>
          <w:bCs/>
        </w:rPr>
        <w:t xml:space="preserve">2023г. № </w:t>
      </w:r>
      <w:r w:rsidR="00745CF8">
        <w:rPr>
          <w:bCs/>
        </w:rPr>
        <w:t>103</w:t>
      </w:r>
      <w:r w:rsidR="007475DC">
        <w:rPr>
          <w:b/>
          <w:sz w:val="28"/>
          <w:szCs w:val="28"/>
        </w:rPr>
        <w:t xml:space="preserve"> </w:t>
      </w:r>
    </w:p>
    <w:p w14:paraId="2F202F96" w14:textId="77777777" w:rsidR="00091BD5" w:rsidRDefault="00091BD5" w:rsidP="00CC5824">
      <w:pPr>
        <w:ind w:firstLine="426"/>
        <w:jc w:val="center"/>
        <w:rPr>
          <w:b/>
          <w:sz w:val="28"/>
          <w:szCs w:val="28"/>
        </w:rPr>
      </w:pPr>
    </w:p>
    <w:p w14:paraId="792C85BA" w14:textId="77777777" w:rsidR="00091BD5" w:rsidRPr="00F4726A" w:rsidRDefault="00091BD5" w:rsidP="00CC5824">
      <w:pPr>
        <w:ind w:firstLine="426"/>
        <w:jc w:val="center"/>
        <w:rPr>
          <w:b/>
        </w:rPr>
      </w:pPr>
      <w:r w:rsidRPr="00F4726A">
        <w:rPr>
          <w:b/>
        </w:rPr>
        <w:t>Муниципальная п</w:t>
      </w:r>
      <w:r w:rsidR="00B4271C" w:rsidRPr="00F4726A">
        <w:rPr>
          <w:b/>
        </w:rPr>
        <w:t>рограмма</w:t>
      </w:r>
    </w:p>
    <w:p w14:paraId="0BD584F0" w14:textId="51AE25C0" w:rsidR="00E00154" w:rsidRPr="00F4726A" w:rsidRDefault="00091BD5" w:rsidP="00CC5824">
      <w:pPr>
        <w:ind w:firstLine="426"/>
        <w:jc w:val="center"/>
        <w:rPr>
          <w:b/>
        </w:rPr>
      </w:pPr>
      <w:r w:rsidRPr="00F4726A">
        <w:rPr>
          <w:b/>
        </w:rPr>
        <w:t>муниципального образования «Северо-Байкальский район»</w:t>
      </w:r>
      <w:r w:rsidR="007475DC" w:rsidRPr="00F4726A">
        <w:rPr>
          <w:b/>
        </w:rPr>
        <w:t xml:space="preserve"> </w:t>
      </w:r>
    </w:p>
    <w:p w14:paraId="1959B359" w14:textId="20EB0D38" w:rsidR="00B4271C" w:rsidRPr="00F4726A" w:rsidRDefault="00BF59DE" w:rsidP="00AC08AB">
      <w:pPr>
        <w:ind w:firstLine="426"/>
        <w:jc w:val="center"/>
        <w:rPr>
          <w:b/>
        </w:rPr>
      </w:pPr>
      <w:r w:rsidRPr="00F4726A">
        <w:rPr>
          <w:b/>
        </w:rPr>
        <w:t>«</w:t>
      </w:r>
      <w:bookmarkStart w:id="2" w:name="Par186"/>
      <w:bookmarkEnd w:id="2"/>
      <w:r w:rsidR="00AC08AB" w:rsidRPr="00F4726A">
        <w:rPr>
          <w:b/>
        </w:rPr>
        <w:t>Развитие внутреннего и въездного туризма в Северо-Байкальском районе»</w:t>
      </w:r>
    </w:p>
    <w:p w14:paraId="21420DBD" w14:textId="77777777" w:rsidR="00AC08AB" w:rsidRPr="00F4726A" w:rsidRDefault="00AC08AB" w:rsidP="00AC08AB">
      <w:pPr>
        <w:ind w:firstLine="426"/>
        <w:jc w:val="center"/>
        <w:rPr>
          <w:b/>
          <w:bCs/>
        </w:rPr>
      </w:pPr>
    </w:p>
    <w:p w14:paraId="7E15CC2C" w14:textId="14C602FE" w:rsidR="00B4271C" w:rsidRPr="00F4726A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F4726A">
        <w:rPr>
          <w:b/>
          <w:bCs/>
        </w:rPr>
        <w:t xml:space="preserve">ПАСПОРТ  </w:t>
      </w:r>
    </w:p>
    <w:tbl>
      <w:tblPr>
        <w:tblW w:w="1049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47"/>
        <w:gridCol w:w="2938"/>
        <w:gridCol w:w="1248"/>
        <w:gridCol w:w="1020"/>
        <w:gridCol w:w="993"/>
        <w:gridCol w:w="997"/>
      </w:tblGrid>
      <w:tr w:rsidR="00B4271C" w:rsidRPr="00DE5DCF" w14:paraId="35A4D291" w14:textId="77777777" w:rsidTr="00217D3B">
        <w:trPr>
          <w:trHeight w:val="6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9CE3" w14:textId="77777777" w:rsidR="00B4271C" w:rsidRPr="00F4726A" w:rsidRDefault="00B4271C" w:rsidP="005E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Наименование программы   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6F55" w14:textId="7466E858" w:rsidR="00B4271C" w:rsidRPr="00F4726A" w:rsidRDefault="00AC08AB" w:rsidP="00337C4B">
            <w:pPr>
              <w:rPr>
                <w:rFonts w:eastAsia="Calibri"/>
                <w:lang w:eastAsia="en-US"/>
              </w:rPr>
            </w:pPr>
            <w:r w:rsidRPr="00F4726A">
              <w:t>Развитие внутреннего и въездного туризма в Северо-Байкальском районе</w:t>
            </w:r>
          </w:p>
        </w:tc>
      </w:tr>
      <w:tr w:rsidR="00B4271C" w:rsidRPr="00DE5DCF" w14:paraId="0088BD8B" w14:textId="77777777" w:rsidTr="00217D3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D17B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7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1621" w14:textId="77777777" w:rsidR="00B4271C" w:rsidRPr="00F4726A" w:rsidRDefault="00AA0B5F" w:rsidP="00337C4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Отдел экономики</w:t>
            </w:r>
            <w:r w:rsidR="00B4271C" w:rsidRPr="00F4726A">
              <w:rPr>
                <w:rFonts w:eastAsia="Calibri"/>
                <w:lang w:eastAsia="en-US"/>
              </w:rPr>
              <w:t xml:space="preserve"> администрации </w:t>
            </w:r>
            <w:r w:rsidR="0030378A" w:rsidRPr="00F4726A">
              <w:rPr>
                <w:rFonts w:eastAsia="Calibri"/>
                <w:lang w:eastAsia="en-US"/>
              </w:rPr>
              <w:t>м</w:t>
            </w:r>
            <w:r w:rsidR="00B4271C" w:rsidRPr="00F4726A">
              <w:rPr>
                <w:rFonts w:eastAsia="Calibri"/>
                <w:lang w:eastAsia="en-US"/>
              </w:rPr>
              <w:t>униципального образования «Северо</w:t>
            </w:r>
            <w:r w:rsidRPr="00F4726A">
              <w:rPr>
                <w:rFonts w:eastAsia="Calibri"/>
                <w:lang w:eastAsia="en-US"/>
              </w:rPr>
              <w:t>-Б</w:t>
            </w:r>
            <w:r w:rsidR="00B4271C" w:rsidRPr="00F4726A">
              <w:rPr>
                <w:rFonts w:eastAsia="Calibri"/>
                <w:lang w:eastAsia="en-US"/>
              </w:rPr>
              <w:t>айкальск</w:t>
            </w:r>
            <w:r w:rsidRPr="00F4726A">
              <w:rPr>
                <w:rFonts w:eastAsia="Calibri"/>
                <w:lang w:eastAsia="en-US"/>
              </w:rPr>
              <w:t>ий район</w:t>
            </w:r>
            <w:r w:rsidR="00B4271C" w:rsidRPr="00F4726A">
              <w:rPr>
                <w:rFonts w:eastAsia="Calibri"/>
                <w:lang w:eastAsia="en-US"/>
              </w:rPr>
              <w:t>»</w:t>
            </w:r>
          </w:p>
        </w:tc>
      </w:tr>
      <w:tr w:rsidR="00B4271C" w:rsidRPr="00DE5DCF" w14:paraId="1B315B73" w14:textId="77777777" w:rsidTr="00217D3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30E6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Соисполнители            </w:t>
            </w:r>
          </w:p>
        </w:tc>
        <w:tc>
          <w:tcPr>
            <w:tcW w:w="7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B242" w14:textId="77777777" w:rsidR="0030378A" w:rsidRPr="00F4726A" w:rsidRDefault="0030378A" w:rsidP="00337C4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Отдел по молодежной политике и спорту администрации МО «Северо-Байкальский район»</w:t>
            </w:r>
          </w:p>
          <w:p w14:paraId="635F76FD" w14:textId="6A2D1F71" w:rsidR="00B4271C" w:rsidRPr="00F4726A" w:rsidRDefault="00AA0B5F" w:rsidP="00337C4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МКУ «Комитет по </w:t>
            </w:r>
            <w:r w:rsidR="00091BD5" w:rsidRPr="00F4726A">
              <w:rPr>
                <w:rFonts w:eastAsia="Calibri"/>
                <w:lang w:eastAsia="en-US"/>
              </w:rPr>
              <w:t xml:space="preserve">управлению </w:t>
            </w:r>
            <w:r w:rsidRPr="00F4726A">
              <w:rPr>
                <w:rFonts w:eastAsia="Calibri"/>
                <w:lang w:eastAsia="en-US"/>
              </w:rPr>
              <w:t>муниципальн</w:t>
            </w:r>
            <w:r w:rsidR="00091BD5" w:rsidRPr="00F4726A">
              <w:rPr>
                <w:rFonts w:eastAsia="Calibri"/>
                <w:lang w:eastAsia="en-US"/>
              </w:rPr>
              <w:t>ым</w:t>
            </w:r>
            <w:r w:rsidRPr="00F4726A">
              <w:rPr>
                <w:rFonts w:eastAsia="Calibri"/>
                <w:lang w:eastAsia="en-US"/>
              </w:rPr>
              <w:t xml:space="preserve"> хозяйств</w:t>
            </w:r>
            <w:r w:rsidR="00091BD5" w:rsidRPr="00F4726A">
              <w:rPr>
                <w:rFonts w:eastAsia="Calibri"/>
                <w:lang w:eastAsia="en-US"/>
              </w:rPr>
              <w:t>ом»</w:t>
            </w:r>
            <w:r w:rsidRPr="00F4726A">
              <w:rPr>
                <w:rFonts w:eastAsia="Calibri"/>
                <w:lang w:eastAsia="en-US"/>
              </w:rPr>
              <w:t xml:space="preserve"> </w:t>
            </w:r>
          </w:p>
          <w:p w14:paraId="6064A45F" w14:textId="77777777" w:rsidR="0030378A" w:rsidRPr="00F4726A" w:rsidRDefault="00171C70" w:rsidP="00337C4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МКУ «Управление культуры администрации МО «Северо-Байкальский район»</w:t>
            </w:r>
          </w:p>
          <w:p w14:paraId="1002AFE6" w14:textId="77777777" w:rsidR="000E257C" w:rsidRPr="00F4726A" w:rsidRDefault="000E257C" w:rsidP="00337C4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МКУ «Управление образования администрации МО «Северо-Байкальский район»</w:t>
            </w:r>
          </w:p>
          <w:p w14:paraId="5222C6CC" w14:textId="77777777" w:rsidR="00337C4B" w:rsidRPr="00F4726A" w:rsidRDefault="00337C4B" w:rsidP="00337C4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Предприниматели, осуществляющие деятельность в сфере туризма</w:t>
            </w:r>
          </w:p>
        </w:tc>
      </w:tr>
      <w:tr w:rsidR="00B4271C" w:rsidRPr="00DE5DCF" w14:paraId="35A91967" w14:textId="77777777" w:rsidTr="00217D3B">
        <w:trPr>
          <w:trHeight w:val="7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E5D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Цел</w:t>
            </w:r>
            <w:r w:rsidR="00AA0B5F" w:rsidRPr="00F4726A">
              <w:rPr>
                <w:rFonts w:eastAsia="Calibri"/>
                <w:lang w:eastAsia="en-US"/>
              </w:rPr>
              <w:t>ь программы</w:t>
            </w:r>
            <w:r w:rsidRPr="00F472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D97C" w14:textId="77777777" w:rsidR="00B4271C" w:rsidRPr="00F4726A" w:rsidRDefault="008F6482" w:rsidP="00337C4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726A">
              <w:t>Содействие созданию современной индустрии туризма, обеспечивающей удовлетворение разнообразных потребностей граждан в туризме и отдыхе и вносящей вклад в развитие экономики, благоустройство территорий, прилегающих к местам туристского показа</w:t>
            </w:r>
          </w:p>
        </w:tc>
      </w:tr>
      <w:tr w:rsidR="00B4271C" w:rsidRPr="00DE5DCF" w14:paraId="45B65234" w14:textId="77777777" w:rsidTr="00217D3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5677" w14:textId="77777777" w:rsidR="00B4271C" w:rsidRPr="00F4726A" w:rsidRDefault="002C421C" w:rsidP="005E02E0">
            <w:pPr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З</w:t>
            </w:r>
            <w:r w:rsidR="00AA0B5F" w:rsidRPr="00F4726A">
              <w:rPr>
                <w:rFonts w:eastAsia="Calibri"/>
                <w:lang w:eastAsia="en-US"/>
              </w:rPr>
              <w:t xml:space="preserve">адачи программы  </w:t>
            </w:r>
          </w:p>
        </w:tc>
        <w:tc>
          <w:tcPr>
            <w:tcW w:w="7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E919" w14:textId="77777777" w:rsidR="00B4271C" w:rsidRPr="00F4726A" w:rsidRDefault="00217D3B" w:rsidP="00CC553A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A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сферы туризма и повышение качества туристских услуг</w:t>
            </w:r>
          </w:p>
          <w:p w14:paraId="69984410" w14:textId="77777777" w:rsidR="00217D3B" w:rsidRPr="00F4726A" w:rsidRDefault="00217D3B" w:rsidP="00CC553A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туристско-рекреационных территорий местного значения, улучшение эстетического и экологического облика территорий, прилегающих к местам туристского показа</w:t>
            </w:r>
          </w:p>
          <w:p w14:paraId="11780DCE" w14:textId="77777777" w:rsidR="00217D3B" w:rsidRPr="00F4726A" w:rsidRDefault="00217D3B" w:rsidP="00337C4B">
            <w:pPr>
              <w:pStyle w:val="ab"/>
              <w:widowControl w:val="0"/>
              <w:tabs>
                <w:tab w:val="left" w:pos="351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A">
              <w:rPr>
                <w:rFonts w:ascii="Times New Roman" w:hAnsi="Times New Roman" w:cs="Times New Roman"/>
                <w:sz w:val="24"/>
                <w:szCs w:val="24"/>
              </w:rPr>
              <w:t>3. Создание организационно-экономических условий развития отрасли туризма</w:t>
            </w:r>
          </w:p>
        </w:tc>
      </w:tr>
      <w:tr w:rsidR="00B4271C" w:rsidRPr="00DE5DCF" w14:paraId="39D4E35A" w14:textId="77777777" w:rsidTr="00217D3B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81D5" w14:textId="77777777" w:rsidR="00B4271C" w:rsidRPr="00F4726A" w:rsidRDefault="00B4271C" w:rsidP="005E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Целевые    </w:t>
            </w:r>
            <w:r w:rsidRPr="00F4726A">
              <w:rPr>
                <w:rFonts w:eastAsia="Calibri"/>
                <w:lang w:eastAsia="en-US"/>
              </w:rPr>
              <w:br/>
              <w:t xml:space="preserve">показатели программы   </w:t>
            </w:r>
          </w:p>
        </w:tc>
        <w:tc>
          <w:tcPr>
            <w:tcW w:w="7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CCA2" w14:textId="77777777" w:rsidR="00B4271C" w:rsidRPr="00F4726A" w:rsidRDefault="00B4271C" w:rsidP="00CC553A">
            <w:pPr>
              <w:numPr>
                <w:ilvl w:val="0"/>
                <w:numId w:val="2"/>
              </w:numPr>
              <w:tabs>
                <w:tab w:val="left" w:pos="388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 </w:t>
            </w:r>
            <w:r w:rsidR="00BC0222" w:rsidRPr="00F4726A">
              <w:rPr>
                <w:rFonts w:eastAsia="Calibri"/>
                <w:lang w:eastAsia="en-US"/>
              </w:rPr>
              <w:t>Объем платных услуг, оказанный туристам, млн.руб.</w:t>
            </w:r>
          </w:p>
          <w:p w14:paraId="1FF006E5" w14:textId="77777777" w:rsidR="00BC0222" w:rsidRPr="00F4726A" w:rsidRDefault="00BC0222" w:rsidP="00CC553A">
            <w:pPr>
              <w:numPr>
                <w:ilvl w:val="0"/>
                <w:numId w:val="2"/>
              </w:numPr>
              <w:tabs>
                <w:tab w:val="left" w:pos="388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Количество</w:t>
            </w:r>
            <w:r w:rsidR="001004E9" w:rsidRPr="00F4726A">
              <w:rPr>
                <w:rFonts w:eastAsia="Calibri"/>
                <w:lang w:eastAsia="en-US"/>
              </w:rPr>
              <w:t xml:space="preserve"> туристических прибытий, тыс. чел.</w:t>
            </w:r>
          </w:p>
          <w:p w14:paraId="564540D4" w14:textId="77777777" w:rsidR="00B4271C" w:rsidRPr="00F4726A" w:rsidRDefault="001004E9" w:rsidP="00CC553A">
            <w:pPr>
              <w:numPr>
                <w:ilvl w:val="0"/>
                <w:numId w:val="2"/>
              </w:numPr>
              <w:tabs>
                <w:tab w:val="left" w:pos="388"/>
              </w:tabs>
              <w:spacing w:line="276" w:lineRule="auto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Количество туристических мероприятий, единиц</w:t>
            </w:r>
          </w:p>
        </w:tc>
      </w:tr>
      <w:tr w:rsidR="00B4271C" w:rsidRPr="00DE5DCF" w14:paraId="7DD47A0A" w14:textId="77777777" w:rsidTr="00217D3B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C179" w14:textId="77777777" w:rsidR="00B4271C" w:rsidRPr="00F4726A" w:rsidRDefault="00B4271C" w:rsidP="00BE5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Сроки реализации </w:t>
            </w:r>
            <w:r w:rsidRPr="00F4726A">
              <w:rPr>
                <w:rFonts w:eastAsia="Calibri"/>
                <w:lang w:eastAsia="en-US"/>
              </w:rPr>
              <w:br/>
              <w:t xml:space="preserve">программы                </w:t>
            </w:r>
          </w:p>
        </w:tc>
        <w:tc>
          <w:tcPr>
            <w:tcW w:w="7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0743" w14:textId="77777777" w:rsidR="00B4271C" w:rsidRPr="00F4726A" w:rsidRDefault="00B4271C" w:rsidP="005324C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202</w:t>
            </w:r>
            <w:r w:rsidR="003B55B8" w:rsidRPr="00F4726A">
              <w:rPr>
                <w:rFonts w:eastAsia="Calibri"/>
                <w:lang w:eastAsia="en-US"/>
              </w:rPr>
              <w:t>2</w:t>
            </w:r>
            <w:r w:rsidR="001004E9" w:rsidRPr="00F4726A">
              <w:rPr>
                <w:rFonts w:eastAsia="Calibri"/>
                <w:lang w:eastAsia="en-US"/>
              </w:rPr>
              <w:t>-</w:t>
            </w:r>
            <w:r w:rsidRPr="00F4726A">
              <w:rPr>
                <w:rFonts w:eastAsia="Calibri"/>
                <w:lang w:eastAsia="en-US"/>
              </w:rPr>
              <w:t>202</w:t>
            </w:r>
            <w:r w:rsidR="005324C5" w:rsidRPr="00F4726A">
              <w:rPr>
                <w:rFonts w:eastAsia="Calibri"/>
                <w:lang w:eastAsia="en-US"/>
              </w:rPr>
              <w:t>5</w:t>
            </w:r>
            <w:r w:rsidRPr="00F4726A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4271C" w:rsidRPr="00DE5DCF" w14:paraId="6B55A4C5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6A1" w14:textId="77777777" w:rsidR="00B4271C" w:rsidRPr="00F4726A" w:rsidRDefault="00B4271C" w:rsidP="00BE51B2">
            <w:pPr>
              <w:spacing w:line="252" w:lineRule="auto"/>
              <w:ind w:right="57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Объемы бюджетных ассигнований про</w:t>
            </w:r>
            <w:r w:rsidR="002C421C" w:rsidRPr="00F4726A">
              <w:rPr>
                <w:rFonts w:eastAsia="Arial"/>
              </w:rPr>
              <w:t>граммы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836" w14:textId="77777777" w:rsidR="00B4271C" w:rsidRPr="00F4726A" w:rsidRDefault="00B4271C" w:rsidP="00CC5824">
            <w:pPr>
              <w:ind w:right="57" w:firstLine="426"/>
              <w:jc w:val="right"/>
              <w:rPr>
                <w:rFonts w:eastAsia="Arial"/>
              </w:rPr>
            </w:pPr>
            <w:r w:rsidRPr="00F4726A">
              <w:rPr>
                <w:rFonts w:eastAsia="Arial"/>
              </w:rPr>
              <w:t>тыс. руб.</w:t>
            </w:r>
          </w:p>
        </w:tc>
      </w:tr>
      <w:tr w:rsidR="00B4271C" w:rsidRPr="00DE5DCF" w14:paraId="1876214D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FBA6" w14:textId="77777777" w:rsidR="00B4271C" w:rsidRPr="00F4726A" w:rsidRDefault="00B4271C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04E" w14:textId="77777777" w:rsidR="00B4271C" w:rsidRPr="00F4726A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 xml:space="preserve">Годы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160" w14:textId="77777777" w:rsidR="00B4271C" w:rsidRPr="00F4726A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CD3" w14:textId="77777777" w:rsidR="00B4271C" w:rsidRPr="00F4726A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965" w14:textId="77777777" w:rsidR="00B4271C" w:rsidRPr="00F4726A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РБ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35D" w14:textId="77777777" w:rsidR="00B4271C" w:rsidRPr="00F4726A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МБ</w:t>
            </w:r>
          </w:p>
        </w:tc>
      </w:tr>
      <w:tr w:rsidR="00B4271C" w:rsidRPr="00DE5DCF" w14:paraId="0EC05D3C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4AA3" w14:textId="77777777" w:rsidR="00B4271C" w:rsidRPr="00F4726A" w:rsidRDefault="00B4271C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0384" w14:textId="77777777" w:rsidR="00B4271C" w:rsidRPr="00F4726A" w:rsidRDefault="00B4271C" w:rsidP="005324C5">
            <w:pPr>
              <w:ind w:left="-70" w:right="-13" w:hanging="5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2022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B08D" w14:textId="77777777" w:rsidR="00B4271C" w:rsidRPr="00F4726A" w:rsidRDefault="00B4271C" w:rsidP="00DE5DCF">
            <w:pPr>
              <w:spacing w:line="252" w:lineRule="auto"/>
              <w:ind w:left="-108" w:right="-122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план по программе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3A5" w14:textId="77777777" w:rsidR="00B4271C" w:rsidRPr="00F4726A" w:rsidRDefault="005324C5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34A" w14:textId="77777777" w:rsidR="00B4271C" w:rsidRPr="00F4726A" w:rsidRDefault="005324C5" w:rsidP="00CC5824">
            <w:pPr>
              <w:ind w:left="57" w:firstLine="15"/>
            </w:pPr>
            <w:r w:rsidRPr="00F472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943" w14:textId="77777777" w:rsidR="00B4271C" w:rsidRPr="00F4726A" w:rsidRDefault="005324C5" w:rsidP="00CC5824">
            <w:pPr>
              <w:ind w:left="57" w:firstLine="15"/>
            </w:pPr>
            <w:r w:rsidRPr="00F4726A"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ED6" w14:textId="77777777" w:rsidR="00B4271C" w:rsidRPr="00F4726A" w:rsidRDefault="005324C5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</w:tr>
      <w:tr w:rsidR="00B4271C" w:rsidRPr="00DE5DCF" w14:paraId="6203B645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7315" w14:textId="77777777" w:rsidR="00B4271C" w:rsidRPr="00F4726A" w:rsidRDefault="00B4271C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AD85" w14:textId="77777777" w:rsidR="00B4271C" w:rsidRPr="00F4726A" w:rsidRDefault="00B4271C" w:rsidP="005324C5">
            <w:pPr>
              <w:ind w:left="-70" w:right="-13" w:hanging="57"/>
              <w:jc w:val="center"/>
              <w:rPr>
                <w:rFonts w:eastAsia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8655" w14:textId="77777777" w:rsidR="00B4271C" w:rsidRPr="00F4726A" w:rsidRDefault="00B4271C" w:rsidP="00DE5DCF">
            <w:pPr>
              <w:spacing w:line="252" w:lineRule="auto"/>
              <w:ind w:left="-108" w:right="-122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утверждено в бюджете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B81" w14:textId="77777777" w:rsidR="00B4271C" w:rsidRPr="00F4726A" w:rsidRDefault="009F7CE2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</w:t>
            </w:r>
            <w:r w:rsidR="005324C5" w:rsidRPr="00F4726A">
              <w:rPr>
                <w:rFonts w:eastAsia="Arial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886B" w14:textId="77777777" w:rsidR="00B4271C" w:rsidRPr="00F4726A" w:rsidRDefault="009F7CE2" w:rsidP="00CC5824">
            <w:pPr>
              <w:ind w:left="57" w:firstLine="15"/>
            </w:pPr>
            <w:r w:rsidRPr="00F4726A">
              <w:t>0</w:t>
            </w:r>
            <w:r w:rsidR="005324C5" w:rsidRPr="00F4726A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8CB" w14:textId="77777777" w:rsidR="00B4271C" w:rsidRPr="00F4726A" w:rsidRDefault="009F7CE2" w:rsidP="00CC5824">
            <w:pPr>
              <w:ind w:left="57" w:firstLine="15"/>
            </w:pPr>
            <w:r w:rsidRPr="00F4726A">
              <w:t>0</w:t>
            </w:r>
            <w:r w:rsidR="005324C5" w:rsidRPr="00F4726A"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A67" w14:textId="77777777" w:rsidR="00B4271C" w:rsidRPr="00F4726A" w:rsidRDefault="009F7CE2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</w:t>
            </w:r>
            <w:r w:rsidR="005324C5" w:rsidRPr="00F4726A">
              <w:rPr>
                <w:rFonts w:eastAsia="Arial"/>
              </w:rPr>
              <w:t>,0</w:t>
            </w:r>
          </w:p>
        </w:tc>
      </w:tr>
      <w:tr w:rsidR="00B4271C" w:rsidRPr="00DE5DCF" w14:paraId="30231D4A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61A3" w14:textId="77777777" w:rsidR="00B4271C" w:rsidRPr="00F4726A" w:rsidRDefault="00B4271C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B9F" w14:textId="77777777" w:rsidR="00B4271C" w:rsidRPr="00F4726A" w:rsidRDefault="00B4271C" w:rsidP="005324C5">
            <w:pPr>
              <w:ind w:left="-70" w:right="-13" w:hanging="5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2023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31B2" w14:textId="77777777" w:rsidR="00B4271C" w:rsidRPr="00F4726A" w:rsidRDefault="00B4271C" w:rsidP="00DE5DCF">
            <w:pPr>
              <w:ind w:left="-108" w:right="-122"/>
              <w:jc w:val="center"/>
            </w:pPr>
            <w:r w:rsidRPr="00F4726A">
              <w:t>план по программе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58D3" w14:textId="5CB98322" w:rsidR="00B4271C" w:rsidRPr="003970F8" w:rsidRDefault="003970F8" w:rsidP="00CC5824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1039,3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45B" w14:textId="77777777" w:rsidR="00B4271C" w:rsidRPr="00F4726A" w:rsidRDefault="005324C5" w:rsidP="00CC5824">
            <w:pPr>
              <w:ind w:left="57" w:firstLine="15"/>
            </w:pPr>
            <w:r w:rsidRPr="00F472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865" w14:textId="7BAFC226" w:rsidR="00B4271C" w:rsidRPr="003970F8" w:rsidRDefault="003970F8" w:rsidP="00CC5824">
            <w:pPr>
              <w:ind w:left="57" w:firstLine="15"/>
            </w:pPr>
            <w:r>
              <w:t>909,3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384" w14:textId="52D52F04" w:rsidR="00B4271C" w:rsidRPr="00F4726A" w:rsidRDefault="009733B5" w:rsidP="00CC5824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130</w:t>
            </w:r>
            <w:r w:rsidR="005324C5" w:rsidRPr="00F4726A">
              <w:rPr>
                <w:rFonts w:eastAsia="Arial"/>
              </w:rPr>
              <w:t>,0</w:t>
            </w:r>
          </w:p>
        </w:tc>
      </w:tr>
      <w:tr w:rsidR="005324C5" w:rsidRPr="00DE5DCF" w14:paraId="3DADD02A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6DA8" w14:textId="77777777" w:rsidR="005324C5" w:rsidRPr="00F4726A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B4B3" w14:textId="77777777" w:rsidR="005324C5" w:rsidRPr="00F4726A" w:rsidRDefault="005324C5" w:rsidP="005324C5">
            <w:pPr>
              <w:ind w:left="-70" w:right="-13" w:hanging="57"/>
              <w:jc w:val="center"/>
              <w:rPr>
                <w:rFonts w:eastAsia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1BBB" w14:textId="77777777" w:rsidR="005324C5" w:rsidRPr="00F4726A" w:rsidRDefault="005324C5" w:rsidP="00DE5DCF">
            <w:pPr>
              <w:ind w:left="-108" w:right="-122"/>
              <w:jc w:val="center"/>
            </w:pPr>
            <w:r w:rsidRPr="00F4726A">
              <w:t>утверждено в бюджете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392" w14:textId="165F5A74" w:rsidR="005324C5" w:rsidRPr="003970F8" w:rsidRDefault="003970F8" w:rsidP="00EB71C7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1039,3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B67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D35" w14:textId="31345C31" w:rsidR="005324C5" w:rsidRPr="00F4726A" w:rsidRDefault="003970F8" w:rsidP="00EB71C7">
            <w:pPr>
              <w:ind w:left="57" w:firstLine="15"/>
            </w:pPr>
            <w:r>
              <w:t>909,3</w:t>
            </w:r>
            <w:r w:rsidR="005324C5" w:rsidRPr="00F4726A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C57" w14:textId="6EB8A7AD" w:rsidR="005324C5" w:rsidRPr="003970F8" w:rsidRDefault="003970F8" w:rsidP="00EB71C7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130,0</w:t>
            </w:r>
          </w:p>
        </w:tc>
      </w:tr>
      <w:tr w:rsidR="005324C5" w:rsidRPr="00DE5DCF" w14:paraId="05EE9A96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BB1" w14:textId="77777777" w:rsidR="005324C5" w:rsidRPr="00F4726A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4660" w14:textId="77777777" w:rsidR="005324C5" w:rsidRPr="00F4726A" w:rsidRDefault="005324C5" w:rsidP="005324C5">
            <w:pPr>
              <w:ind w:left="-70" w:right="-13" w:hanging="5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2024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8E2" w14:textId="77777777" w:rsidR="005324C5" w:rsidRPr="00F4726A" w:rsidRDefault="005324C5" w:rsidP="00DE5DCF">
            <w:pPr>
              <w:ind w:left="-108" w:right="-122"/>
              <w:jc w:val="center"/>
            </w:pPr>
            <w:r w:rsidRPr="00F4726A">
              <w:t>план по программе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EEE" w14:textId="77777777" w:rsidR="005324C5" w:rsidRPr="00F4726A" w:rsidRDefault="005324C5" w:rsidP="00EB71C7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F94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8FE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527" w14:textId="77777777" w:rsidR="005324C5" w:rsidRPr="00F4726A" w:rsidRDefault="005324C5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</w:tr>
      <w:tr w:rsidR="005324C5" w:rsidRPr="00DE5DCF" w14:paraId="03986698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0F8F" w14:textId="77777777" w:rsidR="005324C5" w:rsidRPr="00F4726A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BB16" w14:textId="77777777" w:rsidR="005324C5" w:rsidRPr="00F4726A" w:rsidRDefault="005324C5" w:rsidP="005324C5">
            <w:pPr>
              <w:ind w:left="-70" w:right="-13" w:hanging="57"/>
              <w:rPr>
                <w:rFonts w:eastAsia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2889" w14:textId="77777777" w:rsidR="005324C5" w:rsidRPr="00F4726A" w:rsidRDefault="005324C5" w:rsidP="00DE5DCF">
            <w:pPr>
              <w:ind w:left="-108" w:right="-122"/>
              <w:jc w:val="center"/>
            </w:pPr>
            <w:r w:rsidRPr="00F4726A">
              <w:t>утверждено в бюджете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F0A" w14:textId="77777777" w:rsidR="005324C5" w:rsidRPr="00F4726A" w:rsidRDefault="005324C5" w:rsidP="00EB71C7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25C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117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45A4" w14:textId="77777777" w:rsidR="005324C5" w:rsidRPr="00F4726A" w:rsidRDefault="005324C5" w:rsidP="00EB71C7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</w:tr>
      <w:tr w:rsidR="005324C5" w:rsidRPr="00DE5DCF" w14:paraId="006A1A29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89AC" w14:textId="77777777" w:rsidR="005324C5" w:rsidRPr="00F4726A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244A8" w14:textId="77777777" w:rsidR="005324C5" w:rsidRPr="00F4726A" w:rsidRDefault="005324C5" w:rsidP="005324C5">
            <w:pPr>
              <w:ind w:left="-70" w:right="-13" w:hanging="57"/>
              <w:rPr>
                <w:rFonts w:eastAsia="Arial"/>
              </w:rPr>
            </w:pPr>
            <w:r w:rsidRPr="00F4726A">
              <w:rPr>
                <w:rFonts w:eastAsia="Arial"/>
              </w:rPr>
              <w:t>2025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AB36" w14:textId="77777777" w:rsidR="005324C5" w:rsidRPr="00F4726A" w:rsidRDefault="005324C5" w:rsidP="005E02E0">
            <w:pPr>
              <w:ind w:left="-108" w:right="-122"/>
              <w:jc w:val="center"/>
            </w:pPr>
            <w:r w:rsidRPr="00F4726A">
              <w:t>план по программе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9B7" w14:textId="77777777" w:rsidR="005324C5" w:rsidRPr="00F4726A" w:rsidRDefault="005324C5" w:rsidP="00EB71C7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5D0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F93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3A3" w14:textId="77777777" w:rsidR="005324C5" w:rsidRPr="00F4726A" w:rsidRDefault="005324C5" w:rsidP="00EB71C7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</w:tr>
      <w:tr w:rsidR="005324C5" w:rsidRPr="00DE5DCF" w14:paraId="24530DB8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577D" w14:textId="77777777" w:rsidR="005324C5" w:rsidRPr="00F4726A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F98D" w14:textId="77777777" w:rsidR="005324C5" w:rsidRPr="00F4726A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82D5" w14:textId="77777777" w:rsidR="005324C5" w:rsidRPr="00F4726A" w:rsidRDefault="005324C5" w:rsidP="005E02E0">
            <w:pPr>
              <w:ind w:left="-108" w:right="-122"/>
              <w:jc w:val="center"/>
            </w:pPr>
            <w:r w:rsidRPr="00F4726A">
              <w:t>утверждено в бюджете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01F" w14:textId="77777777" w:rsidR="005324C5" w:rsidRPr="00F4726A" w:rsidRDefault="005324C5" w:rsidP="00EB71C7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EB1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638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BD7" w14:textId="77777777" w:rsidR="005324C5" w:rsidRPr="00F4726A" w:rsidRDefault="005324C5" w:rsidP="00EB71C7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0,0</w:t>
            </w:r>
          </w:p>
        </w:tc>
      </w:tr>
      <w:tr w:rsidR="005324C5" w:rsidRPr="00DE5DCF" w14:paraId="3DFD1216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1400" w14:textId="77777777" w:rsidR="005324C5" w:rsidRPr="00F4726A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AC3" w14:textId="77777777" w:rsidR="005324C5" w:rsidRPr="00F4726A" w:rsidRDefault="005324C5" w:rsidP="005324C5">
            <w:pPr>
              <w:spacing w:line="252" w:lineRule="auto"/>
              <w:ind w:left="57" w:right="19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 xml:space="preserve">Итого по плану программы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815" w14:textId="77777777" w:rsidR="005324C5" w:rsidRPr="00F4726A" w:rsidRDefault="00EB71C7" w:rsidP="00EB71C7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10</w:t>
            </w:r>
            <w:r w:rsidR="005324C5" w:rsidRPr="00F4726A">
              <w:rPr>
                <w:rFonts w:eastAsia="Arial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03D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05B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7FC" w14:textId="77777777" w:rsidR="005324C5" w:rsidRPr="00F4726A" w:rsidRDefault="00530BE1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10</w:t>
            </w:r>
            <w:r w:rsidR="005324C5" w:rsidRPr="00F4726A">
              <w:rPr>
                <w:rFonts w:eastAsia="Arial"/>
              </w:rPr>
              <w:t>0,0</w:t>
            </w:r>
          </w:p>
        </w:tc>
      </w:tr>
      <w:tr w:rsidR="005324C5" w:rsidRPr="00DE5DCF" w14:paraId="15042B55" w14:textId="77777777" w:rsidTr="0021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B36E" w14:textId="77777777" w:rsidR="005324C5" w:rsidRPr="00F4726A" w:rsidRDefault="005324C5" w:rsidP="00CC5824">
            <w:pPr>
              <w:ind w:left="57" w:right="57" w:firstLine="426"/>
              <w:jc w:val="both"/>
              <w:rPr>
                <w:rFonts w:eastAsia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49D8" w14:textId="77777777" w:rsidR="005324C5" w:rsidRPr="00F4726A" w:rsidRDefault="005324C5" w:rsidP="005324C5">
            <w:pPr>
              <w:ind w:left="57" w:right="19" w:firstLine="15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 xml:space="preserve">Итого по утвержденному финансированию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6DD" w14:textId="336C2AA6" w:rsidR="005324C5" w:rsidRPr="003970F8" w:rsidRDefault="003970F8" w:rsidP="00EB71C7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1039,3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C7E" w14:textId="77777777" w:rsidR="005324C5" w:rsidRPr="00F4726A" w:rsidRDefault="005324C5" w:rsidP="00EB71C7">
            <w:pPr>
              <w:ind w:left="57" w:firstLine="15"/>
            </w:pPr>
            <w:r w:rsidRPr="00F472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04F" w14:textId="0E34B6C7" w:rsidR="005324C5" w:rsidRPr="00F4726A" w:rsidRDefault="003970F8" w:rsidP="00EB71C7">
            <w:pPr>
              <w:ind w:left="57" w:firstLine="15"/>
            </w:pPr>
            <w:r>
              <w:t>909,3</w:t>
            </w:r>
            <w:r w:rsidR="005324C5" w:rsidRPr="00F4726A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4C8" w14:textId="09FBE88F" w:rsidR="005324C5" w:rsidRPr="00F4726A" w:rsidRDefault="003970F8" w:rsidP="00EB71C7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130,0</w:t>
            </w:r>
            <w:r w:rsidR="005324C5" w:rsidRPr="00F4726A">
              <w:rPr>
                <w:rFonts w:eastAsia="Arial"/>
              </w:rPr>
              <w:t>,</w:t>
            </w:r>
          </w:p>
        </w:tc>
      </w:tr>
    </w:tbl>
    <w:p w14:paraId="5BFF2B14" w14:textId="77777777" w:rsidR="00B4271C" w:rsidRPr="00CC5824" w:rsidRDefault="00B4271C" w:rsidP="00CC5824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16"/>
        </w:rPr>
      </w:pPr>
      <w:r w:rsidRPr="00CC5824">
        <w:rPr>
          <w:rFonts w:eastAsia="Calibri"/>
          <w:sz w:val="16"/>
        </w:rPr>
        <w:t>&lt;*&gt; Объемы бюджетного финансирования мероприятий программы на 202</w:t>
      </w:r>
      <w:r w:rsidR="007475DC" w:rsidRPr="00CC5824">
        <w:rPr>
          <w:rFonts w:eastAsia="Calibri"/>
          <w:sz w:val="16"/>
        </w:rPr>
        <w:t>2</w:t>
      </w:r>
      <w:r w:rsidRPr="00CC5824">
        <w:rPr>
          <w:rFonts w:eastAsia="Calibri"/>
          <w:sz w:val="16"/>
        </w:rPr>
        <w:t xml:space="preserve"> - 202</w:t>
      </w:r>
      <w:r w:rsidR="00BE51B2">
        <w:rPr>
          <w:rFonts w:eastAsia="Calibri"/>
          <w:sz w:val="16"/>
        </w:rPr>
        <w:t>5</w:t>
      </w:r>
      <w:r w:rsidRPr="00CC5824">
        <w:rPr>
          <w:rFonts w:eastAsia="Calibri"/>
          <w:sz w:val="16"/>
        </w:rPr>
        <w:t xml:space="preserve"> годы являются прогнозными и подлежат уточнению в соответствии</w:t>
      </w:r>
      <w:r w:rsidR="007475DC" w:rsidRPr="00CC5824">
        <w:rPr>
          <w:rFonts w:eastAsia="Calibri"/>
          <w:sz w:val="16"/>
        </w:rPr>
        <w:t xml:space="preserve"> с решениями Со</w:t>
      </w:r>
      <w:r w:rsidRPr="00CC5824">
        <w:rPr>
          <w:rFonts w:eastAsia="Calibri"/>
          <w:sz w:val="16"/>
        </w:rPr>
        <w:t xml:space="preserve">вета депутатов </w:t>
      </w:r>
      <w:r w:rsidR="007475DC" w:rsidRPr="00CC5824">
        <w:rPr>
          <w:rFonts w:eastAsia="Calibri"/>
          <w:sz w:val="16"/>
        </w:rPr>
        <w:t xml:space="preserve">МО «Северо-Байкальский район» </w:t>
      </w:r>
      <w:r w:rsidRPr="00CC5824">
        <w:rPr>
          <w:rFonts w:eastAsia="Calibri"/>
          <w:sz w:val="16"/>
        </w:rPr>
        <w:t>"О бюджете муниципального образования "Северо</w:t>
      </w:r>
      <w:r w:rsidR="007475DC" w:rsidRPr="00CC5824">
        <w:rPr>
          <w:rFonts w:eastAsia="Calibri"/>
          <w:sz w:val="16"/>
        </w:rPr>
        <w:t>-Б</w:t>
      </w:r>
      <w:r w:rsidRPr="00CC5824">
        <w:rPr>
          <w:rFonts w:eastAsia="Calibri"/>
          <w:sz w:val="16"/>
        </w:rPr>
        <w:t>айкальск</w:t>
      </w:r>
      <w:r w:rsidR="007475DC" w:rsidRPr="00CC5824">
        <w:rPr>
          <w:rFonts w:eastAsia="Calibri"/>
          <w:sz w:val="16"/>
        </w:rPr>
        <w:t>ий район</w:t>
      </w:r>
      <w:r w:rsidRPr="00CC5824">
        <w:rPr>
          <w:rFonts w:eastAsia="Calibri"/>
          <w:sz w:val="16"/>
        </w:rPr>
        <w:t>" на соответствующий финансовый год и плановый период";</w:t>
      </w:r>
    </w:p>
    <w:p w14:paraId="672477E1" w14:textId="77777777" w:rsidR="00B4271C" w:rsidRPr="00CC5824" w:rsidRDefault="00B4271C" w:rsidP="00CC5824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16"/>
        </w:rPr>
      </w:pPr>
      <w:r w:rsidRPr="00CC5824">
        <w:rPr>
          <w:rFonts w:eastAsia="Calibri"/>
          <w:sz w:val="14"/>
        </w:rPr>
        <w:t>&lt;**&gt;</w:t>
      </w:r>
      <w:r w:rsidRPr="00CC5824">
        <w:rPr>
          <w:rFonts w:eastAsia="Calibri"/>
          <w:sz w:val="16"/>
        </w:rPr>
        <w:t xml:space="preserve">  справочно, носит прогнозный характер</w:t>
      </w:r>
    </w:p>
    <w:p w14:paraId="7D17D5DD" w14:textId="77777777" w:rsidR="00B4271C" w:rsidRPr="00CC5824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</w:p>
    <w:p w14:paraId="5BD7F598" w14:textId="77777777" w:rsidR="00091BD5" w:rsidRPr="00F4726A" w:rsidRDefault="00B4271C" w:rsidP="00171C70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b/>
        </w:rPr>
      </w:pPr>
      <w:r w:rsidRPr="00F4726A">
        <w:rPr>
          <w:b/>
        </w:rPr>
        <w:t xml:space="preserve">Раздел 1. </w:t>
      </w:r>
      <w:r w:rsidR="00091BD5" w:rsidRPr="00F4726A">
        <w:rPr>
          <w:b/>
        </w:rPr>
        <w:t>Характеристика текущего состояния, основные проблемы, анализ основных показателей</w:t>
      </w:r>
    </w:p>
    <w:p w14:paraId="06707361" w14:textId="77777777" w:rsidR="00AC08AB" w:rsidRPr="00F4726A" w:rsidRDefault="00AC08AB" w:rsidP="00AC08AB">
      <w:pPr>
        <w:ind w:firstLine="567"/>
        <w:jc w:val="both"/>
      </w:pPr>
      <w:r w:rsidRPr="00F4726A">
        <w:t xml:space="preserve">Муниципальная программа «Развитие внутреннего и въездного туризма в Северо-Байкальском районе»  (далее - Программа) разработана в целях содействия созданию современной индустрии туризма, обеспечивающей удовлетворение разнообразных потребностей граждан в туризме и отдыхе и вносящей вклад в развитие экономики, благоустройству территорий, прилегающих к местам туристского показа. </w:t>
      </w:r>
    </w:p>
    <w:p w14:paraId="23070511" w14:textId="77777777" w:rsidR="00B4271C" w:rsidRPr="00F4726A" w:rsidRDefault="00B4271C" w:rsidP="00AC08AB">
      <w:pPr>
        <w:ind w:firstLine="567"/>
        <w:jc w:val="both"/>
      </w:pPr>
      <w:r w:rsidRPr="00F4726A">
        <w:t xml:space="preserve">Развитие туристско-рекреационного комплекса является одним из стратегически приоритетных направлений Стратегии социально-экономического развития </w:t>
      </w:r>
      <w:r w:rsidR="003B55B8" w:rsidRPr="00F4726A">
        <w:t>Северо-Байкальского района</w:t>
      </w:r>
      <w:r w:rsidRPr="00F4726A">
        <w:t xml:space="preserve"> на период до 2035 г. Реализация</w:t>
      </w:r>
      <w:r w:rsidR="003B55B8" w:rsidRPr="00F4726A">
        <w:t xml:space="preserve"> </w:t>
      </w:r>
      <w:r w:rsidRPr="00F4726A">
        <w:t xml:space="preserve">проектов в сфере туризма </w:t>
      </w:r>
      <w:r w:rsidR="003B55B8" w:rsidRPr="00F4726A">
        <w:t xml:space="preserve"> на территории Хакусы, Дзелинда, Солнечный и  других территорий Северо-Байкальского района</w:t>
      </w:r>
      <w:r w:rsidRPr="00F4726A">
        <w:t>, наличие культурно-исторического наследия</w:t>
      </w:r>
      <w:r w:rsidR="003B55B8" w:rsidRPr="00F4726A">
        <w:t>, природных достопримечательностей</w:t>
      </w:r>
      <w:r w:rsidRPr="00F4726A">
        <w:t xml:space="preserve"> делает Северо</w:t>
      </w:r>
      <w:r w:rsidR="003B55B8" w:rsidRPr="00F4726A">
        <w:t>-Б</w:t>
      </w:r>
      <w:r w:rsidRPr="00F4726A">
        <w:t>айкальск</w:t>
      </w:r>
      <w:r w:rsidR="003B55B8" w:rsidRPr="00F4726A">
        <w:t xml:space="preserve">ий район точкой притяжения </w:t>
      </w:r>
      <w:r w:rsidRPr="00F4726A">
        <w:t xml:space="preserve"> туризма северного </w:t>
      </w:r>
      <w:r w:rsidR="003B55B8" w:rsidRPr="00F4726A">
        <w:t>Байкала</w:t>
      </w:r>
      <w:r w:rsidRPr="00F4726A">
        <w:t>.</w:t>
      </w:r>
    </w:p>
    <w:p w14:paraId="5F5A12D3" w14:textId="77777777" w:rsidR="00AC08AB" w:rsidRPr="00F4726A" w:rsidRDefault="00B4271C" w:rsidP="00AC08AB">
      <w:pPr>
        <w:pStyle w:val="ConsPlusNormal"/>
        <w:ind w:firstLine="709"/>
        <w:jc w:val="both"/>
        <w:rPr>
          <w:sz w:val="24"/>
          <w:szCs w:val="24"/>
        </w:rPr>
      </w:pPr>
      <w:r w:rsidRPr="00F4726A">
        <w:rPr>
          <w:sz w:val="24"/>
          <w:szCs w:val="24"/>
        </w:rPr>
        <w:t xml:space="preserve">Реализация </w:t>
      </w:r>
      <w:r w:rsidR="00AC08AB" w:rsidRPr="00F4726A">
        <w:rPr>
          <w:sz w:val="24"/>
          <w:szCs w:val="24"/>
        </w:rPr>
        <w:t>основных мероприятий Программы</w:t>
      </w:r>
      <w:r w:rsidRPr="00F4726A">
        <w:rPr>
          <w:sz w:val="24"/>
          <w:szCs w:val="24"/>
        </w:rPr>
        <w:t xml:space="preserve"> </w:t>
      </w:r>
      <w:r w:rsidR="00AC08AB" w:rsidRPr="00F4726A">
        <w:rPr>
          <w:sz w:val="24"/>
          <w:szCs w:val="24"/>
        </w:rPr>
        <w:t>обеспечит возможность для удовлетворения потребности населения района, республики Бурятия, российских и иностранных граждан в туристских услугах, внесет вклад в развитие экономики муниципального образования Северо-Байкальский район, в том числе - постоянный приток финансовых средств, рост налоговых поступлений в бюджет, создание дополнительных рабочих мест, увеличение потребления местных услуг и товаров, а также сохранение и рациональное использование природно-рекреационного и социально-культурного потенциала муниципального образования.</w:t>
      </w:r>
    </w:p>
    <w:p w14:paraId="1D910497" w14:textId="77777777" w:rsidR="00AC08AB" w:rsidRPr="00F4726A" w:rsidRDefault="00AC08AB" w:rsidP="00AC08AB">
      <w:pPr>
        <w:pStyle w:val="ConsPlusNormal"/>
        <w:ind w:firstLine="709"/>
        <w:jc w:val="both"/>
        <w:rPr>
          <w:sz w:val="24"/>
          <w:szCs w:val="24"/>
        </w:rPr>
      </w:pPr>
      <w:r w:rsidRPr="00F4726A">
        <w:rPr>
          <w:sz w:val="24"/>
          <w:szCs w:val="24"/>
        </w:rPr>
        <w:t>В районе также осуществляют свою деятельность Национальные культурные центры и общины, а так же историко-краеведческие музеи, знакомящие туристов с фольклором  и обрядами.</w:t>
      </w:r>
    </w:p>
    <w:p w14:paraId="5F69E9D3" w14:textId="77777777" w:rsidR="00AC08AB" w:rsidRPr="00F4726A" w:rsidRDefault="00AC08AB" w:rsidP="00AC08AB">
      <w:pPr>
        <w:pStyle w:val="ConsPlusNormal"/>
        <w:ind w:firstLine="708"/>
        <w:jc w:val="both"/>
        <w:rPr>
          <w:sz w:val="24"/>
          <w:szCs w:val="24"/>
        </w:rPr>
      </w:pPr>
      <w:r w:rsidRPr="00F4726A">
        <w:rPr>
          <w:sz w:val="24"/>
          <w:szCs w:val="24"/>
        </w:rPr>
        <w:t>Факторами, сдерживающими развитие туризма, являются:</w:t>
      </w:r>
    </w:p>
    <w:p w14:paraId="7D3C1CBD" w14:textId="77777777" w:rsidR="00AC08AB" w:rsidRPr="00F4726A" w:rsidRDefault="00AC08AB" w:rsidP="00AC08AB">
      <w:pPr>
        <w:pStyle w:val="ConsPlusNormal"/>
        <w:ind w:firstLine="708"/>
        <w:jc w:val="both"/>
        <w:rPr>
          <w:sz w:val="24"/>
          <w:szCs w:val="24"/>
        </w:rPr>
      </w:pPr>
      <w:r w:rsidRPr="00F4726A">
        <w:rPr>
          <w:sz w:val="24"/>
          <w:szCs w:val="24"/>
        </w:rPr>
        <w:t>- неразвитость инженерной и транспортной инфраструктуры;</w:t>
      </w:r>
    </w:p>
    <w:p w14:paraId="06277DBE" w14:textId="77777777" w:rsidR="00AC08AB" w:rsidRPr="00F4726A" w:rsidRDefault="00AC08AB" w:rsidP="00AC08AB">
      <w:pPr>
        <w:pStyle w:val="ConsPlusNormal"/>
        <w:ind w:firstLine="708"/>
        <w:jc w:val="both"/>
        <w:rPr>
          <w:sz w:val="24"/>
          <w:szCs w:val="24"/>
        </w:rPr>
      </w:pPr>
      <w:r w:rsidRPr="00F4726A">
        <w:rPr>
          <w:sz w:val="24"/>
          <w:szCs w:val="24"/>
        </w:rPr>
        <w:t>- высокие издержки при «вхождении» на рынок, связанные с природоохранным законодательством ЦЭЗ;</w:t>
      </w:r>
    </w:p>
    <w:p w14:paraId="340F97E6" w14:textId="77777777" w:rsidR="00AC08AB" w:rsidRPr="00F4726A" w:rsidRDefault="00AC08AB" w:rsidP="00AC08AB">
      <w:pPr>
        <w:pStyle w:val="ConsPlusNormal"/>
        <w:ind w:firstLine="708"/>
        <w:jc w:val="both"/>
        <w:rPr>
          <w:sz w:val="24"/>
          <w:szCs w:val="24"/>
        </w:rPr>
      </w:pPr>
      <w:r w:rsidRPr="00F4726A">
        <w:rPr>
          <w:sz w:val="24"/>
          <w:szCs w:val="24"/>
        </w:rPr>
        <w:t xml:space="preserve">- недостаточный уровень информированности населения не Республики Бурятия, но и в целом </w:t>
      </w:r>
      <w:r w:rsidR="00962E82" w:rsidRPr="00F4726A">
        <w:rPr>
          <w:sz w:val="24"/>
          <w:szCs w:val="24"/>
        </w:rPr>
        <w:t>страны,</w:t>
      </w:r>
      <w:r w:rsidRPr="00F4726A">
        <w:rPr>
          <w:sz w:val="24"/>
          <w:szCs w:val="24"/>
        </w:rPr>
        <w:t xml:space="preserve"> о туристических объектах Северо-Байкальского района;</w:t>
      </w:r>
    </w:p>
    <w:p w14:paraId="55431D08" w14:textId="77777777" w:rsidR="00AC08AB" w:rsidRPr="00F4726A" w:rsidRDefault="00AC08AB" w:rsidP="00AC08AB">
      <w:pPr>
        <w:pStyle w:val="ConsPlusNormal"/>
        <w:ind w:firstLine="708"/>
        <w:jc w:val="both"/>
        <w:rPr>
          <w:sz w:val="24"/>
          <w:szCs w:val="24"/>
        </w:rPr>
      </w:pPr>
      <w:r w:rsidRPr="00F4726A">
        <w:rPr>
          <w:sz w:val="24"/>
          <w:szCs w:val="24"/>
        </w:rPr>
        <w:t>- слабое использование имеющегося культурного, исторического и природного наследия;</w:t>
      </w:r>
    </w:p>
    <w:p w14:paraId="0ABDAAE1" w14:textId="77777777" w:rsidR="00AC08AB" w:rsidRPr="00F4726A" w:rsidRDefault="00AC08AB" w:rsidP="00AC08AB">
      <w:pPr>
        <w:pStyle w:val="ConsPlusNormal"/>
        <w:ind w:firstLine="708"/>
        <w:jc w:val="both"/>
        <w:rPr>
          <w:sz w:val="24"/>
          <w:szCs w:val="24"/>
        </w:rPr>
      </w:pPr>
      <w:r w:rsidRPr="00F4726A">
        <w:rPr>
          <w:sz w:val="24"/>
          <w:szCs w:val="24"/>
        </w:rPr>
        <w:t>- низкий уровень сервиса и дефицит отвечающих современным требованиям объектов размещения и объектов общественного питания.</w:t>
      </w:r>
    </w:p>
    <w:p w14:paraId="29512D97" w14:textId="77777777" w:rsidR="00AC08AB" w:rsidRPr="00F4726A" w:rsidRDefault="00AC08AB" w:rsidP="00AC08AB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 xml:space="preserve">Несмотря на вышеизложенные проблемы, в последние годы в </w:t>
      </w:r>
      <w:r w:rsidR="00962E82" w:rsidRPr="00F4726A">
        <w:t>Северо-Байкальском</w:t>
      </w:r>
      <w:r w:rsidRPr="00F4726A">
        <w:t xml:space="preserve"> районе наблюдается положительная динамика роста количества туристов.</w:t>
      </w:r>
      <w:r w:rsidR="00962E82" w:rsidRPr="00F4726A">
        <w:t xml:space="preserve"> Так с 2020 года количество туристов выросло на 4 %.</w:t>
      </w:r>
    </w:p>
    <w:p w14:paraId="2A4EC802" w14:textId="77777777" w:rsidR="003B55B8" w:rsidRPr="00F4726A" w:rsidRDefault="00962E82" w:rsidP="00AC08AB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 xml:space="preserve">В целях усиления наметившейся тенденции к развитию туризма, необходима активизация действий органов местного самоуправления муниципальных образований района, в части его поддержки и преодоления сдерживающих факторов. Наличие данной Программы позволит произвести благоустройство территорий, прилегающих к местам туристского показа и повысить их привлекательность. </w:t>
      </w:r>
      <w:r w:rsidR="003B55B8" w:rsidRPr="00F4726A">
        <w:t>П</w:t>
      </w:r>
      <w:r w:rsidR="00B4271C" w:rsidRPr="00F4726A">
        <w:t xml:space="preserve">роводится постоянная работа по повышению качества туристских услуг и расширению известности </w:t>
      </w:r>
      <w:r w:rsidR="003B55B8" w:rsidRPr="00F4726A">
        <w:t>достопримечательности Северо-Байкальского района, как туристской местности</w:t>
      </w:r>
      <w:r w:rsidR="00B4271C" w:rsidRPr="00F4726A">
        <w:t xml:space="preserve"> </w:t>
      </w:r>
    </w:p>
    <w:p w14:paraId="78E8A6AF" w14:textId="77777777" w:rsidR="00B4271C" w:rsidRPr="00F4726A" w:rsidRDefault="00B4271C" w:rsidP="00301A87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 xml:space="preserve">Ниже представлен анализ и основные характеристики потенциала сферы туризма в </w:t>
      </w:r>
      <w:r w:rsidR="00DE389B" w:rsidRPr="00F4726A">
        <w:t>Северо-Байкальском районе</w:t>
      </w:r>
      <w:r w:rsidRPr="00F4726A">
        <w:t>.</w:t>
      </w:r>
    </w:p>
    <w:p w14:paraId="5A17E9C0" w14:textId="77777777" w:rsidR="00F4726A" w:rsidRDefault="00F4726A" w:rsidP="00CC5824">
      <w:pPr>
        <w:ind w:firstLine="426"/>
        <w:jc w:val="right"/>
      </w:pPr>
    </w:p>
    <w:p w14:paraId="618787F3" w14:textId="77777777" w:rsidR="00F4726A" w:rsidRDefault="00F4726A" w:rsidP="00CC5824">
      <w:pPr>
        <w:ind w:firstLine="426"/>
        <w:jc w:val="right"/>
      </w:pPr>
    </w:p>
    <w:p w14:paraId="104F8E73" w14:textId="626F43C3" w:rsidR="00B4271C" w:rsidRDefault="00B4271C" w:rsidP="00CC5824">
      <w:pPr>
        <w:ind w:firstLine="426"/>
        <w:jc w:val="right"/>
      </w:pPr>
      <w:r w:rsidRPr="00CC5824">
        <w:lastRenderedPageBreak/>
        <w:t>Таблица 1.</w:t>
      </w:r>
    </w:p>
    <w:p w14:paraId="4225D0DB" w14:textId="77777777" w:rsidR="0080400D" w:rsidRPr="00CC5824" w:rsidRDefault="0080400D" w:rsidP="00CC5824">
      <w:pPr>
        <w:ind w:firstLine="426"/>
        <w:jc w:val="right"/>
      </w:pPr>
    </w:p>
    <w:p w14:paraId="57188374" w14:textId="78376C8B" w:rsidR="00B4271C" w:rsidRPr="00F4726A" w:rsidRDefault="00B4271C" w:rsidP="00CC5824">
      <w:pPr>
        <w:widowControl w:val="0"/>
        <w:autoSpaceDE w:val="0"/>
        <w:autoSpaceDN w:val="0"/>
        <w:adjustRightInd w:val="0"/>
        <w:ind w:firstLine="426"/>
        <w:jc w:val="center"/>
      </w:pPr>
      <w:r w:rsidRPr="00F4726A">
        <w:t>Swot-анализ  Северо</w:t>
      </w:r>
      <w:r w:rsidR="003B55B8" w:rsidRPr="00F4726A">
        <w:t>-Б</w:t>
      </w:r>
      <w:r w:rsidRPr="00F4726A">
        <w:t>айкальск</w:t>
      </w:r>
      <w:r w:rsidR="003B55B8" w:rsidRPr="00F4726A">
        <w:t>ого района</w:t>
      </w:r>
      <w:r w:rsidRPr="00F4726A">
        <w:t xml:space="preserve"> в разрезе развития туризма</w:t>
      </w:r>
    </w:p>
    <w:p w14:paraId="014C15CC" w14:textId="77777777" w:rsidR="0080400D" w:rsidRPr="0080400D" w:rsidRDefault="0080400D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tbl>
      <w:tblPr>
        <w:tblW w:w="1010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76"/>
        <w:gridCol w:w="8228"/>
      </w:tblGrid>
      <w:tr w:rsidR="00B4271C" w:rsidRPr="00DE5DCF" w14:paraId="38023922" w14:textId="77777777" w:rsidTr="00DE5DCF">
        <w:trPr>
          <w:trHeight w:val="216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363" w14:textId="77777777" w:rsidR="00B4271C" w:rsidRPr="0080400D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Сильные </w:t>
            </w:r>
            <w:r w:rsidRPr="0080400D">
              <w:rPr>
                <w:lang w:eastAsia="en-US"/>
              </w:rPr>
              <w:br/>
              <w:t>стороны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3C89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 </w:t>
            </w:r>
            <w:r w:rsidR="00BC5126" w:rsidRPr="0080400D">
              <w:rPr>
                <w:lang w:eastAsia="en-US"/>
              </w:rPr>
              <w:t>использование бренда «</w:t>
            </w:r>
            <w:r w:rsidRPr="0080400D">
              <w:rPr>
                <w:lang w:eastAsia="en-US"/>
              </w:rPr>
              <w:t>озер</w:t>
            </w:r>
            <w:r w:rsidR="00BC5126" w:rsidRPr="0080400D">
              <w:rPr>
                <w:lang w:eastAsia="en-US"/>
              </w:rPr>
              <w:t>о</w:t>
            </w:r>
            <w:r w:rsidRPr="0080400D">
              <w:rPr>
                <w:lang w:eastAsia="en-US"/>
              </w:rPr>
              <w:t xml:space="preserve"> Байкал</w:t>
            </w:r>
            <w:r w:rsidR="00BC5126" w:rsidRPr="0080400D">
              <w:rPr>
                <w:lang w:eastAsia="en-US"/>
              </w:rPr>
              <w:t>»</w:t>
            </w:r>
            <w:r w:rsidRPr="0080400D">
              <w:rPr>
                <w:lang w:eastAsia="en-US"/>
              </w:rPr>
              <w:t>;</w:t>
            </w:r>
          </w:p>
          <w:p w14:paraId="432E1901" w14:textId="77777777" w:rsidR="00BC5126" w:rsidRPr="0080400D" w:rsidRDefault="00BC5126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</w:t>
            </w:r>
            <w:r w:rsidR="00DE5DCF" w:rsidRPr="0080400D">
              <w:rPr>
                <w:lang w:eastAsia="en-US"/>
              </w:rPr>
              <w:t xml:space="preserve"> </w:t>
            </w:r>
            <w:r w:rsidRPr="0080400D">
              <w:rPr>
                <w:lang w:eastAsia="en-US"/>
              </w:rPr>
              <w:t>возможность развития туризма с использованием ресурсов озера Байкал и его прибрежной зоны, Баргузинского заповедника, заказников, памятников археологии,</w:t>
            </w:r>
            <w:r w:rsidR="00DE5DCF" w:rsidRPr="0080400D">
              <w:rPr>
                <w:lang w:eastAsia="en-US"/>
              </w:rPr>
              <w:t xml:space="preserve"> </w:t>
            </w:r>
            <w:r w:rsidRPr="0080400D">
              <w:rPr>
                <w:lang w:eastAsia="en-US"/>
              </w:rPr>
              <w:t>горно-таежных урочищ;</w:t>
            </w:r>
          </w:p>
          <w:p w14:paraId="5A820EE8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наличие транзитной транспортной сети авто- и ж/д дорог; </w:t>
            </w:r>
          </w:p>
          <w:p w14:paraId="4A82C86D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</w:t>
            </w:r>
            <w:r w:rsidR="00962E82" w:rsidRPr="0080400D">
              <w:rPr>
                <w:lang w:eastAsia="en-US"/>
              </w:rPr>
              <w:t xml:space="preserve">наличие </w:t>
            </w:r>
            <w:r w:rsidRPr="0080400D">
              <w:rPr>
                <w:lang w:eastAsia="en-US"/>
              </w:rPr>
              <w:t>аэропорта</w:t>
            </w:r>
            <w:r w:rsidR="00962E82" w:rsidRPr="0080400D">
              <w:rPr>
                <w:lang w:eastAsia="en-US"/>
              </w:rPr>
              <w:t xml:space="preserve"> в</w:t>
            </w:r>
            <w:r w:rsidRPr="0080400D">
              <w:rPr>
                <w:lang w:eastAsia="en-US"/>
              </w:rPr>
              <w:t xml:space="preserve"> п.</w:t>
            </w:r>
            <w:r w:rsidR="00962E82" w:rsidRPr="0080400D">
              <w:rPr>
                <w:lang w:eastAsia="en-US"/>
              </w:rPr>
              <w:t xml:space="preserve"> </w:t>
            </w:r>
            <w:r w:rsidRPr="0080400D">
              <w:rPr>
                <w:lang w:eastAsia="en-US"/>
              </w:rPr>
              <w:t xml:space="preserve">Нижнеангарск; </w:t>
            </w:r>
          </w:p>
          <w:p w14:paraId="164FD7E4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</w:t>
            </w:r>
            <w:r w:rsidR="00962E82" w:rsidRPr="0080400D">
              <w:rPr>
                <w:lang w:eastAsia="en-US"/>
              </w:rPr>
              <w:t xml:space="preserve"> </w:t>
            </w:r>
            <w:r w:rsidR="00BC5126" w:rsidRPr="0080400D">
              <w:rPr>
                <w:lang w:eastAsia="en-US"/>
              </w:rPr>
              <w:t>имеющиеся рекреационные ресурсы (Слюдянские озера, термальные    источники Гоуджекит, Дзелинда, Котельниковский, Хакусы обеспечивают конкурентную базу для развития санаторно-курортных и туристических услуг</w:t>
            </w:r>
            <w:r w:rsidR="00962E82" w:rsidRPr="0080400D">
              <w:rPr>
                <w:lang w:eastAsia="en-US"/>
              </w:rPr>
              <w:t>, горнолыжные трассы</w:t>
            </w:r>
            <w:r w:rsidR="00DE5DCF" w:rsidRPr="0080400D">
              <w:rPr>
                <w:lang w:eastAsia="en-US"/>
              </w:rPr>
              <w:t>)</w:t>
            </w:r>
            <w:r w:rsidR="00BC5126" w:rsidRPr="0080400D">
              <w:rPr>
                <w:lang w:eastAsia="en-US"/>
              </w:rPr>
              <w:t xml:space="preserve"> </w:t>
            </w:r>
          </w:p>
          <w:p w14:paraId="1019F496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большое количество солнечных дней - 327; </w:t>
            </w:r>
          </w:p>
          <w:p w14:paraId="4EC8DF28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</w:t>
            </w:r>
            <w:r w:rsidR="00DE5DCF" w:rsidRPr="0080400D">
              <w:rPr>
                <w:lang w:eastAsia="en-US"/>
              </w:rPr>
              <w:t xml:space="preserve"> </w:t>
            </w:r>
            <w:r w:rsidRPr="0080400D">
              <w:rPr>
                <w:lang w:eastAsia="en-US"/>
              </w:rPr>
              <w:t xml:space="preserve">межэтническая толерантность, мирное сосуществование национальностей; </w:t>
            </w:r>
          </w:p>
          <w:p w14:paraId="0B25D202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развитие телекоммуникационных сетей и доступа в интернет; </w:t>
            </w:r>
          </w:p>
          <w:p w14:paraId="44F64D59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  политическая и социальная стабильность.</w:t>
            </w:r>
          </w:p>
        </w:tc>
      </w:tr>
      <w:tr w:rsidR="00B4271C" w:rsidRPr="00DE5DCF" w14:paraId="32DD02A3" w14:textId="77777777" w:rsidTr="00DE5DCF">
        <w:trPr>
          <w:trHeight w:val="1497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931C" w14:textId="77777777" w:rsidR="00B4271C" w:rsidRPr="0080400D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Слабые </w:t>
            </w:r>
            <w:r w:rsidRPr="0080400D">
              <w:rPr>
                <w:lang w:eastAsia="en-US"/>
              </w:rPr>
              <w:br/>
              <w:t>стороны</w:t>
            </w: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7722" w14:textId="77777777" w:rsidR="00DA66B0" w:rsidRPr="0080400D" w:rsidRDefault="00DA66B0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</w:t>
            </w:r>
            <w:r w:rsidR="00DE5DCF" w:rsidRPr="0080400D">
              <w:rPr>
                <w:lang w:eastAsia="en-US"/>
              </w:rPr>
              <w:t xml:space="preserve"> </w:t>
            </w:r>
            <w:r w:rsidRPr="0080400D">
              <w:rPr>
                <w:lang w:eastAsia="en-US"/>
              </w:rPr>
              <w:t>район относится к местностям, приравненным к районам Крайнего Севера;</w:t>
            </w:r>
          </w:p>
          <w:p w14:paraId="5C2524A6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 состояние технической инфраструктуры и общественного транспорта</w:t>
            </w:r>
            <w:r w:rsidR="003B55B8" w:rsidRPr="0080400D">
              <w:rPr>
                <w:lang w:eastAsia="en-US"/>
              </w:rPr>
              <w:t>, дорог</w:t>
            </w:r>
            <w:r w:rsidRPr="0080400D">
              <w:rPr>
                <w:lang w:eastAsia="en-US"/>
              </w:rPr>
              <w:t xml:space="preserve">; </w:t>
            </w:r>
          </w:p>
          <w:p w14:paraId="17FBD138" w14:textId="7B4BFD14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недостаточное количество классифицированных современных </w:t>
            </w:r>
            <w:r w:rsidR="00962E82" w:rsidRPr="0080400D">
              <w:rPr>
                <w:lang w:eastAsia="en-US"/>
              </w:rPr>
              <w:t>коллективных средств размещени</w:t>
            </w:r>
            <w:r w:rsidR="006A769C">
              <w:rPr>
                <w:lang w:eastAsia="en-US"/>
              </w:rPr>
              <w:t>я</w:t>
            </w:r>
            <w:r w:rsidRPr="0080400D">
              <w:rPr>
                <w:lang w:eastAsia="en-US"/>
              </w:rPr>
              <w:t xml:space="preserve">; </w:t>
            </w:r>
          </w:p>
          <w:p w14:paraId="32960DD0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низкий уровень квалификации обслуживающего персонала, высокая текучесть кадров; </w:t>
            </w:r>
          </w:p>
          <w:p w14:paraId="419CAE71" w14:textId="77777777" w:rsidR="003B55B8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 высокий уровень стоимости турпродукта Бурятии по сравнению с зарубежными массовыми предложениями</w:t>
            </w:r>
          </w:p>
        </w:tc>
      </w:tr>
      <w:tr w:rsidR="00B4271C" w:rsidRPr="00DE5DCF" w14:paraId="5902B43C" w14:textId="77777777" w:rsidTr="00DE5DCF">
        <w:trPr>
          <w:trHeight w:val="1124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FC08" w14:textId="77777777" w:rsidR="00B4271C" w:rsidRPr="0080400D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0400D">
              <w:rPr>
                <w:lang w:eastAsia="en-US"/>
              </w:rPr>
              <w:t>Возможности</w:t>
            </w: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B06D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создание зоны экономического благоприятствования туристско-рекреационного типа; </w:t>
            </w:r>
          </w:p>
          <w:p w14:paraId="66740031" w14:textId="77777777" w:rsidR="00503114" w:rsidRPr="0080400D" w:rsidRDefault="00503114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 создание ООПТ как местного, так и республиканского значения;</w:t>
            </w:r>
          </w:p>
          <w:p w14:paraId="0B38334B" w14:textId="77777777" w:rsidR="00503114" w:rsidRPr="0080400D" w:rsidRDefault="00503114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 придание статуса «Национального парка» Фролихинскому заказнику</w:t>
            </w:r>
          </w:p>
          <w:p w14:paraId="06146F69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 наличие правового обеспечения инвестиционной д</w:t>
            </w:r>
            <w:r w:rsidR="00B207B6" w:rsidRPr="0080400D">
              <w:rPr>
                <w:lang w:eastAsia="en-US"/>
              </w:rPr>
              <w:t>еятельности</w:t>
            </w:r>
            <w:r w:rsidRPr="0080400D">
              <w:rPr>
                <w:lang w:eastAsia="en-US"/>
              </w:rPr>
              <w:t>, предусматривающей благоприятные условия для инвестиций в сферу туризма.</w:t>
            </w:r>
          </w:p>
        </w:tc>
      </w:tr>
      <w:tr w:rsidR="00B4271C" w:rsidRPr="00DE5DCF" w14:paraId="2636B82B" w14:textId="77777777" w:rsidTr="00DE5DCF">
        <w:trPr>
          <w:trHeight w:val="540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3843" w14:textId="77777777" w:rsidR="00B4271C" w:rsidRPr="0080400D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0400D">
              <w:rPr>
                <w:lang w:eastAsia="en-US"/>
              </w:rPr>
              <w:t>Угрозы</w:t>
            </w: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3B4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</w:t>
            </w:r>
            <w:r w:rsidR="00B207B6" w:rsidRPr="0080400D">
              <w:rPr>
                <w:lang w:eastAsia="en-US"/>
              </w:rPr>
              <w:t xml:space="preserve">отсутствие </w:t>
            </w:r>
            <w:r w:rsidRPr="0080400D">
              <w:rPr>
                <w:lang w:eastAsia="en-US"/>
              </w:rPr>
              <w:t>инвестиционных туристских проектов</w:t>
            </w:r>
            <w:r w:rsidR="00B207B6" w:rsidRPr="0080400D">
              <w:rPr>
                <w:lang w:eastAsia="en-US"/>
              </w:rPr>
              <w:t>, повышенные капитальные затраты на реализацию инвестиционных проектов</w:t>
            </w:r>
            <w:r w:rsidRPr="0080400D">
              <w:rPr>
                <w:lang w:eastAsia="en-US"/>
              </w:rPr>
              <w:t>;</w:t>
            </w:r>
          </w:p>
          <w:p w14:paraId="1F1819C7" w14:textId="77777777" w:rsidR="00B4271C" w:rsidRPr="0080400D" w:rsidRDefault="00B4271C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 xml:space="preserve">- нарастающая конкуренция со стороны </w:t>
            </w:r>
            <w:r w:rsidR="00B87C55" w:rsidRPr="0080400D">
              <w:rPr>
                <w:lang w:eastAsia="en-US"/>
              </w:rPr>
              <w:t>г.</w:t>
            </w:r>
            <w:r w:rsidR="006A38C8" w:rsidRPr="0080400D">
              <w:rPr>
                <w:lang w:eastAsia="en-US"/>
              </w:rPr>
              <w:t xml:space="preserve"> </w:t>
            </w:r>
            <w:r w:rsidR="00B87C55" w:rsidRPr="0080400D">
              <w:rPr>
                <w:lang w:eastAsia="en-US"/>
              </w:rPr>
              <w:t>Северобайкальск, как инфраструктурного центра</w:t>
            </w:r>
            <w:r w:rsidRPr="0080400D">
              <w:rPr>
                <w:lang w:eastAsia="en-US"/>
              </w:rPr>
              <w:t xml:space="preserve">; </w:t>
            </w:r>
          </w:p>
          <w:p w14:paraId="7AA1A4A8" w14:textId="77777777" w:rsidR="00B4271C" w:rsidRPr="0080400D" w:rsidRDefault="00B87C55" w:rsidP="00171C70">
            <w:pPr>
              <w:widowControl w:val="0"/>
              <w:autoSpaceDE w:val="0"/>
              <w:autoSpaceDN w:val="0"/>
              <w:adjustRightInd w:val="0"/>
              <w:ind w:firstLine="238"/>
              <w:jc w:val="both"/>
              <w:rPr>
                <w:lang w:eastAsia="en-US"/>
              </w:rPr>
            </w:pPr>
            <w:r w:rsidRPr="0080400D">
              <w:rPr>
                <w:lang w:eastAsia="en-US"/>
              </w:rPr>
              <w:t>- сейсмичность, природно-климатические условия</w:t>
            </w:r>
            <w:r w:rsidR="00B4271C" w:rsidRPr="0080400D">
              <w:rPr>
                <w:lang w:eastAsia="en-US"/>
              </w:rPr>
              <w:t>.</w:t>
            </w:r>
          </w:p>
        </w:tc>
      </w:tr>
    </w:tbl>
    <w:p w14:paraId="1C441C45" w14:textId="77777777" w:rsidR="00B4271C" w:rsidRPr="00CC5824" w:rsidRDefault="00B4271C" w:rsidP="00CC5824">
      <w:pPr>
        <w:widowControl w:val="0"/>
        <w:autoSpaceDE w:val="0"/>
        <w:autoSpaceDN w:val="0"/>
        <w:adjustRightInd w:val="0"/>
        <w:ind w:firstLine="426"/>
        <w:jc w:val="both"/>
      </w:pPr>
    </w:p>
    <w:p w14:paraId="7BFD43F3" w14:textId="4AA6F397" w:rsidR="00B4271C" w:rsidRPr="00F4726A" w:rsidRDefault="00B4271C" w:rsidP="00171C70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rPr>
          <w:color w:val="000000"/>
        </w:rPr>
        <w:t>На 01.01.20</w:t>
      </w:r>
      <w:r w:rsidR="00751F5D" w:rsidRPr="00F4726A">
        <w:rPr>
          <w:color w:val="000000"/>
        </w:rPr>
        <w:t>2</w:t>
      </w:r>
      <w:r w:rsidR="0076686F">
        <w:rPr>
          <w:color w:val="000000"/>
        </w:rPr>
        <w:t>3</w:t>
      </w:r>
      <w:r w:rsidRPr="00F4726A">
        <w:rPr>
          <w:color w:val="000000"/>
        </w:rPr>
        <w:t xml:space="preserve"> г. в </w:t>
      </w:r>
      <w:r w:rsidR="00B87C55" w:rsidRPr="00F4726A">
        <w:rPr>
          <w:color w:val="000000"/>
        </w:rPr>
        <w:t>Северо-Байкальском районе</w:t>
      </w:r>
      <w:r w:rsidRPr="00F4726A">
        <w:rPr>
          <w:color w:val="000000"/>
        </w:rPr>
        <w:t xml:space="preserve"> </w:t>
      </w:r>
      <w:r w:rsidRPr="00F4726A">
        <w:t xml:space="preserve">насчитывается </w:t>
      </w:r>
      <w:r w:rsidR="00CB56E2">
        <w:t>21</w:t>
      </w:r>
      <w:r w:rsidRPr="00F4726A">
        <w:t xml:space="preserve"> коллективн</w:t>
      </w:r>
      <w:r w:rsidR="00CB56E2">
        <w:t>ое</w:t>
      </w:r>
      <w:r w:rsidRPr="00F4726A">
        <w:t xml:space="preserve"> средств</w:t>
      </w:r>
      <w:r w:rsidR="00CB56E2">
        <w:t>о</w:t>
      </w:r>
      <w:r w:rsidRPr="00F4726A">
        <w:t xml:space="preserve"> размещения (далее - КСР) на </w:t>
      </w:r>
      <w:r w:rsidR="00CB56E2">
        <w:t>377</w:t>
      </w:r>
      <w:r w:rsidRPr="00F4726A">
        <w:t xml:space="preserve"> койко-мест. </w:t>
      </w:r>
      <w:r w:rsidR="00B87C55" w:rsidRPr="00F4726A">
        <w:t>Наличие</w:t>
      </w:r>
      <w:r w:rsidRPr="00F4726A">
        <w:t xml:space="preserve"> малобюджетных средств размещения не позволяет обеспечить высокий уровень сервиса и качества услуг, при этом большая часть таких мини-гостиниц функционирует преимущественно в теневой сфере экономики. Этому способствует и опережающий рост прямого бронирования услуг, связанный с развитием электронной торговли в сфере туризма.</w:t>
      </w:r>
    </w:p>
    <w:p w14:paraId="3E24CD05" w14:textId="77777777" w:rsidR="00B4271C" w:rsidRPr="00F4726A" w:rsidRDefault="00B4271C" w:rsidP="00171C70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 xml:space="preserve">Туристский рынок </w:t>
      </w:r>
      <w:r w:rsidR="00B87C55" w:rsidRPr="00F4726A">
        <w:t>Северо-Байкальского района</w:t>
      </w:r>
      <w:r w:rsidRPr="00F4726A">
        <w:t xml:space="preserve"> характеризуется высоким уровнем сезонности платежеспособного спроса, в частности в силу климатических условий эта проблема стоит особенно остро, хотя отчасти компенсируется сезонным распределением туристских потоков по целям поездки. В целом же резервы повышения гостиничной загрузки связаны, прежде всего, с созданием и продвижением на рынке туристского продукта, ориентированного на поездки в северный регион Байкала в периоды с января по май, октябре-декабре, а также на выходные и праздничные дни.</w:t>
      </w:r>
    </w:p>
    <w:p w14:paraId="24DA0984" w14:textId="30F74F4D" w:rsidR="00B4271C" w:rsidRPr="00F4726A" w:rsidRDefault="00B4271C" w:rsidP="00171C70">
      <w:pPr>
        <w:ind w:firstLine="567"/>
        <w:jc w:val="both"/>
        <w:outlineLvl w:val="0"/>
      </w:pPr>
      <w:r w:rsidRPr="00F4726A">
        <w:rPr>
          <w:bCs/>
          <w:kern w:val="36"/>
        </w:rPr>
        <w:lastRenderedPageBreak/>
        <w:t>В 20</w:t>
      </w:r>
      <w:r w:rsidR="00B87C55" w:rsidRPr="00F4726A">
        <w:rPr>
          <w:bCs/>
          <w:kern w:val="36"/>
        </w:rPr>
        <w:t>2</w:t>
      </w:r>
      <w:r w:rsidR="00CB56E2">
        <w:rPr>
          <w:bCs/>
          <w:kern w:val="36"/>
        </w:rPr>
        <w:t>2</w:t>
      </w:r>
      <w:r w:rsidRPr="00F4726A">
        <w:rPr>
          <w:bCs/>
          <w:kern w:val="36"/>
        </w:rPr>
        <w:t xml:space="preserve"> году количество</w:t>
      </w:r>
      <w:r w:rsidR="006A38C8" w:rsidRPr="00F4726A">
        <w:rPr>
          <w:bCs/>
          <w:kern w:val="36"/>
        </w:rPr>
        <w:t xml:space="preserve"> туристских прибытий составило более 150,0 тысяч человек, из ни</w:t>
      </w:r>
      <w:r w:rsidR="00171C70" w:rsidRPr="00F4726A">
        <w:rPr>
          <w:bCs/>
          <w:kern w:val="36"/>
        </w:rPr>
        <w:t>х</w:t>
      </w:r>
      <w:r w:rsidR="006A38C8" w:rsidRPr="00F4726A">
        <w:rPr>
          <w:bCs/>
          <w:kern w:val="36"/>
        </w:rPr>
        <w:t xml:space="preserve"> зарегистрированных</w:t>
      </w:r>
      <w:r w:rsidRPr="00F4726A">
        <w:rPr>
          <w:bCs/>
          <w:kern w:val="36"/>
        </w:rPr>
        <w:t xml:space="preserve"> </w:t>
      </w:r>
      <w:r w:rsidR="00CB56E2">
        <w:rPr>
          <w:bCs/>
          <w:kern w:val="36"/>
        </w:rPr>
        <w:t>46,2</w:t>
      </w:r>
      <w:r w:rsidRPr="00F4726A">
        <w:rPr>
          <w:bCs/>
          <w:kern w:val="36"/>
        </w:rPr>
        <w:t xml:space="preserve"> тысячи человек.</w:t>
      </w:r>
      <w:r w:rsidR="006A38C8" w:rsidRPr="00F4726A">
        <w:rPr>
          <w:bCs/>
          <w:kern w:val="36"/>
        </w:rPr>
        <w:t xml:space="preserve"> </w:t>
      </w:r>
      <w:r w:rsidRPr="00F4726A">
        <w:t>Основными целями путешествий туристов в 20</w:t>
      </w:r>
      <w:r w:rsidR="00B87C55" w:rsidRPr="00F4726A">
        <w:t>2</w:t>
      </w:r>
      <w:r w:rsidR="00CB56E2">
        <w:t>2</w:t>
      </w:r>
      <w:r w:rsidRPr="00F4726A">
        <w:t xml:space="preserve"> году были отдых и отпуск, лечение и оздоровление (отдых на термальных источниках), деловые и профессиональные цели -  </w:t>
      </w:r>
      <w:r w:rsidR="006A38C8" w:rsidRPr="00F4726A">
        <w:t>85</w:t>
      </w:r>
      <w:r w:rsidRPr="00F4726A">
        <w:t xml:space="preserve">% постояльцев гостиниц составляют граждане России, остальные иностранные граждане. </w:t>
      </w:r>
    </w:p>
    <w:p w14:paraId="5BABD87B" w14:textId="1AAA0295" w:rsidR="00B4271C" w:rsidRPr="00F4726A" w:rsidRDefault="00B4271C" w:rsidP="00171C70">
      <w:pPr>
        <w:ind w:firstLine="567"/>
        <w:jc w:val="both"/>
        <w:outlineLvl w:val="0"/>
      </w:pPr>
      <w:r w:rsidRPr="00F4726A">
        <w:t xml:space="preserve">Главным фактором, которым Северный Байкал привлекает к себе гостей из всех уголков мира, являются просторы, незатронутые промышленным воздействием. Непроходимая тайга, скалистые горы и бурные горные реки в сочетании с заповедным режимом сохранили здесь свой первозданный вид. </w:t>
      </w:r>
    </w:p>
    <w:p w14:paraId="6A9CC41E" w14:textId="77777777" w:rsidR="00B4271C" w:rsidRPr="00F4726A" w:rsidRDefault="00A97C8C" w:rsidP="00171C70">
      <w:pPr>
        <w:ind w:firstLine="567"/>
        <w:jc w:val="both"/>
      </w:pPr>
      <w:r w:rsidRPr="00F4726A">
        <w:t>Северо-Байкальский район</w:t>
      </w:r>
      <w:r w:rsidR="00B4271C" w:rsidRPr="00F4726A">
        <w:t xml:space="preserve"> обозначен в стратегии развития туризма Республики Бурятия как «Северная хорда», кроме Северо</w:t>
      </w:r>
      <w:r w:rsidR="006A38C8" w:rsidRPr="00F4726A">
        <w:t>-Б</w:t>
      </w:r>
      <w:r w:rsidR="00B4271C" w:rsidRPr="00F4726A">
        <w:t>айкальск</w:t>
      </w:r>
      <w:r w:rsidR="006A38C8" w:rsidRPr="00F4726A">
        <w:t>ого района</w:t>
      </w:r>
      <w:r w:rsidR="00B4271C" w:rsidRPr="00F4726A">
        <w:t xml:space="preserve"> туда входят: Муйский и </w:t>
      </w:r>
      <w:r w:rsidRPr="00F4726A">
        <w:t>г.Северобайкальск</w:t>
      </w:r>
      <w:r w:rsidR="00B4271C" w:rsidRPr="00F4726A">
        <w:t xml:space="preserve">. Перспективное развитие северных территорий направлено на развитие туризма экологического и оздоровительного туризма. Задача экотуризма </w:t>
      </w:r>
      <w:r w:rsidR="00503114" w:rsidRPr="00F4726A">
        <w:t>–</w:t>
      </w:r>
      <w:r w:rsidR="00B4271C" w:rsidRPr="00F4726A">
        <w:t xml:space="preserve"> н</w:t>
      </w:r>
      <w:r w:rsidR="00503114" w:rsidRPr="00F4726A">
        <w:t>а</w:t>
      </w:r>
      <w:r w:rsidR="00B4271C" w:rsidRPr="00F4726A">
        <w:t xml:space="preserve">учить людей любить и уважать природу, понимать ее законы, относиться к ней бережно. Этот вид туризма связан с организацией отдыха в малоизмененных естественно-природных комплексах. </w:t>
      </w:r>
    </w:p>
    <w:p w14:paraId="1B1CA025" w14:textId="77777777" w:rsidR="00B4271C" w:rsidRPr="00F4726A" w:rsidRDefault="00B4271C" w:rsidP="00171C70">
      <w:pPr>
        <w:ind w:firstLine="567"/>
        <w:jc w:val="both"/>
      </w:pPr>
      <w:r w:rsidRPr="00F4726A">
        <w:t xml:space="preserve">Исходя из отличительных особенностей туризма </w:t>
      </w:r>
      <w:r w:rsidR="006A38C8" w:rsidRPr="00F4726A">
        <w:t>в</w:t>
      </w:r>
      <w:r w:rsidR="00751F5D" w:rsidRPr="00F4726A">
        <w:t xml:space="preserve"> Северо-Байкальском районе</w:t>
      </w:r>
      <w:r w:rsidR="00503114" w:rsidRPr="00F4726A">
        <w:t>,</w:t>
      </w:r>
      <w:r w:rsidRPr="00F4726A">
        <w:t xml:space="preserve"> можно выделить основные направления развития туризма: </w:t>
      </w:r>
    </w:p>
    <w:p w14:paraId="34387ED6" w14:textId="77777777" w:rsidR="00654101" w:rsidRPr="00F4726A" w:rsidRDefault="00654101" w:rsidP="00171C70">
      <w:pPr>
        <w:ind w:firstLine="567"/>
        <w:jc w:val="both"/>
        <w:rPr>
          <w:b/>
        </w:rPr>
      </w:pPr>
      <w:r w:rsidRPr="00F4726A">
        <w:rPr>
          <w:b/>
        </w:rPr>
        <w:t>Оздоровительный туризм</w:t>
      </w:r>
    </w:p>
    <w:p w14:paraId="7666B7F2" w14:textId="77777777" w:rsidR="00654101" w:rsidRPr="00F4726A" w:rsidRDefault="00654101" w:rsidP="00171C70">
      <w:pPr>
        <w:ind w:firstLine="567"/>
        <w:jc w:val="both"/>
        <w:rPr>
          <w:b/>
        </w:rPr>
      </w:pPr>
      <w:r w:rsidRPr="00F4726A">
        <w:t xml:space="preserve">Северо-Байкальский район - </w:t>
      </w:r>
      <w:r w:rsidRPr="00F4726A">
        <w:rPr>
          <w:rStyle w:val="afe"/>
          <w:b w:val="0"/>
          <w:shd w:val="clear" w:color="auto" w:fill="FFFFFF"/>
        </w:rPr>
        <w:t xml:space="preserve">настоящий байкальский SPA-курорт и здравница Сибири. </w:t>
      </w:r>
      <w:r w:rsidRPr="00F4726A">
        <w:rPr>
          <w:shd w:val="clear" w:color="auto" w:fill="FFFFFF"/>
        </w:rPr>
        <w:t>Ведь Север Байкала — еще и место богатое на горячие минеральные источники и именно здесь расположены самый горячий — Котельниковский и самый известный из всех байкальских источников — Хакусы,  где можно купаться под открытым небом не только летом, но и зимой. На территории района имеются еще два источника, известных своими лечебными свойствами «Дзелинда» и «Гоуджекит». Кроме того, имеются источники, где не проводились бальнеологические исследования, но это не мешает жителям и гостям района наслаждаться их лечебными свойствами.</w:t>
      </w:r>
    </w:p>
    <w:p w14:paraId="5DABC7CE" w14:textId="77777777" w:rsidR="00B4271C" w:rsidRPr="00F4726A" w:rsidRDefault="00B4271C" w:rsidP="00171C70">
      <w:pPr>
        <w:ind w:firstLine="567"/>
        <w:jc w:val="both"/>
      </w:pPr>
      <w:r w:rsidRPr="00F4726A">
        <w:rPr>
          <w:b/>
        </w:rPr>
        <w:t xml:space="preserve">Этнографический туризм </w:t>
      </w:r>
    </w:p>
    <w:p w14:paraId="221D24A5" w14:textId="77777777" w:rsidR="00B4271C" w:rsidRPr="00F4726A" w:rsidRDefault="00B4271C" w:rsidP="00171C70">
      <w:pPr>
        <w:ind w:firstLine="567"/>
        <w:jc w:val="both"/>
      </w:pPr>
      <w:r w:rsidRPr="00F4726A">
        <w:t>Байкальский</w:t>
      </w:r>
      <w:r w:rsidRPr="00F4726A">
        <w:rPr>
          <w:spacing w:val="-20"/>
        </w:rPr>
        <w:t xml:space="preserve"> </w:t>
      </w:r>
      <w:r w:rsidRPr="00F4726A">
        <w:t>регион</w:t>
      </w:r>
      <w:r w:rsidRPr="00F4726A">
        <w:rPr>
          <w:spacing w:val="-20"/>
        </w:rPr>
        <w:t xml:space="preserve"> </w:t>
      </w:r>
      <w:r w:rsidRPr="00F4726A">
        <w:t>является</w:t>
      </w:r>
      <w:r w:rsidRPr="00F4726A">
        <w:rPr>
          <w:spacing w:val="-20"/>
        </w:rPr>
        <w:t xml:space="preserve"> </w:t>
      </w:r>
      <w:r w:rsidRPr="00F4726A">
        <w:t>многонациональным</w:t>
      </w:r>
      <w:r w:rsidRPr="00F4726A">
        <w:rPr>
          <w:spacing w:val="-20"/>
        </w:rPr>
        <w:t xml:space="preserve"> </w:t>
      </w:r>
      <w:r w:rsidRPr="00F4726A">
        <w:t>центром. На</w:t>
      </w:r>
      <w:r w:rsidRPr="00F4726A">
        <w:rPr>
          <w:spacing w:val="-17"/>
        </w:rPr>
        <w:t xml:space="preserve"> </w:t>
      </w:r>
      <w:r w:rsidRPr="00F4726A">
        <w:t>территории</w:t>
      </w:r>
      <w:r w:rsidRPr="00F4726A">
        <w:rPr>
          <w:spacing w:val="-17"/>
        </w:rPr>
        <w:t xml:space="preserve"> </w:t>
      </w:r>
      <w:r w:rsidRPr="00F4726A">
        <w:t>Байкала</w:t>
      </w:r>
      <w:r w:rsidRPr="00F4726A">
        <w:rPr>
          <w:spacing w:val="-17"/>
        </w:rPr>
        <w:t xml:space="preserve"> </w:t>
      </w:r>
      <w:r w:rsidRPr="00F4726A">
        <w:t>с</w:t>
      </w:r>
      <w:r w:rsidRPr="00F4726A">
        <w:rPr>
          <w:spacing w:val="-17"/>
        </w:rPr>
        <w:t xml:space="preserve"> </w:t>
      </w:r>
      <w:r w:rsidRPr="00F4726A">
        <w:t>давних</w:t>
      </w:r>
      <w:r w:rsidRPr="00F4726A">
        <w:rPr>
          <w:spacing w:val="-17"/>
        </w:rPr>
        <w:t xml:space="preserve"> </w:t>
      </w:r>
      <w:r w:rsidRPr="00F4726A">
        <w:t>времен</w:t>
      </w:r>
      <w:r w:rsidRPr="00F4726A">
        <w:rPr>
          <w:spacing w:val="-17"/>
        </w:rPr>
        <w:t xml:space="preserve"> </w:t>
      </w:r>
      <w:r w:rsidRPr="00F4726A">
        <w:t xml:space="preserve">проживали: эвенки, сойоты (саяты), тофы (тофаалары), «семейские», кержаки, буряты, казаки. Богатая этнографическая жизнь и культурное наследие региона позволяет развивать регион как центр этнографического туризма, разрабатывая на Северном Байкале различные этнографические маршруты и создавать объекты, ориентированные на туристов, заинтересованных </w:t>
      </w:r>
      <w:r w:rsidR="00751F5D" w:rsidRPr="00F4726A">
        <w:t>этим направлением</w:t>
      </w:r>
      <w:r w:rsidRPr="00F4726A">
        <w:rPr>
          <w:w w:val="95"/>
        </w:rPr>
        <w:t xml:space="preserve">. </w:t>
      </w:r>
    </w:p>
    <w:p w14:paraId="53139C9E" w14:textId="77777777" w:rsidR="00B4271C" w:rsidRPr="00F4726A" w:rsidRDefault="00B4271C" w:rsidP="00171C70">
      <w:pPr>
        <w:ind w:firstLine="567"/>
        <w:jc w:val="both"/>
        <w:rPr>
          <w:b/>
        </w:rPr>
      </w:pPr>
      <w:r w:rsidRPr="00F4726A">
        <w:rPr>
          <w:b/>
        </w:rPr>
        <w:t>Активный туризм</w:t>
      </w:r>
    </w:p>
    <w:p w14:paraId="326C2899" w14:textId="77777777" w:rsidR="00B4271C" w:rsidRPr="00F4726A" w:rsidRDefault="00B4271C" w:rsidP="00171C70">
      <w:pPr>
        <w:ind w:firstLine="567"/>
        <w:jc w:val="both"/>
      </w:pPr>
      <w:r w:rsidRPr="00F4726A">
        <w:t xml:space="preserve">На Северном Байкале активно может развиваться спортивный туризм, как летний, так и зимний. </w:t>
      </w:r>
    </w:p>
    <w:p w14:paraId="7A5E4F31" w14:textId="77777777" w:rsidR="00B4271C" w:rsidRPr="00F4726A" w:rsidRDefault="00B4271C" w:rsidP="00171C70">
      <w:pPr>
        <w:ind w:firstLine="567"/>
        <w:jc w:val="both"/>
        <w:rPr>
          <w:b/>
        </w:rPr>
      </w:pPr>
      <w:r w:rsidRPr="00F4726A">
        <w:rPr>
          <w:b/>
        </w:rPr>
        <w:t xml:space="preserve">Водные виды спорта </w:t>
      </w:r>
    </w:p>
    <w:p w14:paraId="0F11144C" w14:textId="77777777" w:rsidR="00B4271C" w:rsidRPr="00F4726A" w:rsidRDefault="00B4271C" w:rsidP="00171C70">
      <w:pPr>
        <w:ind w:firstLine="567"/>
        <w:jc w:val="both"/>
      </w:pPr>
      <w:r w:rsidRPr="00F4726A">
        <w:t>Яхтенный</w:t>
      </w:r>
      <w:r w:rsidRPr="00F4726A">
        <w:rPr>
          <w:spacing w:val="-9"/>
        </w:rPr>
        <w:t xml:space="preserve"> </w:t>
      </w:r>
      <w:r w:rsidRPr="00F4726A">
        <w:t>спорт:</w:t>
      </w:r>
      <w:r w:rsidRPr="00F4726A">
        <w:rPr>
          <w:spacing w:val="-9"/>
        </w:rPr>
        <w:t xml:space="preserve"> </w:t>
      </w:r>
      <w:r w:rsidRPr="00F4726A">
        <w:t xml:space="preserve">прокат яхт, прогулки вместе с гидами, обучение хождению под парусом. Прогулки на байдарках, каяках и катамаранах, серфинг, дайвинг, рафтинг и кайтинг возможны на территории вблизи акватории озера. </w:t>
      </w:r>
    </w:p>
    <w:p w14:paraId="1D446713" w14:textId="77777777" w:rsidR="00B4271C" w:rsidRPr="00F4726A" w:rsidRDefault="00B4271C" w:rsidP="00171C70">
      <w:pPr>
        <w:ind w:firstLine="567"/>
        <w:jc w:val="both"/>
        <w:rPr>
          <w:b/>
        </w:rPr>
      </w:pPr>
      <w:r w:rsidRPr="00F4726A">
        <w:rPr>
          <w:b/>
        </w:rPr>
        <w:t xml:space="preserve">Горнолыжный туризм </w:t>
      </w:r>
    </w:p>
    <w:p w14:paraId="643317F8" w14:textId="77777777" w:rsidR="00B4271C" w:rsidRPr="00F4726A" w:rsidRDefault="00B4271C" w:rsidP="00171C70">
      <w:pPr>
        <w:ind w:firstLine="567"/>
        <w:jc w:val="both"/>
      </w:pPr>
      <w:r w:rsidRPr="00F4726A">
        <w:t xml:space="preserve">Одним из ярких проектов с точки зрения спортивного туризма, может стать Гоуджекит, ориентированный на поток туристов, привлекаемых горнолыжным спортом, сноубордингом, маунтинбайком, треккингом и другими горными развлечениями. В зимний период ориентирован на горнолыжников, любителей снегоходов, беговых лыж и других развлечений на открытом воздухе. </w:t>
      </w:r>
    </w:p>
    <w:p w14:paraId="172B7DA8" w14:textId="77777777" w:rsidR="00B4271C" w:rsidRPr="00F4726A" w:rsidRDefault="00B4271C" w:rsidP="00171C70">
      <w:pPr>
        <w:ind w:firstLine="567"/>
        <w:jc w:val="both"/>
        <w:rPr>
          <w:b/>
        </w:rPr>
      </w:pPr>
      <w:r w:rsidRPr="00F4726A">
        <w:rPr>
          <w:b/>
        </w:rPr>
        <w:t xml:space="preserve">Треккинг </w:t>
      </w:r>
    </w:p>
    <w:p w14:paraId="7A805378" w14:textId="77777777" w:rsidR="00B4271C" w:rsidRPr="00F4726A" w:rsidRDefault="00B4271C" w:rsidP="00171C70">
      <w:pPr>
        <w:ind w:firstLine="567"/>
        <w:jc w:val="both"/>
      </w:pPr>
      <w:r w:rsidRPr="00F4726A">
        <w:t xml:space="preserve">Треккинг, или пешие походы </w:t>
      </w:r>
      <w:r w:rsidR="00171C70" w:rsidRPr="00F4726A">
        <w:t>в местностях</w:t>
      </w:r>
      <w:r w:rsidRPr="00F4726A">
        <w:t xml:space="preserve"> Лударь, Дзелинда, Гоуджекит, Дагары, Слюдянские озера</w:t>
      </w:r>
      <w:r w:rsidR="00217D3B" w:rsidRPr="00F4726A">
        <w:t>, Фролиха, Хакусы</w:t>
      </w:r>
      <w:r w:rsidRPr="00F4726A">
        <w:t xml:space="preserve"> и других. Гости смогут совершать походы по территориям заповедников, путешествовать по Большой</w:t>
      </w:r>
      <w:r w:rsidRPr="00F4726A">
        <w:rPr>
          <w:spacing w:val="-39"/>
        </w:rPr>
        <w:t xml:space="preserve"> </w:t>
      </w:r>
      <w:r w:rsidR="00751F5D" w:rsidRPr="00F4726A">
        <w:rPr>
          <w:spacing w:val="-39"/>
        </w:rPr>
        <w:t xml:space="preserve"> </w:t>
      </w:r>
      <w:r w:rsidR="00217D3B" w:rsidRPr="00F4726A">
        <w:t>байкальской тропе к красивейшим местам нашего района</w:t>
      </w:r>
      <w:r w:rsidRPr="00F4726A">
        <w:t xml:space="preserve">. </w:t>
      </w:r>
    </w:p>
    <w:p w14:paraId="280F20B3" w14:textId="77777777" w:rsidR="00B4271C" w:rsidRPr="00F4726A" w:rsidRDefault="00B4271C" w:rsidP="00171C70">
      <w:pPr>
        <w:ind w:firstLine="567"/>
        <w:jc w:val="both"/>
        <w:rPr>
          <w:b/>
        </w:rPr>
      </w:pPr>
      <w:r w:rsidRPr="00F4726A">
        <w:rPr>
          <w:b/>
        </w:rPr>
        <w:t>Велотуризм</w:t>
      </w:r>
    </w:p>
    <w:p w14:paraId="6766417A" w14:textId="05287EB6" w:rsidR="00B4271C" w:rsidRDefault="00B4271C" w:rsidP="00171C70">
      <w:pPr>
        <w:ind w:firstLine="567"/>
        <w:jc w:val="both"/>
      </w:pPr>
      <w:r w:rsidRPr="00F4726A">
        <w:lastRenderedPageBreak/>
        <w:t>Велосипедные маршруты, соединяющие разные туристические маршруты могут быть организованы на прилегающих территория</w:t>
      </w:r>
      <w:r w:rsidR="00171C70" w:rsidRPr="00F4726A">
        <w:t>х</w:t>
      </w:r>
      <w:r w:rsidRPr="00F4726A">
        <w:t xml:space="preserve"> заказников</w:t>
      </w:r>
      <w:r w:rsidR="00171C70" w:rsidRPr="00F4726A">
        <w:t>, лечебно-оздоровительным местностей</w:t>
      </w:r>
      <w:r w:rsidRPr="00F4726A">
        <w:t xml:space="preserve"> и други</w:t>
      </w:r>
      <w:r w:rsidR="00171C70" w:rsidRPr="00F4726A">
        <w:t>х</w:t>
      </w:r>
      <w:r w:rsidRPr="00F4726A">
        <w:t xml:space="preserve"> объекта</w:t>
      </w:r>
      <w:r w:rsidR="00171C70" w:rsidRPr="00F4726A">
        <w:t>х туристского показа</w:t>
      </w:r>
      <w:r w:rsidR="00751F5D" w:rsidRPr="00F4726A">
        <w:t xml:space="preserve"> </w:t>
      </w:r>
      <w:r w:rsidRPr="00F4726A">
        <w:t>(Лударь, Слюдянские озера</w:t>
      </w:r>
      <w:r w:rsidR="00171C70" w:rsidRPr="00F4726A">
        <w:t>, Северная точка</w:t>
      </w:r>
      <w:r w:rsidRPr="00F4726A">
        <w:t xml:space="preserve">). </w:t>
      </w:r>
    </w:p>
    <w:p w14:paraId="6D2008EC" w14:textId="77777777" w:rsidR="00CB56E2" w:rsidRDefault="00CB56E2" w:rsidP="00171C70">
      <w:pPr>
        <w:ind w:firstLine="567"/>
        <w:jc w:val="both"/>
        <w:rPr>
          <w:b/>
          <w:bCs/>
        </w:rPr>
      </w:pPr>
    </w:p>
    <w:p w14:paraId="7D91B28D" w14:textId="3CA3A5E5" w:rsidR="00CB56E2" w:rsidRPr="00CB56E2" w:rsidRDefault="00CB56E2" w:rsidP="00171C70">
      <w:pPr>
        <w:ind w:firstLine="567"/>
        <w:jc w:val="both"/>
        <w:rPr>
          <w:b/>
          <w:bCs/>
        </w:rPr>
      </w:pPr>
      <w:r w:rsidRPr="00CB56E2">
        <w:rPr>
          <w:b/>
          <w:bCs/>
        </w:rPr>
        <w:t>Познавательный туризм</w:t>
      </w:r>
    </w:p>
    <w:p w14:paraId="05AAFF1F" w14:textId="77777777" w:rsidR="00CB56E2" w:rsidRPr="00CB56E2" w:rsidRDefault="00CB56E2" w:rsidP="00171C70">
      <w:pPr>
        <w:ind w:firstLine="567"/>
        <w:jc w:val="both"/>
        <w:rPr>
          <w:b/>
          <w:bCs/>
        </w:rPr>
      </w:pPr>
    </w:p>
    <w:p w14:paraId="2B2B65F3" w14:textId="27DBF71C" w:rsidR="00CB56E2" w:rsidRPr="00CB56E2" w:rsidRDefault="00CB56E2" w:rsidP="00CB56E2">
      <w:pPr>
        <w:widowControl w:val="0"/>
        <w:autoSpaceDE w:val="0"/>
        <w:autoSpaceDN w:val="0"/>
        <w:adjustRightInd w:val="0"/>
        <w:ind w:firstLine="567"/>
        <w:jc w:val="both"/>
      </w:pPr>
      <w:r w:rsidRPr="00CB56E2">
        <w:rPr>
          <w:shd w:val="clear" w:color="auto" w:fill="FFFFFF"/>
        </w:rPr>
        <w:t>Под открытым небом оборудованы тематические экспозиции и арт-объекты: аллея Славы и аллея Чести, АН-2 (памятник первопроходцам БАМа), «Память сердца БАМ», «Рыбацкое зимовье», юрта, а также культурно- туристический  комплекс «Верхнеангарский острог в пространстве «новых землиц», построенный в 2016 году, к 370-летию острога, в честь казаков — первопроходцев  Северобайкалья. В этом году был открыт новый эвенкийский зал с выставочными экспонатами, сувенирной лавкой и залом для чаепития.</w:t>
      </w:r>
    </w:p>
    <w:p w14:paraId="3AF2E5D5" w14:textId="77777777" w:rsidR="00CB56E2" w:rsidRPr="00CB56E2" w:rsidRDefault="00CB56E2" w:rsidP="00CB56E2">
      <w:pPr>
        <w:widowControl w:val="0"/>
        <w:autoSpaceDE w:val="0"/>
        <w:autoSpaceDN w:val="0"/>
        <w:adjustRightInd w:val="0"/>
        <w:ind w:firstLine="567"/>
        <w:jc w:val="both"/>
      </w:pPr>
      <w:r w:rsidRPr="00CB56E2">
        <w:rPr>
          <w:color w:val="000000"/>
          <w:shd w:val="clear" w:color="auto" w:fill="FFFFFF"/>
        </w:rPr>
        <w:t>Природные комплексы и объекты показа все больше привлекают интерес туристов. В отличие от развлекательного туризма познавательный туризм позволяет участникам туров более глубоко ознакомиться как с целой культурой отдельных народов, так и с отдельными ее проявлениями. Познавательный туризм является выражением стремления человека расширить свой кругозор, составить представление о том, как живут другие страны и народы, каковы их достижения в науке, искусстве, технике и быте.</w:t>
      </w:r>
    </w:p>
    <w:p w14:paraId="1B558BD3" w14:textId="1E994C51" w:rsidR="00CB56E2" w:rsidRPr="00CB56E2" w:rsidRDefault="00CB56E2" w:rsidP="00CB56E2">
      <w:pPr>
        <w:ind w:firstLine="567"/>
        <w:jc w:val="both"/>
        <w:rPr>
          <w:i/>
        </w:rPr>
      </w:pPr>
      <w:r w:rsidRPr="00CB56E2">
        <w:t xml:space="preserve">Сегодня это одно из самых популярных мест массового показа туристам на Севере Байкала. Все приезжающие туристы и гости без исключения посещают смотровую площадку. </w:t>
      </w:r>
    </w:p>
    <w:p w14:paraId="00C238AC" w14:textId="1203A4B7" w:rsidR="00CB56E2" w:rsidRPr="00CB56E2" w:rsidRDefault="00CB56E2" w:rsidP="00CB56E2">
      <w:pPr>
        <w:pStyle w:val="ConsPlusNormal"/>
        <w:jc w:val="both"/>
        <w:rPr>
          <w:bCs/>
          <w:sz w:val="24"/>
          <w:szCs w:val="24"/>
        </w:rPr>
      </w:pPr>
      <w:r w:rsidRPr="00CB56E2">
        <w:rPr>
          <w:bCs/>
          <w:sz w:val="24"/>
          <w:szCs w:val="24"/>
        </w:rPr>
        <w:t xml:space="preserve">    Обустройство смотровой площадки на Нижнеангарской набережной предусматривает следующие мероприятия:  </w:t>
      </w:r>
    </w:p>
    <w:p w14:paraId="3604BE8E" w14:textId="77777777" w:rsidR="00CB56E2" w:rsidRPr="00384FB0" w:rsidRDefault="00CB56E2" w:rsidP="00CC553A">
      <w:pPr>
        <w:pStyle w:val="ab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84FB0">
        <w:rPr>
          <w:rFonts w:ascii="Times New Roman" w:hAnsi="Times New Roman"/>
          <w:i/>
          <w:iCs/>
          <w:sz w:val="24"/>
          <w:szCs w:val="24"/>
        </w:rPr>
        <w:t>Приобретение и установка смотровых туристических биноклей в количестве 2 штук, в том числе для маломобильной группы населения</w:t>
      </w:r>
    </w:p>
    <w:p w14:paraId="58EAC5FA" w14:textId="77777777" w:rsidR="000E10CE" w:rsidRPr="00384FB0" w:rsidRDefault="000E10CE" w:rsidP="00171C70">
      <w:pPr>
        <w:ind w:firstLine="567"/>
        <w:jc w:val="both"/>
        <w:rPr>
          <w:i/>
          <w:iCs/>
        </w:rPr>
      </w:pPr>
    </w:p>
    <w:p w14:paraId="41B9EDCC" w14:textId="420685E2" w:rsidR="000E10CE" w:rsidRPr="00F4726A" w:rsidRDefault="000E10CE" w:rsidP="000E10CE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b/>
        </w:rPr>
      </w:pPr>
      <w:r w:rsidRPr="00384FB0">
        <w:rPr>
          <w:b/>
          <w:i/>
          <w:iCs/>
        </w:rPr>
        <w:t xml:space="preserve">Раздел 2. </w:t>
      </w:r>
      <w:r w:rsidR="00091BD5" w:rsidRPr="00384FB0">
        <w:rPr>
          <w:b/>
          <w:i/>
          <w:iCs/>
        </w:rPr>
        <w:t>Основные</w:t>
      </w:r>
      <w:r w:rsidR="00091BD5" w:rsidRPr="00F4726A">
        <w:rPr>
          <w:b/>
        </w:rPr>
        <w:t xml:space="preserve"> цели и задачи</w:t>
      </w:r>
    </w:p>
    <w:p w14:paraId="1F0681DB" w14:textId="77777777" w:rsidR="000E10CE" w:rsidRPr="00F4726A" w:rsidRDefault="000E10CE" w:rsidP="000E10CE">
      <w:pPr>
        <w:widowControl w:val="0"/>
        <w:autoSpaceDE w:val="0"/>
        <w:autoSpaceDN w:val="0"/>
        <w:adjustRightInd w:val="0"/>
        <w:ind w:firstLine="426"/>
        <w:jc w:val="both"/>
        <w:outlineLvl w:val="2"/>
        <w:rPr>
          <w:b/>
        </w:rPr>
      </w:pPr>
      <w:r w:rsidRPr="00F4726A">
        <w:rPr>
          <w:rFonts w:eastAsia="Calibri"/>
          <w:lang w:eastAsia="en-US"/>
        </w:rPr>
        <w:t>Целью программы является с</w:t>
      </w:r>
      <w:r w:rsidRPr="00F4726A">
        <w:t>одействие созданию современной индустрии туризма, обеспечивающей удовлетворение разнообразных потребностей граждан в туризме и отдыхе и вносящей вклад в развитие экономики, благоустройство территорий, прилегающих к местам туристского показа</w:t>
      </w:r>
    </w:p>
    <w:p w14:paraId="57B06CBF" w14:textId="77777777" w:rsidR="000E10CE" w:rsidRPr="00F4726A" w:rsidRDefault="000E10CE" w:rsidP="000E10CE">
      <w:pPr>
        <w:widowControl w:val="0"/>
        <w:autoSpaceDE w:val="0"/>
        <w:autoSpaceDN w:val="0"/>
        <w:adjustRightInd w:val="0"/>
        <w:ind w:firstLine="426"/>
        <w:jc w:val="both"/>
        <w:outlineLvl w:val="2"/>
        <w:rPr>
          <w:rFonts w:eastAsia="Calibri"/>
          <w:lang w:eastAsia="en-US"/>
        </w:rPr>
      </w:pPr>
      <w:r w:rsidRPr="00F4726A">
        <w:rPr>
          <w:rFonts w:eastAsia="Calibri"/>
          <w:lang w:eastAsia="en-US"/>
        </w:rPr>
        <w:t>Задачи программы:</w:t>
      </w:r>
    </w:p>
    <w:p w14:paraId="2648D273" w14:textId="77777777" w:rsidR="000E10CE" w:rsidRPr="00F4726A" w:rsidRDefault="000E10CE" w:rsidP="00CC553A">
      <w:pPr>
        <w:pStyle w:val="ab"/>
        <w:widowControl w:val="0"/>
        <w:numPr>
          <w:ilvl w:val="0"/>
          <w:numId w:val="6"/>
        </w:numPr>
        <w:tabs>
          <w:tab w:val="left" w:pos="388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726A">
        <w:rPr>
          <w:rFonts w:ascii="Times New Roman" w:hAnsi="Times New Roman" w:cs="Times New Roman"/>
          <w:sz w:val="24"/>
          <w:szCs w:val="24"/>
        </w:rPr>
        <w:t>Стимулирование развития сферы туризма и повышение качества туристских услуг</w:t>
      </w:r>
    </w:p>
    <w:p w14:paraId="52BE514E" w14:textId="77777777" w:rsidR="000E10CE" w:rsidRPr="00F4726A" w:rsidRDefault="000E10CE" w:rsidP="00CC553A">
      <w:pPr>
        <w:pStyle w:val="ab"/>
        <w:widowControl w:val="0"/>
        <w:numPr>
          <w:ilvl w:val="0"/>
          <w:numId w:val="6"/>
        </w:numPr>
        <w:tabs>
          <w:tab w:val="left" w:pos="388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726A">
        <w:rPr>
          <w:rFonts w:ascii="Times New Roman" w:hAnsi="Times New Roman" w:cs="Times New Roman"/>
          <w:sz w:val="24"/>
          <w:szCs w:val="24"/>
        </w:rPr>
        <w:t>Создание условий для развития туристско-рекреационных территорий местного значения, улучшение эстетического и экологического облика территорий, прилегающих к местам туристского показа</w:t>
      </w:r>
    </w:p>
    <w:p w14:paraId="6A41FAC5" w14:textId="77777777" w:rsidR="000E10CE" w:rsidRPr="00F4726A" w:rsidRDefault="000E10CE" w:rsidP="00CC553A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4726A">
        <w:rPr>
          <w:rFonts w:ascii="Times New Roman" w:hAnsi="Times New Roman" w:cs="Times New Roman"/>
          <w:sz w:val="24"/>
          <w:szCs w:val="24"/>
        </w:rPr>
        <w:t>Создание организационно-экономических условий развития отрасли туризма</w:t>
      </w:r>
    </w:p>
    <w:p w14:paraId="003E44D1" w14:textId="77777777" w:rsidR="000E10CE" w:rsidRPr="00CC5824" w:rsidRDefault="000E10CE" w:rsidP="000E10CE">
      <w:pPr>
        <w:ind w:firstLine="426"/>
        <w:jc w:val="both"/>
        <w:rPr>
          <w:sz w:val="28"/>
          <w:szCs w:val="28"/>
        </w:rPr>
      </w:pPr>
    </w:p>
    <w:p w14:paraId="6FE2B2F5" w14:textId="77777777" w:rsidR="000E10CE" w:rsidRPr="00CC5824" w:rsidRDefault="00751F5D" w:rsidP="00171C70">
      <w:pPr>
        <w:widowControl w:val="0"/>
        <w:autoSpaceDE w:val="0"/>
        <w:autoSpaceDN w:val="0"/>
        <w:adjustRightInd w:val="0"/>
        <w:ind w:firstLine="426"/>
        <w:outlineLvl w:val="2"/>
        <w:rPr>
          <w:b/>
        </w:rPr>
      </w:pPr>
      <w:r w:rsidRPr="00CC5824">
        <w:rPr>
          <w:b/>
        </w:rPr>
        <w:t xml:space="preserve">      </w:t>
      </w:r>
    </w:p>
    <w:p w14:paraId="66F84136" w14:textId="77777777" w:rsidR="00BB2EBF" w:rsidRDefault="00751F5D" w:rsidP="00171C70">
      <w:pPr>
        <w:widowControl w:val="0"/>
        <w:autoSpaceDE w:val="0"/>
        <w:autoSpaceDN w:val="0"/>
        <w:adjustRightInd w:val="0"/>
        <w:ind w:firstLine="426"/>
        <w:outlineLvl w:val="2"/>
        <w:rPr>
          <w:b/>
        </w:rPr>
        <w:sectPr w:rsidR="00BB2EBF" w:rsidSect="003970F8">
          <w:pgSz w:w="11906" w:h="16838"/>
          <w:pgMar w:top="1134" w:right="567" w:bottom="1134" w:left="1134" w:header="0" w:footer="0" w:gutter="0"/>
          <w:cols w:space="720"/>
        </w:sectPr>
      </w:pPr>
      <w:r w:rsidRPr="00CC5824">
        <w:rPr>
          <w:b/>
        </w:rPr>
        <w:t xml:space="preserve">                                        </w:t>
      </w:r>
    </w:p>
    <w:p w14:paraId="5CEAA588" w14:textId="1ACF2B9B" w:rsidR="00BB2EBF" w:rsidRPr="00F4726A" w:rsidRDefault="00751F5D" w:rsidP="00BB2EBF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b/>
          <w:sz w:val="22"/>
          <w:szCs w:val="22"/>
        </w:rPr>
      </w:pPr>
      <w:r w:rsidRPr="00F4726A">
        <w:rPr>
          <w:b/>
          <w:sz w:val="22"/>
          <w:szCs w:val="22"/>
        </w:rPr>
        <w:lastRenderedPageBreak/>
        <w:t>Р</w:t>
      </w:r>
      <w:r w:rsidR="00B4271C" w:rsidRPr="00F4726A">
        <w:rPr>
          <w:b/>
          <w:sz w:val="22"/>
          <w:szCs w:val="22"/>
        </w:rPr>
        <w:t xml:space="preserve">аздел </w:t>
      </w:r>
      <w:r w:rsidR="000E10CE" w:rsidRPr="00F4726A">
        <w:rPr>
          <w:b/>
          <w:sz w:val="22"/>
          <w:szCs w:val="22"/>
        </w:rPr>
        <w:t>3</w:t>
      </w:r>
      <w:r w:rsidR="00B4271C" w:rsidRPr="00F4726A">
        <w:rPr>
          <w:b/>
          <w:sz w:val="22"/>
          <w:szCs w:val="22"/>
        </w:rPr>
        <w:t xml:space="preserve">. </w:t>
      </w:r>
      <w:r w:rsidR="00091BD5" w:rsidRPr="00F4726A">
        <w:rPr>
          <w:b/>
          <w:sz w:val="22"/>
          <w:szCs w:val="22"/>
        </w:rPr>
        <w:t>Ожидаемые результаты реализации муниципальной программы</w:t>
      </w:r>
    </w:p>
    <w:p w14:paraId="30DD4858" w14:textId="77777777" w:rsidR="00171C70" w:rsidRPr="00CC5824" w:rsidRDefault="00171C70" w:rsidP="00BB2EBF">
      <w:pPr>
        <w:widowControl w:val="0"/>
        <w:autoSpaceDE w:val="0"/>
        <w:autoSpaceDN w:val="0"/>
        <w:adjustRightInd w:val="0"/>
        <w:ind w:firstLine="426"/>
        <w:jc w:val="right"/>
        <w:outlineLvl w:val="2"/>
        <w:rPr>
          <w:color w:val="00B0F0"/>
          <w:highlight w:val="yellow"/>
        </w:rPr>
      </w:pPr>
      <w:r w:rsidRPr="00F4726A">
        <w:rPr>
          <w:sz w:val="22"/>
          <w:szCs w:val="22"/>
        </w:rPr>
        <w:t>Таблица 2</w:t>
      </w:r>
      <w:r w:rsidR="00426A5B">
        <w:t>.</w:t>
      </w:r>
    </w:p>
    <w:tbl>
      <w:tblPr>
        <w:tblW w:w="1616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108"/>
        <w:gridCol w:w="3260"/>
        <w:gridCol w:w="1844"/>
        <w:gridCol w:w="3956"/>
        <w:gridCol w:w="12"/>
        <w:gridCol w:w="2400"/>
        <w:gridCol w:w="12"/>
      </w:tblGrid>
      <w:tr w:rsidR="00B4271C" w:rsidRPr="00F4726A" w14:paraId="004FDDB8" w14:textId="77777777" w:rsidTr="00BB2EBF">
        <w:trPr>
          <w:gridAfter w:val="1"/>
          <w:wAfter w:w="12" w:type="dxa"/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2E10" w14:textId="77777777" w:rsidR="00B4271C" w:rsidRPr="00F4726A" w:rsidRDefault="00B4271C" w:rsidP="00BB2EBF">
            <w:pPr>
              <w:widowControl w:val="0"/>
              <w:autoSpaceDE w:val="0"/>
              <w:autoSpaceDN w:val="0"/>
              <w:adjustRightInd w:val="0"/>
              <w:ind w:right="-358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N </w:t>
            </w:r>
            <w:r w:rsidRPr="00F4726A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EA56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CCDE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Решаемые</w:t>
            </w:r>
            <w:r w:rsidRPr="00F4726A">
              <w:rPr>
                <w:rFonts w:eastAsia="Calibri"/>
                <w:lang w:eastAsia="en-US"/>
              </w:rPr>
              <w:br/>
              <w:t xml:space="preserve"> проблемы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281" w14:textId="77777777" w:rsidR="00B4271C" w:rsidRPr="00F4726A" w:rsidRDefault="00B4271C" w:rsidP="00BB2EBF">
            <w:pPr>
              <w:widowControl w:val="0"/>
              <w:autoSpaceDE w:val="0"/>
              <w:autoSpaceDN w:val="0"/>
              <w:adjustRightInd w:val="0"/>
              <w:ind w:right="67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Сроки реализации мероприятий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313F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Ожидаемый</w:t>
            </w:r>
          </w:p>
          <w:p w14:paraId="21800452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социально-</w:t>
            </w:r>
          </w:p>
          <w:p w14:paraId="47328DBD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экономический эффект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5E3A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ind w:left="72" w:right="-75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Ответственный</w:t>
            </w:r>
            <w:r w:rsidRPr="00F4726A">
              <w:rPr>
                <w:rFonts w:eastAsia="Calibri"/>
                <w:lang w:eastAsia="en-US"/>
              </w:rPr>
              <w:br/>
              <w:t>(участники)</w:t>
            </w:r>
          </w:p>
        </w:tc>
      </w:tr>
      <w:tr w:rsidR="00B4271C" w:rsidRPr="00F4726A" w14:paraId="0D57B34F" w14:textId="77777777" w:rsidTr="00BB2EBF">
        <w:trPr>
          <w:gridAfter w:val="1"/>
          <w:wAfter w:w="12" w:type="dxa"/>
          <w:trHeight w:val="226"/>
        </w:trPr>
        <w:tc>
          <w:tcPr>
            <w:tcW w:w="161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9F0F" w14:textId="77777777" w:rsidR="00B4271C" w:rsidRPr="00F4726A" w:rsidRDefault="00B4271C" w:rsidP="00CC58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 xml:space="preserve">Цель программы: </w:t>
            </w:r>
            <w:r w:rsidR="00BB2EBF" w:rsidRPr="00F4726A">
              <w:t>Содействие созданию современной индустрии туризма, обеспечивающей удовлетворение разнообразных потребностей граждан в туризме и отдыхе и вносящей вклад в развитие экономики, благоустройство территорий, прилегающих к местам туристского показа</w:t>
            </w:r>
          </w:p>
        </w:tc>
      </w:tr>
      <w:tr w:rsidR="00B4271C" w:rsidRPr="00BB2EBF" w14:paraId="1C7D1249" w14:textId="77777777" w:rsidTr="00BB2EBF">
        <w:trPr>
          <w:trHeight w:val="18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89A9" w14:textId="77777777" w:rsidR="00B4271C" w:rsidRPr="00F4726A" w:rsidRDefault="00B4271C" w:rsidP="00171C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1FC" w14:textId="77777777" w:rsidR="00B4271C" w:rsidRPr="00F4726A" w:rsidRDefault="00B4271C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Стимулирование развития </w:t>
            </w:r>
            <w:r w:rsidR="00217D3B" w:rsidRPr="00F4726A">
              <w:rPr>
                <w:rFonts w:eastAsia="Calibri"/>
                <w:lang w:eastAsia="en-US"/>
              </w:rPr>
              <w:t xml:space="preserve">сферы </w:t>
            </w:r>
            <w:r w:rsidRPr="00F4726A">
              <w:rPr>
                <w:rFonts w:eastAsia="Calibri"/>
                <w:lang w:eastAsia="en-US"/>
              </w:rPr>
              <w:t>туризма</w:t>
            </w:r>
            <w:r w:rsidR="00217D3B" w:rsidRPr="00F4726A">
              <w:rPr>
                <w:rFonts w:eastAsia="Calibri"/>
                <w:lang w:eastAsia="en-US"/>
              </w:rPr>
              <w:t xml:space="preserve"> и</w:t>
            </w:r>
            <w:r w:rsidR="00217D3B" w:rsidRPr="00F4726A">
              <w:rPr>
                <w:lang w:eastAsia="en-US"/>
              </w:rPr>
              <w:t xml:space="preserve"> повышение качества туристских услуг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CAAF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891F" w14:textId="77777777" w:rsidR="00B4271C" w:rsidRPr="00F4726A" w:rsidRDefault="00420B33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2022-202</w:t>
            </w:r>
            <w:r w:rsidR="00217D3B" w:rsidRPr="00F472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332A" w14:textId="77777777" w:rsidR="00217D3B" w:rsidRPr="00F4726A" w:rsidRDefault="00217D3B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Повышение качества туристических услуг, </w:t>
            </w:r>
          </w:p>
          <w:p w14:paraId="64EAC858" w14:textId="77777777" w:rsidR="00B4271C" w:rsidRPr="00F4726A" w:rsidRDefault="00217D3B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Увеличение работников сферы туризма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BC00" w14:textId="77777777" w:rsidR="00B4271C" w:rsidRPr="00F4726A" w:rsidRDefault="00751F5D" w:rsidP="00301A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Отдел экономики  администрации МО «Северо-Байкальский район»</w:t>
            </w:r>
          </w:p>
        </w:tc>
      </w:tr>
      <w:tr w:rsidR="00B4271C" w:rsidRPr="00BB2EBF" w14:paraId="609BA89E" w14:textId="77777777" w:rsidTr="00BB2EBF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3C89" w14:textId="77777777" w:rsidR="00B4271C" w:rsidRPr="00F4726A" w:rsidRDefault="00B4271C" w:rsidP="00171C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2. 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0839" w14:textId="77777777" w:rsidR="00B4271C" w:rsidRPr="00F4726A" w:rsidRDefault="00217D3B" w:rsidP="00301A8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726A">
              <w:t>Создание условий для развития туристско-рекреационных территорий местного значения, улучшение эстетического и экологического облика территорий, прилегающих к местам туристского показа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2BE1" w14:textId="77777777" w:rsidR="00217D3B" w:rsidRPr="00F4726A" w:rsidRDefault="00B4271C" w:rsidP="00301A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Низкая конкурентоспособность на туристическом рынке</w:t>
            </w:r>
            <w:r w:rsidR="00217D3B" w:rsidRPr="00F4726A">
              <w:rPr>
                <w:rFonts w:eastAsia="Calibri"/>
                <w:lang w:eastAsia="en-US"/>
              </w:rPr>
              <w:t xml:space="preserve"> </w:t>
            </w:r>
          </w:p>
          <w:p w14:paraId="491E20EB" w14:textId="77777777" w:rsidR="00B4271C" w:rsidRPr="00F4726A" w:rsidRDefault="00217D3B" w:rsidP="00301A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Малое количество благоустроенных мест туристского показа, туристических троп и маршрутов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A78" w14:textId="77777777" w:rsidR="00B4271C" w:rsidRPr="00F4726A" w:rsidRDefault="00420B33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2022-202</w:t>
            </w:r>
            <w:r w:rsidR="00217D3B" w:rsidRPr="00F472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81EE" w14:textId="77777777" w:rsidR="00217D3B" w:rsidRPr="00F4726A" w:rsidRDefault="00217D3B" w:rsidP="00217D3B">
            <w:pPr>
              <w:autoSpaceDE w:val="0"/>
              <w:autoSpaceDN w:val="0"/>
              <w:adjustRightInd w:val="0"/>
              <w:jc w:val="both"/>
            </w:pPr>
            <w:r w:rsidRPr="00F4726A">
              <w:t xml:space="preserve">Повышение привлекательности мест туристского показа и </w:t>
            </w:r>
            <w:r w:rsidRPr="00F4726A">
              <w:rPr>
                <w:rFonts w:eastAsia="Calibri"/>
                <w:lang w:eastAsia="en-US"/>
              </w:rPr>
              <w:t>узнаваемости бренда «Северный Байкал»</w:t>
            </w:r>
            <w:r w:rsidRPr="00F4726A">
              <w:t>;</w:t>
            </w:r>
          </w:p>
          <w:p w14:paraId="2266541D" w14:textId="77777777" w:rsidR="00217D3B" w:rsidRPr="00F4726A" w:rsidRDefault="00217D3B" w:rsidP="00217D3B">
            <w:pPr>
              <w:autoSpaceDE w:val="0"/>
              <w:autoSpaceDN w:val="0"/>
              <w:adjustRightInd w:val="0"/>
              <w:jc w:val="both"/>
            </w:pPr>
            <w:r w:rsidRPr="00F4726A">
              <w:t>Увеличение числа туристских прибытий;</w:t>
            </w:r>
          </w:p>
          <w:p w14:paraId="4AB5AF68" w14:textId="77777777" w:rsidR="00217D3B" w:rsidRPr="00F4726A" w:rsidRDefault="00217D3B" w:rsidP="00301A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Увеличение объёма платных услуг, оказанных туристам</w:t>
            </w:r>
          </w:p>
          <w:p w14:paraId="3716FE93" w14:textId="77777777" w:rsidR="00B4271C" w:rsidRPr="00F4726A" w:rsidRDefault="00B4271C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266C" w14:textId="77777777" w:rsidR="00B4271C" w:rsidRPr="00F4726A" w:rsidRDefault="00420B33" w:rsidP="00301A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Отдел экономики  администрации МО «Северо-Байкальский район»</w:t>
            </w:r>
          </w:p>
        </w:tc>
      </w:tr>
      <w:tr w:rsidR="00B4271C" w:rsidRPr="00BB2EBF" w14:paraId="424266E6" w14:textId="77777777" w:rsidTr="00BB2EBF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95C1" w14:textId="77777777" w:rsidR="00B4271C" w:rsidRPr="00F4726A" w:rsidRDefault="00B4271C" w:rsidP="00171C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FD96" w14:textId="77777777" w:rsidR="00B4271C" w:rsidRPr="00F4726A" w:rsidRDefault="00217D3B" w:rsidP="00217D3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F4726A">
              <w:t>Создание организационно-экономических условий развития отрасли туризма</w:t>
            </w:r>
            <w:r w:rsidR="00B4271C" w:rsidRPr="00F4726A"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942" w14:textId="77777777" w:rsidR="00B4271C" w:rsidRPr="00F4726A" w:rsidRDefault="00B4271C" w:rsidP="00301A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Низкая квалификация работников сферы туризма, низкая заинтересованность предпринимателей сферы туризма в развитии своего бизнеса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F16F" w14:textId="77777777" w:rsidR="00B4271C" w:rsidRPr="00F4726A" w:rsidRDefault="00420B33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2022-202</w:t>
            </w:r>
            <w:r w:rsidR="00217D3B" w:rsidRPr="00F472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071A" w14:textId="77777777" w:rsidR="00B4271C" w:rsidRPr="00F4726A" w:rsidRDefault="00217D3B" w:rsidP="00301A87">
            <w:pPr>
              <w:widowControl w:val="0"/>
              <w:autoSpaceDE w:val="0"/>
              <w:autoSpaceDN w:val="0"/>
              <w:adjustRightInd w:val="0"/>
            </w:pPr>
            <w:r w:rsidRPr="00F4726A">
              <w:t>Создание условий для планомерного территориального развития туризма в муниципальном образовании;</w:t>
            </w:r>
          </w:p>
          <w:p w14:paraId="06215574" w14:textId="77777777" w:rsidR="00217D3B" w:rsidRPr="00F4726A" w:rsidRDefault="00217D3B" w:rsidP="00301A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F4726A">
              <w:t>Выявление тенденций и прогноз развития туристической отрасли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F0EC" w14:textId="77777777" w:rsidR="00B4271C" w:rsidRPr="00F4726A" w:rsidRDefault="00420B33" w:rsidP="00301A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Отдел экономики  администрации МО «Северо-Байкальский район»</w:t>
            </w:r>
          </w:p>
        </w:tc>
      </w:tr>
    </w:tbl>
    <w:p w14:paraId="0872653E" w14:textId="77777777" w:rsidR="00BB2EBF" w:rsidRDefault="00BB2EBF" w:rsidP="00CC5824">
      <w:pPr>
        <w:ind w:firstLine="426"/>
        <w:sectPr w:rsidR="00BB2EBF" w:rsidSect="00BB2EBF">
          <w:pgSz w:w="16838" w:h="11906" w:orient="landscape"/>
          <w:pgMar w:top="624" w:right="1134" w:bottom="1134" w:left="709" w:header="0" w:footer="0" w:gutter="0"/>
          <w:cols w:space="720"/>
        </w:sectPr>
      </w:pPr>
    </w:p>
    <w:p w14:paraId="27A2AD47" w14:textId="4D939FC8" w:rsidR="00337C4B" w:rsidRPr="00F4726A" w:rsidRDefault="00B4271C" w:rsidP="00337C4B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2"/>
          <w:szCs w:val="22"/>
        </w:rPr>
      </w:pPr>
      <w:r w:rsidRPr="00F4726A">
        <w:rPr>
          <w:b/>
          <w:sz w:val="22"/>
          <w:szCs w:val="22"/>
        </w:rPr>
        <w:lastRenderedPageBreak/>
        <w:t>Раздел 4.</w:t>
      </w:r>
      <w:r w:rsidRPr="00F4726A">
        <w:rPr>
          <w:sz w:val="22"/>
          <w:szCs w:val="22"/>
        </w:rPr>
        <w:t xml:space="preserve"> </w:t>
      </w:r>
      <w:r w:rsidR="00091BD5" w:rsidRPr="00F4726A">
        <w:rPr>
          <w:b/>
          <w:sz w:val="22"/>
          <w:szCs w:val="22"/>
        </w:rPr>
        <w:t>Целевые показатели</w:t>
      </w:r>
    </w:p>
    <w:p w14:paraId="26DE47A6" w14:textId="77777777" w:rsidR="00337C4B" w:rsidRPr="00F4726A" w:rsidRDefault="00337C4B" w:rsidP="00337C4B">
      <w:pPr>
        <w:widowControl w:val="0"/>
        <w:autoSpaceDE w:val="0"/>
        <w:autoSpaceDN w:val="0"/>
        <w:adjustRightInd w:val="0"/>
        <w:ind w:firstLine="426"/>
        <w:jc w:val="right"/>
        <w:rPr>
          <w:b/>
          <w:sz w:val="22"/>
          <w:szCs w:val="22"/>
        </w:rPr>
      </w:pPr>
      <w:r w:rsidRPr="00F4726A">
        <w:rPr>
          <w:sz w:val="22"/>
          <w:szCs w:val="22"/>
        </w:rPr>
        <w:t xml:space="preserve"> Таблица 3</w:t>
      </w:r>
      <w:r w:rsidR="00426A5B" w:rsidRPr="00F4726A">
        <w:rPr>
          <w:sz w:val="22"/>
          <w:szCs w:val="22"/>
        </w:rPr>
        <w:t>.</w:t>
      </w:r>
    </w:p>
    <w:tbl>
      <w:tblPr>
        <w:tblpPr w:leftFromText="180" w:rightFromText="180" w:bottomFromText="200" w:vertAnchor="page" w:horzAnchor="margin" w:tblpXSpec="center" w:tblpY="1966"/>
        <w:tblW w:w="54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7"/>
        <w:gridCol w:w="3913"/>
        <w:gridCol w:w="1352"/>
        <w:gridCol w:w="1826"/>
        <w:gridCol w:w="1845"/>
        <w:gridCol w:w="1047"/>
        <w:gridCol w:w="1244"/>
        <w:gridCol w:w="1047"/>
        <w:gridCol w:w="706"/>
        <w:gridCol w:w="662"/>
        <w:gridCol w:w="1289"/>
      </w:tblGrid>
      <w:tr w:rsidR="0085786E" w:rsidRPr="0085786E" w14:paraId="04F83D34" w14:textId="77777777" w:rsidTr="0085786E">
        <w:trPr>
          <w:trHeight w:val="534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7064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71F0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Наименование показателя (индикатора)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D436" w14:textId="77777777" w:rsidR="00337C4B" w:rsidRPr="00F4726A" w:rsidRDefault="0085786E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Ед.</w:t>
            </w:r>
            <w:r w:rsidR="00337C4B" w:rsidRPr="00F4726A">
              <w:rPr>
                <w:color w:val="000000"/>
                <w:lang w:eastAsia="en-US"/>
              </w:rPr>
              <w:t>изм.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F527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Необходимое направление изменений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DBB2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Отчетный год (фактически достигнутое значение)</w:t>
            </w:r>
          </w:p>
          <w:p w14:paraId="0FE0FF54" w14:textId="45BBC9A6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202</w:t>
            </w:r>
            <w:r w:rsidR="00F21411">
              <w:rPr>
                <w:color w:val="000000"/>
                <w:lang w:eastAsia="en-US"/>
              </w:rPr>
              <w:t>2</w:t>
            </w:r>
            <w:r w:rsidRPr="00F4726A">
              <w:rPr>
                <w:color w:val="000000"/>
                <w:lang w:eastAsia="en-US"/>
              </w:rPr>
              <w:t xml:space="preserve"> г</w:t>
            </w: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EDD1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Плановые значения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C87" w14:textId="77777777" w:rsidR="00337C4B" w:rsidRPr="00F4726A" w:rsidRDefault="00337C4B" w:rsidP="008578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 xml:space="preserve">Темпы </w:t>
            </w:r>
          </w:p>
          <w:p w14:paraId="7375B319" w14:textId="77777777" w:rsidR="00337C4B" w:rsidRPr="00F4726A" w:rsidRDefault="00337C4B" w:rsidP="008578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 xml:space="preserve">прироста </w:t>
            </w:r>
          </w:p>
          <w:p w14:paraId="0564BECC" w14:textId="77777777" w:rsidR="00337C4B" w:rsidRPr="00F4726A" w:rsidRDefault="00337C4B" w:rsidP="008578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5786E" w:rsidRPr="0085786E" w14:paraId="4FE8D591" w14:textId="77777777" w:rsidTr="0085786E">
        <w:trPr>
          <w:cantSplit/>
          <w:trHeight w:val="1134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A3FF" w14:textId="77777777" w:rsidR="00337C4B" w:rsidRPr="00F4726A" w:rsidRDefault="00337C4B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8A4" w14:textId="77777777" w:rsidR="00337C4B" w:rsidRPr="00F4726A" w:rsidRDefault="00337C4B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BE99" w14:textId="77777777" w:rsidR="00337C4B" w:rsidRPr="00F4726A" w:rsidRDefault="00337C4B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D74F" w14:textId="77777777" w:rsidR="00337C4B" w:rsidRPr="00F4726A" w:rsidRDefault="00337C4B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E8D5" w14:textId="77777777" w:rsidR="00337C4B" w:rsidRPr="00F4726A" w:rsidRDefault="00337C4B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A2C3D" w14:textId="77777777" w:rsidR="00337C4B" w:rsidRPr="00F4726A" w:rsidRDefault="00337C4B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2022г.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FF98C" w14:textId="77777777" w:rsidR="00337C4B" w:rsidRPr="00F4726A" w:rsidRDefault="00337C4B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756473" w14:textId="77777777" w:rsidR="00337C4B" w:rsidRPr="00F4726A" w:rsidRDefault="00337C4B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9B5B87" w14:textId="77777777" w:rsidR="00337C4B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C62" w14:textId="77777777" w:rsidR="00337C4B" w:rsidRPr="00F4726A" w:rsidRDefault="00337C4B" w:rsidP="008578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5C7C" w14:textId="77777777" w:rsidR="00337C4B" w:rsidRPr="00F4726A" w:rsidRDefault="00337C4B" w:rsidP="008578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5786E" w:rsidRPr="0085786E" w14:paraId="335E7B8E" w14:textId="77777777" w:rsidTr="0085786E">
        <w:trPr>
          <w:trHeight w:val="24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F152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A1DE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9BA2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9BD3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BECD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D73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397D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3989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47C4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DB96" w14:textId="77777777" w:rsidR="00337C4B" w:rsidRPr="00F4726A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B181" w14:textId="77777777" w:rsidR="00337C4B" w:rsidRPr="00F4726A" w:rsidRDefault="00337C4B" w:rsidP="008578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4726A">
              <w:rPr>
                <w:color w:val="000000"/>
                <w:lang w:eastAsia="en-US"/>
              </w:rPr>
              <w:t>11</w:t>
            </w:r>
          </w:p>
        </w:tc>
      </w:tr>
      <w:tr w:rsidR="00337C4B" w:rsidRPr="0085786E" w14:paraId="5F16BD6B" w14:textId="77777777" w:rsidTr="0085786E">
        <w:trPr>
          <w:trHeight w:val="50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BA52" w14:textId="77777777" w:rsidR="00337C4B" w:rsidRPr="00F4726A" w:rsidRDefault="00337C4B" w:rsidP="00337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Цель: </w:t>
            </w:r>
            <w:r w:rsidR="0085786E" w:rsidRPr="00F4726A">
              <w:t>Содействие созданию современной индустрии туризма, обеспечивающей удовлетворение разнообразных потребностей граждан в туризме и отдыхе и вносящей вклад в развитие экономики, благоустройство территорий, прилегающих к местам туристского показа</w:t>
            </w:r>
          </w:p>
        </w:tc>
      </w:tr>
      <w:tr w:rsidR="00337C4B" w:rsidRPr="0085786E" w14:paraId="50BD8553" w14:textId="77777777" w:rsidTr="0085786E">
        <w:trPr>
          <w:trHeight w:val="2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A5B7" w14:textId="77777777" w:rsidR="0085786E" w:rsidRPr="00F4726A" w:rsidRDefault="0085786E" w:rsidP="0085786E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ind w:left="360"/>
              <w:jc w:val="both"/>
            </w:pPr>
            <w:r w:rsidRPr="00F4726A">
              <w:t>Задачи</w:t>
            </w:r>
            <w:r w:rsidR="00337C4B" w:rsidRPr="00F4726A">
              <w:rPr>
                <w:lang w:eastAsia="en-US"/>
              </w:rPr>
              <w:t xml:space="preserve">: </w:t>
            </w:r>
          </w:p>
          <w:p w14:paraId="377B09EA" w14:textId="77777777" w:rsidR="0085786E" w:rsidRPr="00F4726A" w:rsidRDefault="0085786E" w:rsidP="00CC553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A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сферы туризма и повышение качества туристских услуг</w:t>
            </w:r>
          </w:p>
          <w:p w14:paraId="063824D6" w14:textId="77777777" w:rsidR="0085786E" w:rsidRPr="00F4726A" w:rsidRDefault="0085786E" w:rsidP="00CC553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туристско-рекреационных территорий местного значения, улучшение эстетического и экологического облика территорий, прилегающих к местам туристского показа</w:t>
            </w:r>
          </w:p>
          <w:p w14:paraId="32E9DC84" w14:textId="77777777" w:rsidR="00337C4B" w:rsidRPr="00F4726A" w:rsidRDefault="0085786E" w:rsidP="00CC553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sz w:val="24"/>
                <w:szCs w:val="24"/>
              </w:rPr>
            </w:pPr>
            <w:r w:rsidRPr="00F4726A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организационно-экономических условий развития отрасли туризма </w:t>
            </w:r>
          </w:p>
        </w:tc>
      </w:tr>
      <w:tr w:rsidR="0085786E" w:rsidRPr="0085786E" w14:paraId="4A87B56D" w14:textId="77777777" w:rsidTr="0085786E">
        <w:trPr>
          <w:trHeight w:val="50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A509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029E" w14:textId="77777777" w:rsidR="0085786E" w:rsidRPr="00F4726A" w:rsidRDefault="0085786E" w:rsidP="0085786E">
            <w:pPr>
              <w:widowControl w:val="0"/>
              <w:rPr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Объем платных услуг, оказанных туристам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31A6" w14:textId="77777777" w:rsidR="0085786E" w:rsidRPr="00F4726A" w:rsidRDefault="0085786E" w:rsidP="0085786E">
            <w:pPr>
              <w:widowControl w:val="0"/>
              <w:ind w:left="-28" w:right="-36"/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Млн.руб.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ADBC" w14:textId="77777777" w:rsidR="0085786E" w:rsidRPr="00F4726A" w:rsidRDefault="0085786E" w:rsidP="0085786E">
            <w:pPr>
              <w:widowControl w:val="0"/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&gt;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A9" w14:textId="682522CC" w:rsidR="0085786E" w:rsidRPr="00F4726A" w:rsidRDefault="00F21411" w:rsidP="0085786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77,88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BF5C" w14:textId="77777777" w:rsidR="0085786E" w:rsidRPr="00F4726A" w:rsidRDefault="0085786E" w:rsidP="0085786E">
            <w:pPr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75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F388" w14:textId="77777777" w:rsidR="0085786E" w:rsidRPr="00F4726A" w:rsidRDefault="0085786E" w:rsidP="0085786E">
            <w:pPr>
              <w:tabs>
                <w:tab w:val="left" w:pos="761"/>
              </w:tabs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6A58" w14:textId="77777777" w:rsidR="0085786E" w:rsidRPr="00F4726A" w:rsidRDefault="0085786E" w:rsidP="0085786E">
            <w:pPr>
              <w:tabs>
                <w:tab w:val="left" w:pos="761"/>
              </w:tabs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80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85D1" w14:textId="77777777" w:rsidR="0085786E" w:rsidRPr="00F4726A" w:rsidRDefault="0085786E" w:rsidP="0085786E">
            <w:pPr>
              <w:tabs>
                <w:tab w:val="left" w:pos="761"/>
              </w:tabs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6037" w14:textId="77777777" w:rsidR="0085786E" w:rsidRPr="00F4726A" w:rsidRDefault="0085786E" w:rsidP="0085786E">
            <w:pPr>
              <w:tabs>
                <w:tab w:val="left" w:pos="761"/>
              </w:tabs>
              <w:jc w:val="center"/>
              <w:rPr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0E26" w14:textId="3E4D1B9A" w:rsidR="0085786E" w:rsidRPr="00F4726A" w:rsidRDefault="00F21411" w:rsidP="0085786E">
            <w:pPr>
              <w:tabs>
                <w:tab w:val="left" w:pos="76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  <w:r w:rsidR="0085786E" w:rsidRPr="00F4726A">
              <w:rPr>
                <w:lang w:eastAsia="en-US"/>
              </w:rPr>
              <w:t>%</w:t>
            </w:r>
          </w:p>
        </w:tc>
      </w:tr>
      <w:tr w:rsidR="0085786E" w:rsidRPr="0085786E" w14:paraId="72C77448" w14:textId="77777777" w:rsidTr="0085786E">
        <w:trPr>
          <w:trHeight w:val="50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E678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7B90" w14:textId="77777777" w:rsidR="0085786E" w:rsidRPr="00F4726A" w:rsidRDefault="0085786E" w:rsidP="0085786E">
            <w:pPr>
              <w:widowControl w:val="0"/>
              <w:rPr>
                <w:lang w:eastAsia="en-US"/>
              </w:rPr>
            </w:pPr>
            <w:r w:rsidRPr="00F4726A">
              <w:rPr>
                <w:lang w:eastAsia="en-US"/>
              </w:rPr>
              <w:t>Количество туристических прибытий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015B" w14:textId="77777777" w:rsidR="0085786E" w:rsidRPr="00F4726A" w:rsidRDefault="0085786E" w:rsidP="0085786E">
            <w:pPr>
              <w:widowControl w:val="0"/>
              <w:ind w:left="-28" w:right="-36"/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Тыс.чел.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C2D1" w14:textId="77777777" w:rsidR="0085786E" w:rsidRPr="00F4726A" w:rsidRDefault="0085786E" w:rsidP="0085786E">
            <w:pPr>
              <w:widowControl w:val="0"/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&gt;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C60F" w14:textId="1EBD3636" w:rsidR="0085786E" w:rsidRPr="00F4726A" w:rsidRDefault="00F21411" w:rsidP="0085786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0A24" w14:textId="77777777" w:rsidR="0085786E" w:rsidRPr="00F4726A" w:rsidRDefault="0085786E" w:rsidP="0085786E">
            <w:pPr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EA3" w14:textId="77777777" w:rsidR="0085786E" w:rsidRPr="00F4726A" w:rsidRDefault="0085786E" w:rsidP="0085786E">
            <w:pPr>
              <w:tabs>
                <w:tab w:val="left" w:pos="761"/>
              </w:tabs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46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9FD3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7D2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E002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500" w14:textId="4648C7C3" w:rsidR="0085786E" w:rsidRPr="00F4726A" w:rsidRDefault="00F21411" w:rsidP="00857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1,74</w:t>
            </w:r>
            <w:r w:rsidR="0085786E" w:rsidRPr="00F4726A">
              <w:rPr>
                <w:rFonts w:eastAsia="Calibri"/>
                <w:lang w:eastAsia="en-US"/>
              </w:rPr>
              <w:t>%</w:t>
            </w:r>
          </w:p>
        </w:tc>
      </w:tr>
      <w:tr w:rsidR="0085786E" w:rsidRPr="0085786E" w14:paraId="7AFCE655" w14:textId="77777777" w:rsidTr="0085786E">
        <w:trPr>
          <w:trHeight w:val="50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F2B4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9AA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Количество туристических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7CA4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ind w:left="-28" w:right="-36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590D" w14:textId="77777777" w:rsidR="0085786E" w:rsidRPr="00F4726A" w:rsidRDefault="0085786E" w:rsidP="0085786E">
            <w:pPr>
              <w:widowControl w:val="0"/>
              <w:jc w:val="center"/>
              <w:rPr>
                <w:lang w:eastAsia="en-US"/>
              </w:rPr>
            </w:pPr>
            <w:r w:rsidRPr="00F4726A">
              <w:rPr>
                <w:lang w:val="en-US" w:eastAsia="en-US"/>
              </w:rPr>
              <w:t>&gt;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076A" w14:textId="3B97D83E" w:rsidR="0085786E" w:rsidRPr="00F4726A" w:rsidRDefault="00F21411" w:rsidP="0085786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301E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DB19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23A7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81C7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8D67" w14:textId="77777777" w:rsidR="0085786E" w:rsidRPr="00F4726A" w:rsidRDefault="0085786E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7A8" w14:textId="1DA5F14E" w:rsidR="0085786E" w:rsidRPr="00F4726A" w:rsidRDefault="00F21411" w:rsidP="00857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85786E" w:rsidRPr="00F4726A">
              <w:rPr>
                <w:rFonts w:eastAsia="Calibri"/>
                <w:lang w:eastAsia="en-US"/>
              </w:rPr>
              <w:t>%</w:t>
            </w:r>
          </w:p>
        </w:tc>
      </w:tr>
    </w:tbl>
    <w:p w14:paraId="531D54D2" w14:textId="77777777" w:rsidR="0085786E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E5DCF">
        <w:rPr>
          <w:sz w:val="28"/>
          <w:szCs w:val="28"/>
        </w:rPr>
        <w:tab/>
      </w:r>
    </w:p>
    <w:p w14:paraId="274BE591" w14:textId="77777777" w:rsidR="0085786E" w:rsidRDefault="0085786E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25B2A705" w14:textId="77777777" w:rsidR="0085786E" w:rsidRDefault="0085786E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51BE3F43" w14:textId="77777777" w:rsidR="0085786E" w:rsidRDefault="0085786E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0A8DBC05" w14:textId="77777777" w:rsidR="0085786E" w:rsidRDefault="0085786E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7A72B4A6" w14:textId="77777777" w:rsidR="0085786E" w:rsidRDefault="0085786E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  <w:sectPr w:rsidR="0085786E" w:rsidSect="0085786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1D894449" w14:textId="77777777" w:rsidR="00B4271C" w:rsidRPr="00F4726A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2"/>
          <w:szCs w:val="22"/>
        </w:rPr>
      </w:pPr>
      <w:r w:rsidRPr="00F4726A">
        <w:rPr>
          <w:b/>
          <w:sz w:val="22"/>
          <w:szCs w:val="22"/>
        </w:rPr>
        <w:lastRenderedPageBreak/>
        <w:t xml:space="preserve">Информация о порядке расчёта значения целевых индикаторов муниципальной </w:t>
      </w:r>
      <w:r w:rsidR="00D258E1" w:rsidRPr="00F4726A">
        <w:rPr>
          <w:b/>
          <w:sz w:val="22"/>
          <w:szCs w:val="22"/>
        </w:rPr>
        <w:t>п</w:t>
      </w:r>
      <w:r w:rsidRPr="00F4726A">
        <w:rPr>
          <w:b/>
          <w:sz w:val="22"/>
          <w:szCs w:val="22"/>
        </w:rPr>
        <w:t>рограммы</w:t>
      </w:r>
    </w:p>
    <w:p w14:paraId="360D614A" w14:textId="77777777" w:rsidR="0085786E" w:rsidRPr="00F4726A" w:rsidRDefault="00BF59DE" w:rsidP="00D1152E">
      <w:pPr>
        <w:widowControl w:val="0"/>
        <w:autoSpaceDE w:val="0"/>
        <w:autoSpaceDN w:val="0"/>
        <w:adjustRightInd w:val="0"/>
        <w:ind w:firstLine="426"/>
        <w:jc w:val="right"/>
        <w:rPr>
          <w:rFonts w:eastAsia="Arial"/>
          <w:w w:val="101"/>
          <w:sz w:val="22"/>
          <w:szCs w:val="22"/>
        </w:rPr>
      </w:pPr>
      <w:r w:rsidRPr="00F4726A">
        <w:rPr>
          <w:sz w:val="22"/>
          <w:szCs w:val="22"/>
        </w:rPr>
        <w:t>Таблица 4</w:t>
      </w:r>
      <w:r w:rsidR="00426A5B" w:rsidRPr="00F4726A">
        <w:rPr>
          <w:sz w:val="22"/>
          <w:szCs w:val="22"/>
        </w:rPr>
        <w:t>.</w:t>
      </w:r>
    </w:p>
    <w:tbl>
      <w:tblPr>
        <w:tblpPr w:leftFromText="180" w:rightFromText="180" w:vertAnchor="text" w:horzAnchor="margin" w:tblpX="-669" w:tblpY="235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276"/>
        <w:gridCol w:w="2693"/>
        <w:gridCol w:w="2267"/>
      </w:tblGrid>
      <w:tr w:rsidR="0085786E" w:rsidRPr="00F4726A" w14:paraId="1947D8CB" w14:textId="77777777" w:rsidTr="00D1152E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1346" w14:textId="77777777" w:rsidR="0085786E" w:rsidRPr="00F4726A" w:rsidRDefault="0085786E" w:rsidP="00D1152E">
            <w:pPr>
              <w:ind w:right="57"/>
              <w:jc w:val="center"/>
              <w:rPr>
                <w:rFonts w:eastAsia="Arial"/>
              </w:rPr>
            </w:pPr>
            <w:r w:rsidRPr="00F4726A">
              <w:rPr>
                <w:rFonts w:eastAsia="Arial"/>
                <w:w w:val="101"/>
              </w:rPr>
              <w:t>N</w:t>
            </w:r>
          </w:p>
          <w:p w14:paraId="2CA23188" w14:textId="77777777" w:rsidR="0085786E" w:rsidRPr="00F4726A" w:rsidRDefault="0085786E" w:rsidP="00D1152E">
            <w:pPr>
              <w:ind w:right="5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04B9" w14:textId="77777777" w:rsidR="0085786E" w:rsidRPr="00F4726A" w:rsidRDefault="0085786E" w:rsidP="00D1152E">
            <w:pPr>
              <w:spacing w:line="252" w:lineRule="auto"/>
              <w:ind w:right="5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10A3" w14:textId="77777777" w:rsidR="0085786E" w:rsidRPr="00F4726A" w:rsidRDefault="0085786E" w:rsidP="00D1152E">
            <w:pPr>
              <w:ind w:right="5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187A" w14:textId="77777777" w:rsidR="0085786E" w:rsidRPr="00F4726A" w:rsidRDefault="0085786E" w:rsidP="00D1152E">
            <w:pPr>
              <w:spacing w:line="252" w:lineRule="auto"/>
              <w:ind w:right="5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Методика расчета целевого показателя (индикатора)&lt;1&gt;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E34D" w14:textId="77777777" w:rsidR="0085786E" w:rsidRPr="00F4726A" w:rsidRDefault="0085786E" w:rsidP="00D1152E">
            <w:pPr>
              <w:ind w:right="5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Источник полученных данных</w:t>
            </w:r>
          </w:p>
        </w:tc>
      </w:tr>
      <w:tr w:rsidR="00D1152E" w:rsidRPr="00F4726A" w14:paraId="6D5F2CAE" w14:textId="77777777" w:rsidTr="00D1152E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92B9" w14:textId="77777777" w:rsidR="00D1152E" w:rsidRPr="00F4726A" w:rsidRDefault="00D1152E" w:rsidP="00D1152E">
            <w:pPr>
              <w:jc w:val="center"/>
            </w:pPr>
            <w:r w:rsidRPr="00F4726A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F23" w14:textId="77777777" w:rsidR="00D1152E" w:rsidRPr="00F4726A" w:rsidRDefault="00D1152E" w:rsidP="00D1152E">
            <w:r w:rsidRPr="00F4726A">
              <w:t>Объем платных услуг, оказанных туристам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8C57" w14:textId="77777777" w:rsidR="00D1152E" w:rsidRPr="00F4726A" w:rsidRDefault="00D1152E" w:rsidP="00D1152E">
            <w:pPr>
              <w:widowControl w:val="0"/>
              <w:ind w:left="-28" w:right="-36"/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Млн.руб.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AB5D" w14:textId="77777777" w:rsidR="00D1152E" w:rsidRPr="00F4726A" w:rsidRDefault="00D1152E" w:rsidP="00D1152E">
            <w:r w:rsidRPr="00F4726A">
              <w:t>Отчет по исполнению МП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ECBF" w14:textId="77777777" w:rsidR="00D1152E" w:rsidRPr="00F4726A" w:rsidRDefault="00D1152E" w:rsidP="00D1152E">
            <w:r w:rsidRPr="00F4726A">
              <w:t>Отчет по исполнению МП</w:t>
            </w:r>
          </w:p>
        </w:tc>
      </w:tr>
      <w:tr w:rsidR="00D1152E" w:rsidRPr="00F4726A" w14:paraId="4894D952" w14:textId="77777777" w:rsidTr="00D1152E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127B" w14:textId="77777777" w:rsidR="00D1152E" w:rsidRPr="00F4726A" w:rsidRDefault="00D1152E" w:rsidP="00D1152E">
            <w:pPr>
              <w:jc w:val="center"/>
            </w:pPr>
            <w:r w:rsidRPr="00F4726A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1E1" w14:textId="77777777" w:rsidR="00D1152E" w:rsidRPr="00F4726A" w:rsidRDefault="00D1152E" w:rsidP="00D1152E">
            <w:r w:rsidRPr="00F4726A">
              <w:t>Количество туристических прибытий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EB0" w14:textId="77777777" w:rsidR="00D1152E" w:rsidRPr="00F4726A" w:rsidRDefault="00D1152E" w:rsidP="00D1152E">
            <w:pPr>
              <w:widowControl w:val="0"/>
              <w:ind w:left="-28" w:right="-36"/>
              <w:jc w:val="center"/>
              <w:rPr>
                <w:lang w:eastAsia="en-US"/>
              </w:rPr>
            </w:pPr>
            <w:r w:rsidRPr="00F4726A">
              <w:rPr>
                <w:lang w:eastAsia="en-US"/>
              </w:rPr>
              <w:t>Тыс.чел.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10DA" w14:textId="77777777" w:rsidR="00D1152E" w:rsidRPr="00F4726A" w:rsidRDefault="00D1152E" w:rsidP="00D1152E">
            <w:r w:rsidRPr="00F4726A">
              <w:t>Отчет по исполнению МП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269" w14:textId="77777777" w:rsidR="00D1152E" w:rsidRPr="00F4726A" w:rsidRDefault="00D1152E" w:rsidP="00D1152E">
            <w:r w:rsidRPr="00F4726A">
              <w:t>Отчет по исполнению МП</w:t>
            </w:r>
          </w:p>
        </w:tc>
      </w:tr>
      <w:tr w:rsidR="00D1152E" w:rsidRPr="00F4726A" w14:paraId="0A757829" w14:textId="77777777" w:rsidTr="00D1152E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FAF4" w14:textId="77777777" w:rsidR="00D1152E" w:rsidRPr="00F4726A" w:rsidRDefault="00D1152E" w:rsidP="00D1152E">
            <w:pPr>
              <w:jc w:val="center"/>
            </w:pPr>
            <w:r w:rsidRPr="00F4726A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2626" w14:textId="77777777" w:rsidR="00D1152E" w:rsidRPr="00F4726A" w:rsidRDefault="00D1152E" w:rsidP="00D115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Количество туристических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72E5" w14:textId="77777777" w:rsidR="00D1152E" w:rsidRPr="00F4726A" w:rsidRDefault="00D1152E" w:rsidP="00D1152E">
            <w:pPr>
              <w:widowControl w:val="0"/>
              <w:autoSpaceDE w:val="0"/>
              <w:autoSpaceDN w:val="0"/>
              <w:adjustRightInd w:val="0"/>
              <w:ind w:left="-28" w:right="-36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509" w14:textId="77777777" w:rsidR="00D1152E" w:rsidRPr="00F4726A" w:rsidRDefault="00D1152E" w:rsidP="00D1152E">
            <w:r w:rsidRPr="00F4726A">
              <w:t>Отчет по исполнению МП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595" w14:textId="77777777" w:rsidR="00D1152E" w:rsidRPr="00F4726A" w:rsidRDefault="00D1152E" w:rsidP="00D1152E">
            <w:r w:rsidRPr="00F4726A">
              <w:t>Отчет по исполнению МП</w:t>
            </w:r>
          </w:p>
        </w:tc>
      </w:tr>
    </w:tbl>
    <w:p w14:paraId="578F64C1" w14:textId="77777777" w:rsidR="0085786E" w:rsidRPr="00F4726A" w:rsidRDefault="0085786E" w:rsidP="00301A87">
      <w:pPr>
        <w:ind w:right="57"/>
        <w:jc w:val="center"/>
        <w:rPr>
          <w:rFonts w:eastAsia="Arial"/>
          <w:w w:val="101"/>
        </w:rPr>
      </w:pPr>
    </w:p>
    <w:p w14:paraId="3319323B" w14:textId="77777777" w:rsidR="0085786E" w:rsidRPr="00F4726A" w:rsidRDefault="0085786E" w:rsidP="0085786E">
      <w:pPr>
        <w:rPr>
          <w:rFonts w:eastAsia="Arial"/>
        </w:rPr>
      </w:pPr>
    </w:p>
    <w:p w14:paraId="68A8CD69" w14:textId="124AC4BB" w:rsidR="00B4271C" w:rsidRPr="00F4726A" w:rsidRDefault="0085786E" w:rsidP="00CC5824">
      <w:pPr>
        <w:widowControl w:val="0"/>
        <w:autoSpaceDE w:val="0"/>
        <w:autoSpaceDN w:val="0"/>
        <w:adjustRightInd w:val="0"/>
        <w:ind w:firstLine="426"/>
        <w:jc w:val="center"/>
      </w:pPr>
      <w:r w:rsidRPr="00F4726A">
        <w:rPr>
          <w:b/>
        </w:rPr>
        <w:t>Ра</w:t>
      </w:r>
      <w:r w:rsidR="00B4271C" w:rsidRPr="00F4726A">
        <w:rPr>
          <w:b/>
        </w:rPr>
        <w:t xml:space="preserve">здел 5. </w:t>
      </w:r>
      <w:r w:rsidR="00091BD5" w:rsidRPr="00F4726A">
        <w:rPr>
          <w:b/>
        </w:rPr>
        <w:t>Сроки реализации</w:t>
      </w:r>
      <w:r w:rsidR="00B4271C" w:rsidRPr="00F4726A">
        <w:rPr>
          <w:b/>
        </w:rPr>
        <w:t xml:space="preserve"> </w:t>
      </w:r>
    </w:p>
    <w:p w14:paraId="2EDD1607" w14:textId="77777777" w:rsidR="00B4271C" w:rsidRPr="00F4726A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outlineLvl w:val="3"/>
      </w:pPr>
    </w:p>
    <w:p w14:paraId="72A2DF0F" w14:textId="77777777" w:rsidR="00B4271C" w:rsidRPr="00F4726A" w:rsidRDefault="00B4271C" w:rsidP="00CC5824">
      <w:pPr>
        <w:widowControl w:val="0"/>
        <w:autoSpaceDE w:val="0"/>
        <w:autoSpaceDN w:val="0"/>
        <w:adjustRightInd w:val="0"/>
        <w:ind w:firstLine="426"/>
        <w:jc w:val="center"/>
      </w:pPr>
      <w:r w:rsidRPr="00F4726A">
        <w:t>Программа рассчитана на 202</w:t>
      </w:r>
      <w:r w:rsidR="00D71888" w:rsidRPr="00F4726A">
        <w:t>2</w:t>
      </w:r>
      <w:r w:rsidRPr="00F4726A">
        <w:t xml:space="preserve"> – 202</w:t>
      </w:r>
      <w:r w:rsidR="005324C5" w:rsidRPr="00F4726A">
        <w:t>5</w:t>
      </w:r>
      <w:r w:rsidRPr="00F4726A">
        <w:t xml:space="preserve"> годы.</w:t>
      </w:r>
    </w:p>
    <w:p w14:paraId="6D543E74" w14:textId="77777777" w:rsidR="00B4271C" w:rsidRPr="00CC5824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rPr>
          <w:color w:val="00B0F0"/>
        </w:rPr>
      </w:pPr>
    </w:p>
    <w:p w14:paraId="53ECD9A8" w14:textId="77777777" w:rsidR="00B4271C" w:rsidRPr="00CC5824" w:rsidRDefault="00B4271C" w:rsidP="00CC5824">
      <w:pPr>
        <w:ind w:firstLine="426"/>
      </w:pPr>
    </w:p>
    <w:p w14:paraId="4066E310" w14:textId="77777777" w:rsidR="00B4271C" w:rsidRPr="00CC5824" w:rsidRDefault="00B4271C" w:rsidP="00CC5824">
      <w:pPr>
        <w:ind w:firstLine="426"/>
      </w:pPr>
    </w:p>
    <w:p w14:paraId="4621BF45" w14:textId="77777777" w:rsidR="00B4271C" w:rsidRPr="00CC5824" w:rsidRDefault="00B4271C" w:rsidP="00CC5824">
      <w:pPr>
        <w:ind w:firstLine="426"/>
        <w:sectPr w:rsidR="00B4271C" w:rsidRPr="00CC5824">
          <w:pgSz w:w="11906" w:h="16838"/>
          <w:pgMar w:top="1134" w:right="850" w:bottom="1134" w:left="1701" w:header="708" w:footer="708" w:gutter="0"/>
          <w:cols w:space="720"/>
        </w:sectPr>
      </w:pPr>
    </w:p>
    <w:p w14:paraId="78253DFD" w14:textId="77777777" w:rsidR="00091BD5" w:rsidRPr="00F4726A" w:rsidRDefault="00B4271C" w:rsidP="00CC5824">
      <w:pPr>
        <w:ind w:firstLine="426"/>
        <w:jc w:val="center"/>
        <w:rPr>
          <w:b/>
          <w:bCs/>
          <w:color w:val="000000"/>
          <w:sz w:val="22"/>
          <w:szCs w:val="22"/>
        </w:rPr>
      </w:pPr>
      <w:r w:rsidRPr="00F4726A">
        <w:rPr>
          <w:b/>
          <w:color w:val="000000"/>
          <w:sz w:val="22"/>
          <w:szCs w:val="22"/>
        </w:rPr>
        <w:lastRenderedPageBreak/>
        <w:t xml:space="preserve">Раздел </w:t>
      </w:r>
      <w:r w:rsidR="000E10CE" w:rsidRPr="00F4726A">
        <w:rPr>
          <w:b/>
          <w:color w:val="000000"/>
          <w:sz w:val="22"/>
          <w:szCs w:val="22"/>
        </w:rPr>
        <w:t>6</w:t>
      </w:r>
      <w:r w:rsidRPr="00F4726A">
        <w:rPr>
          <w:color w:val="000000"/>
          <w:sz w:val="22"/>
          <w:szCs w:val="22"/>
        </w:rPr>
        <w:t xml:space="preserve">. </w:t>
      </w:r>
      <w:r w:rsidR="00091BD5" w:rsidRPr="00F4726A">
        <w:rPr>
          <w:b/>
          <w:bCs/>
          <w:color w:val="000000"/>
          <w:sz w:val="22"/>
          <w:szCs w:val="22"/>
        </w:rPr>
        <w:t>Перечень мероприятий и ресурсное обеспечение муниципальной программы</w:t>
      </w:r>
    </w:p>
    <w:p w14:paraId="5A793D74" w14:textId="77777777" w:rsidR="0080400D" w:rsidRPr="00F4726A" w:rsidRDefault="0080400D" w:rsidP="00091BD5">
      <w:pPr>
        <w:ind w:firstLine="426"/>
        <w:jc w:val="center"/>
        <w:rPr>
          <w:b/>
          <w:bCs/>
          <w:color w:val="000000"/>
          <w:sz w:val="22"/>
          <w:szCs w:val="22"/>
        </w:rPr>
      </w:pPr>
    </w:p>
    <w:p w14:paraId="5D60D26B" w14:textId="111E824B" w:rsidR="00EB71C7" w:rsidRPr="00F4726A" w:rsidRDefault="00091BD5" w:rsidP="00091BD5">
      <w:pPr>
        <w:ind w:firstLine="426"/>
        <w:jc w:val="center"/>
        <w:rPr>
          <w:b/>
          <w:bCs/>
          <w:sz w:val="22"/>
          <w:szCs w:val="22"/>
        </w:rPr>
      </w:pPr>
      <w:r w:rsidRPr="00F4726A">
        <w:rPr>
          <w:b/>
          <w:bCs/>
          <w:color w:val="000000"/>
          <w:sz w:val="22"/>
          <w:szCs w:val="22"/>
        </w:rPr>
        <w:t>Ресурсное обеспечение программы</w:t>
      </w:r>
      <w:r w:rsidR="00EB71C7" w:rsidRPr="00F4726A">
        <w:rPr>
          <w:b/>
          <w:bCs/>
          <w:sz w:val="22"/>
          <w:szCs w:val="22"/>
        </w:rPr>
        <w:t xml:space="preserve"> </w:t>
      </w:r>
    </w:p>
    <w:p w14:paraId="66754C2E" w14:textId="77777777" w:rsidR="00EB71C7" w:rsidRPr="00F4726A" w:rsidRDefault="00EB71C7" w:rsidP="00EB71C7">
      <w:pPr>
        <w:widowControl w:val="0"/>
        <w:autoSpaceDE w:val="0"/>
        <w:autoSpaceDN w:val="0"/>
        <w:adjustRightInd w:val="0"/>
        <w:ind w:firstLine="426"/>
        <w:jc w:val="right"/>
        <w:rPr>
          <w:b/>
          <w:color w:val="00B0F0"/>
          <w:sz w:val="22"/>
          <w:szCs w:val="22"/>
        </w:rPr>
      </w:pPr>
      <w:r w:rsidRPr="00F4726A">
        <w:rPr>
          <w:sz w:val="22"/>
          <w:szCs w:val="22"/>
        </w:rPr>
        <w:t>Таблица 5</w:t>
      </w:r>
      <w:r w:rsidR="00862E61" w:rsidRPr="00F4726A">
        <w:rPr>
          <w:sz w:val="22"/>
          <w:szCs w:val="22"/>
        </w:rPr>
        <w:t>.</w:t>
      </w: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6"/>
        <w:gridCol w:w="851"/>
        <w:gridCol w:w="1132"/>
        <w:gridCol w:w="993"/>
        <w:gridCol w:w="568"/>
        <w:gridCol w:w="850"/>
        <w:gridCol w:w="879"/>
        <w:gridCol w:w="1134"/>
        <w:gridCol w:w="850"/>
        <w:gridCol w:w="709"/>
        <w:gridCol w:w="567"/>
        <w:gridCol w:w="541"/>
        <w:gridCol w:w="1132"/>
      </w:tblGrid>
      <w:tr w:rsidR="00862E61" w:rsidRPr="00EB71C7" w14:paraId="23FED4E9" w14:textId="77777777" w:rsidTr="00862E61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5D79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№</w:t>
            </w:r>
          </w:p>
          <w:p w14:paraId="1F26BFDA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E051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Наименование подпрограммы,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C6043" w14:textId="77777777" w:rsidR="00862E61" w:rsidRPr="00EB71C7" w:rsidRDefault="00862E61" w:rsidP="00EB71C7">
            <w:pPr>
              <w:ind w:left="-129" w:right="-108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 xml:space="preserve">Ожидаемый  </w:t>
            </w:r>
          </w:p>
          <w:p w14:paraId="2625C634" w14:textId="77777777" w:rsidR="00862E61" w:rsidRPr="00EB71C7" w:rsidRDefault="00862E61" w:rsidP="00EB71C7">
            <w:pPr>
              <w:ind w:left="-129" w:right="-108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 xml:space="preserve"> социально-  </w:t>
            </w:r>
          </w:p>
          <w:p w14:paraId="123186E5" w14:textId="77777777" w:rsidR="00862E61" w:rsidRPr="00EB71C7" w:rsidRDefault="00862E61" w:rsidP="00EB71C7">
            <w:pPr>
              <w:ind w:left="-129" w:right="-108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экономический</w:t>
            </w:r>
          </w:p>
          <w:p w14:paraId="1110B60B" w14:textId="77777777" w:rsidR="00862E61" w:rsidRPr="00EB71C7" w:rsidRDefault="00862E61" w:rsidP="00EB71C7">
            <w:pPr>
              <w:ind w:left="-129" w:right="-108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 xml:space="preserve"> эффект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75F9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Период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CEB138" w14:textId="77777777" w:rsidR="00862E61" w:rsidRPr="00EB71C7" w:rsidRDefault="00862E61" w:rsidP="00EB71C7">
            <w:pPr>
              <w:ind w:left="-129" w:right="113" w:firstLine="33"/>
              <w:jc w:val="center"/>
            </w:pPr>
            <w:r w:rsidRPr="00EB71C7">
              <w:t>Источник финансирования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11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Финансовые показатели, тыс. руб.</w:t>
            </w:r>
          </w:p>
        </w:tc>
      </w:tr>
      <w:tr w:rsidR="00862E61" w:rsidRPr="00EB71C7" w14:paraId="7774BF13" w14:textId="77777777" w:rsidTr="00F21411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B41B" w14:textId="77777777" w:rsidR="00862E61" w:rsidRPr="00EB71C7" w:rsidRDefault="00862E61" w:rsidP="00EB71C7">
            <w:pPr>
              <w:ind w:left="-129" w:firstLine="33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31E6" w14:textId="77777777" w:rsidR="00862E61" w:rsidRPr="00EB71C7" w:rsidRDefault="00862E61" w:rsidP="00EB71C7">
            <w:pPr>
              <w:ind w:left="-129" w:firstLine="3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FFF9" w14:textId="77777777" w:rsidR="00862E61" w:rsidRPr="00EB71C7" w:rsidRDefault="00862E61" w:rsidP="00EB71C7">
            <w:pPr>
              <w:ind w:left="-129" w:firstLine="33"/>
              <w:rPr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E5DF" w14:textId="77777777" w:rsidR="00862E61" w:rsidRPr="00EB71C7" w:rsidRDefault="00862E61" w:rsidP="00EB71C7">
            <w:pPr>
              <w:ind w:left="-129" w:firstLine="33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83DC" w14:textId="77777777" w:rsidR="00862E61" w:rsidRPr="00EB71C7" w:rsidRDefault="00862E61" w:rsidP="00EB71C7">
            <w:pPr>
              <w:ind w:left="-129" w:firstLine="33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85AF" w14:textId="2C611CAF" w:rsidR="00862E61" w:rsidRPr="00EB71C7" w:rsidRDefault="00862E61" w:rsidP="00EB71C7">
            <w:pPr>
              <w:ind w:left="-129" w:firstLine="33"/>
              <w:jc w:val="center"/>
            </w:pPr>
            <w:r w:rsidRPr="00EB71C7">
              <w:t>202</w:t>
            </w:r>
            <w:r w:rsidR="00F21411"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60AB" w14:textId="2EAAA09F" w:rsidR="00862E61" w:rsidRPr="00EB71C7" w:rsidRDefault="00862E61" w:rsidP="00EB71C7">
            <w:pPr>
              <w:ind w:left="-129" w:firstLine="33"/>
              <w:jc w:val="center"/>
            </w:pPr>
            <w:r w:rsidRPr="00EB71C7">
              <w:t>202</w:t>
            </w:r>
            <w:r w:rsidR="00F2141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4EA5" w14:textId="63341606" w:rsidR="00862E61" w:rsidRPr="00EB71C7" w:rsidRDefault="00862E61" w:rsidP="00EB71C7">
            <w:pPr>
              <w:ind w:left="-129" w:firstLine="33"/>
              <w:jc w:val="center"/>
            </w:pPr>
            <w:r w:rsidRPr="00EB71C7">
              <w:t>202</w:t>
            </w:r>
            <w:r w:rsidR="00F2141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F792" w14:textId="3E2ADAE8" w:rsidR="00862E61" w:rsidRPr="00EB71C7" w:rsidRDefault="00862E61" w:rsidP="00EB71C7">
            <w:pPr>
              <w:ind w:left="-129" w:firstLine="33"/>
              <w:jc w:val="center"/>
            </w:pPr>
            <w:r w:rsidRPr="00EB71C7">
              <w:t>202</w:t>
            </w:r>
            <w:r w:rsidR="00F21411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79B" w14:textId="26D61683" w:rsidR="00862E61" w:rsidRPr="00EB71C7" w:rsidRDefault="00862E61" w:rsidP="00EB71C7">
            <w:pPr>
              <w:ind w:left="-129" w:firstLine="33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EA9" w14:textId="0D1CD9A4" w:rsidR="00862E61" w:rsidRPr="00EB71C7" w:rsidRDefault="00862E61" w:rsidP="00EB71C7">
            <w:pPr>
              <w:ind w:left="-129" w:firstLine="33"/>
              <w:jc w:val="center"/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1BB6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ИТОГО ∑граф 7,9,11,12,13</w:t>
            </w:r>
          </w:p>
        </w:tc>
      </w:tr>
      <w:tr w:rsidR="00862E61" w:rsidRPr="00EB71C7" w14:paraId="03D01FEF" w14:textId="77777777" w:rsidTr="00F21411">
        <w:trPr>
          <w:cantSplit/>
          <w:trHeight w:val="14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3150" w14:textId="77777777" w:rsidR="00862E61" w:rsidRPr="00EB71C7" w:rsidRDefault="00862E61" w:rsidP="00EB71C7">
            <w:pPr>
              <w:ind w:left="-129" w:firstLine="33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BC2E" w14:textId="77777777" w:rsidR="00862E61" w:rsidRPr="00EB71C7" w:rsidRDefault="00862E61" w:rsidP="00EB71C7">
            <w:pPr>
              <w:ind w:left="-129" w:firstLine="3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FCB0" w14:textId="77777777" w:rsidR="00862E61" w:rsidRPr="00EB71C7" w:rsidRDefault="00862E61" w:rsidP="00EB71C7">
            <w:pPr>
              <w:ind w:left="-129" w:firstLine="3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DCCCD1" w14:textId="77777777" w:rsidR="00862E61" w:rsidRPr="00EB71C7" w:rsidRDefault="00862E61" w:rsidP="00862E61">
            <w:pPr>
              <w:ind w:left="-129" w:right="-108" w:firstLine="33"/>
              <w:jc w:val="center"/>
            </w:pPr>
            <w:r w:rsidRPr="00EB71C7">
              <w:t>Начало реализации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AA68CF" w14:textId="77777777" w:rsidR="00862E61" w:rsidRPr="00EB71C7" w:rsidRDefault="00862E61" w:rsidP="00862E61">
            <w:pPr>
              <w:ind w:left="-129" w:right="-108" w:firstLine="33"/>
              <w:jc w:val="center"/>
            </w:pPr>
            <w:r w:rsidRPr="00EB71C7">
              <w:t>Окончание</w:t>
            </w:r>
          </w:p>
          <w:p w14:paraId="0783A2D9" w14:textId="77777777" w:rsidR="00862E61" w:rsidRPr="00EB71C7" w:rsidRDefault="00862E61" w:rsidP="00862E61">
            <w:pPr>
              <w:ind w:left="-129" w:right="-108" w:firstLine="33"/>
              <w:jc w:val="center"/>
            </w:pPr>
            <w:r w:rsidRPr="00EB71C7">
              <w:t>реализации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38C" w14:textId="77777777" w:rsidR="00862E61" w:rsidRPr="00EB71C7" w:rsidRDefault="00862E61" w:rsidP="00862E61">
            <w:pPr>
              <w:ind w:left="-129" w:right="-108" w:firstLine="3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93EBDA" w14:textId="77777777" w:rsidR="00862E61" w:rsidRPr="00EB71C7" w:rsidRDefault="00862E61" w:rsidP="00862E61">
            <w:pPr>
              <w:ind w:left="-107" w:right="-108" w:hanging="5"/>
              <w:jc w:val="center"/>
            </w:pPr>
            <w:r w:rsidRPr="00EB71C7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CBC371" w14:textId="77777777" w:rsidR="00862E61" w:rsidRPr="00EB71C7" w:rsidRDefault="00862E61" w:rsidP="00862E61">
            <w:pPr>
              <w:ind w:left="-107" w:right="-108" w:hanging="5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Утверждено</w:t>
            </w:r>
          </w:p>
          <w:p w14:paraId="1E159733" w14:textId="77777777" w:rsidR="00862E61" w:rsidRPr="00EB71C7" w:rsidRDefault="00862E61" w:rsidP="00862E61">
            <w:pPr>
              <w:ind w:left="-107" w:right="-108" w:hanging="5"/>
              <w:jc w:val="center"/>
            </w:pPr>
            <w:r w:rsidRPr="00EB71C7">
              <w:rPr>
                <w:color w:val="000000"/>
              </w:rPr>
              <w:t>в бюджете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564E81" w14:textId="77777777" w:rsidR="00862E61" w:rsidRPr="00EB71C7" w:rsidRDefault="00862E61" w:rsidP="00862E61">
            <w:pPr>
              <w:ind w:left="-107" w:right="-108" w:hanging="5"/>
              <w:jc w:val="center"/>
            </w:pPr>
            <w:r w:rsidRPr="00EB71C7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0E6F93" w14:textId="77777777" w:rsidR="00862E61" w:rsidRPr="00EB71C7" w:rsidRDefault="00862E61" w:rsidP="00862E61">
            <w:pPr>
              <w:ind w:left="-107" w:right="-108" w:hanging="5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Утверждено</w:t>
            </w:r>
          </w:p>
          <w:p w14:paraId="4BDB2388" w14:textId="77777777" w:rsidR="00862E61" w:rsidRPr="00EB71C7" w:rsidRDefault="00862E61" w:rsidP="00862E61">
            <w:pPr>
              <w:ind w:left="-107" w:right="-108" w:hanging="5"/>
              <w:jc w:val="center"/>
            </w:pPr>
            <w:r w:rsidRPr="00EB71C7">
              <w:rPr>
                <w:color w:val="000000"/>
              </w:rPr>
              <w:t>в бюджете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EEFD09" w14:textId="77777777" w:rsidR="00862E61" w:rsidRPr="00EB71C7" w:rsidRDefault="00862E61" w:rsidP="00862E61">
            <w:pPr>
              <w:ind w:left="-107" w:right="-108" w:hanging="5"/>
              <w:jc w:val="center"/>
            </w:pPr>
            <w:r w:rsidRPr="00EB71C7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6E19EF" w14:textId="77777777" w:rsidR="00862E61" w:rsidRPr="00EB71C7" w:rsidRDefault="00862E61" w:rsidP="00862E61">
            <w:pPr>
              <w:ind w:left="-107" w:right="-108" w:hanging="5"/>
              <w:jc w:val="center"/>
            </w:pPr>
            <w:r w:rsidRPr="00EB71C7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5D399" w14:textId="3ABE4DF5" w:rsidR="00862E61" w:rsidRPr="00EB71C7" w:rsidRDefault="00862E61" w:rsidP="00862E61">
            <w:pPr>
              <w:ind w:left="-107" w:right="-108" w:hanging="5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F34C07" w14:textId="7E2A6053" w:rsidR="00862E61" w:rsidRPr="00EB71C7" w:rsidRDefault="00862E61" w:rsidP="00862E61">
            <w:pPr>
              <w:ind w:left="-129" w:right="-108" w:firstLine="33"/>
              <w:jc w:val="center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9244" w14:textId="77777777" w:rsidR="00862E61" w:rsidRPr="00EB71C7" w:rsidRDefault="00862E61" w:rsidP="00EB71C7">
            <w:pPr>
              <w:ind w:left="-129" w:firstLine="33"/>
            </w:pPr>
          </w:p>
        </w:tc>
      </w:tr>
      <w:tr w:rsidR="00862E61" w:rsidRPr="00EB71C7" w14:paraId="3FB08699" w14:textId="77777777" w:rsidTr="00F21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D682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2C63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D922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144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C777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114D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6E31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48FB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B6B4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D1FC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8C09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6CB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534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BFE" w14:textId="77777777" w:rsidR="00862E61" w:rsidRPr="00EB71C7" w:rsidRDefault="00862E61" w:rsidP="00EB71C7">
            <w:pPr>
              <w:ind w:left="-129" w:firstLine="33"/>
              <w:jc w:val="center"/>
            </w:pPr>
            <w: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A0A4" w14:textId="77777777" w:rsidR="00862E61" w:rsidRPr="00EB71C7" w:rsidRDefault="00862E61" w:rsidP="00862E61">
            <w:pPr>
              <w:ind w:left="-129" w:firstLine="33"/>
              <w:jc w:val="center"/>
            </w:pPr>
            <w:r w:rsidRPr="00EB71C7">
              <w:t>1</w:t>
            </w:r>
            <w:r>
              <w:t>5</w:t>
            </w:r>
          </w:p>
        </w:tc>
      </w:tr>
      <w:tr w:rsidR="00862E61" w:rsidRPr="00EB71C7" w14:paraId="16A8F0D7" w14:textId="77777777" w:rsidTr="00862E61">
        <w:trPr>
          <w:trHeight w:val="7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7F4F" w14:textId="77777777" w:rsidR="00862E61" w:rsidRPr="00DE1171" w:rsidRDefault="00862E61" w:rsidP="00EB71C7">
            <w:pPr>
              <w:ind w:left="-129" w:firstLine="33"/>
              <w:jc w:val="center"/>
              <w:rPr>
                <w:b/>
              </w:rPr>
            </w:pPr>
            <w:r w:rsidRPr="00DE1171">
              <w:rPr>
                <w:b/>
                <w:bCs/>
                <w:color w:val="000000"/>
              </w:rPr>
              <w:t>Программа «</w:t>
            </w:r>
            <w:r w:rsidR="00DE1171" w:rsidRPr="00DE1171">
              <w:rPr>
                <w:b/>
              </w:rPr>
              <w:t>Развитие внутреннего и въездного туризма в Северо-Байкальском  районе»</w:t>
            </w:r>
          </w:p>
        </w:tc>
      </w:tr>
      <w:tr w:rsidR="00862E61" w:rsidRPr="00EB71C7" w14:paraId="25E2EFAE" w14:textId="77777777" w:rsidTr="00F21411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463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138" w14:textId="77777777" w:rsidR="00862E61" w:rsidRPr="00EB71C7" w:rsidRDefault="00862E61" w:rsidP="00EB71C7">
            <w:pPr>
              <w:spacing w:line="276" w:lineRule="auto"/>
              <w:ind w:left="-129" w:firstLine="33"/>
              <w:rPr>
                <w:b/>
              </w:rPr>
            </w:pPr>
            <w:r w:rsidRPr="00EB71C7">
              <w:rPr>
                <w:b/>
              </w:rPr>
              <w:t xml:space="preserve"> Мероприятия </w:t>
            </w:r>
          </w:p>
          <w:p w14:paraId="6596805B" w14:textId="77777777" w:rsidR="00862E61" w:rsidRPr="00EB71C7" w:rsidRDefault="00862E61" w:rsidP="00EB71C7">
            <w:pPr>
              <w:spacing w:line="276" w:lineRule="auto"/>
              <w:ind w:left="-129" w:firstLine="33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1A0B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Индикатор 1.1, 1.2, 1.3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02EB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2022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D2ED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BAF8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color w:val="000000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9316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8868" w14:textId="77777777" w:rsidR="00862E61" w:rsidRPr="00F21411" w:rsidRDefault="00862E61" w:rsidP="00EB71C7">
            <w:pPr>
              <w:ind w:left="-129" w:firstLine="33"/>
              <w:jc w:val="center"/>
              <w:rPr>
                <w:bCs/>
              </w:rPr>
            </w:pPr>
            <w:r w:rsidRPr="00F21411">
              <w:rPr>
                <w:bCs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00AE" w14:textId="225E4A1A" w:rsidR="00862E61" w:rsidRPr="00F21411" w:rsidRDefault="00F2141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F21411">
              <w:rPr>
                <w:b/>
                <w:color w:val="000000"/>
              </w:rPr>
              <w:t>1039,3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BF98F" w14:textId="17710A60" w:rsidR="00862E61" w:rsidRPr="00F21411" w:rsidRDefault="00F21411" w:rsidP="00EB71C7">
            <w:pPr>
              <w:ind w:left="-129" w:firstLine="33"/>
              <w:jc w:val="center"/>
              <w:rPr>
                <w:b/>
              </w:rPr>
            </w:pPr>
            <w:r w:rsidRPr="00F21411">
              <w:rPr>
                <w:b/>
              </w:rPr>
              <w:t>1039,3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E7CD" w14:textId="77777777" w:rsidR="00862E61" w:rsidRPr="00F21411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F21411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58E6" w14:textId="77777777" w:rsidR="00862E61" w:rsidRPr="00F21411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F2141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3697" w14:textId="77777777" w:rsidR="00862E61" w:rsidRPr="00F21411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F21411">
              <w:rPr>
                <w:b/>
                <w:color w:val="00000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9D4" w14:textId="77777777" w:rsidR="00862E61" w:rsidRPr="00F21411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EB9F" w14:textId="43B08EC6" w:rsidR="00862E61" w:rsidRPr="00F21411" w:rsidRDefault="00F2141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F21411">
              <w:rPr>
                <w:b/>
                <w:color w:val="000000"/>
              </w:rPr>
              <w:t>1039,3</w:t>
            </w:r>
          </w:p>
        </w:tc>
      </w:tr>
      <w:tr w:rsidR="00862E61" w:rsidRPr="00EB71C7" w14:paraId="4C897883" w14:textId="77777777" w:rsidTr="00F21411">
        <w:trPr>
          <w:trHeight w:val="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38A" w14:textId="77777777" w:rsidR="00862E61" w:rsidRPr="00EB71C7" w:rsidRDefault="00862E61" w:rsidP="00EB71C7">
            <w:pPr>
              <w:ind w:left="-129" w:firstLine="33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79FE" w14:textId="77777777" w:rsidR="00862E61" w:rsidRPr="00EB71C7" w:rsidRDefault="00862E61" w:rsidP="00EB71C7">
            <w:pPr>
              <w:ind w:left="-129" w:firstLine="33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DC58" w14:textId="77777777" w:rsidR="00862E61" w:rsidRPr="00EB71C7" w:rsidRDefault="00862E61" w:rsidP="00EB71C7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D1FE" w14:textId="77777777" w:rsidR="00862E61" w:rsidRPr="00EB71C7" w:rsidRDefault="00862E61" w:rsidP="00EB71C7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D5B1" w14:textId="77777777" w:rsidR="00862E61" w:rsidRPr="00EB71C7" w:rsidRDefault="00862E61" w:rsidP="00EB71C7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A7AB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</w:rPr>
              <w:t>ФБ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FFB8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2351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9C5D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6FA1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05725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F03F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7781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8CE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719D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</w:rPr>
              <w:t>0</w:t>
            </w:r>
          </w:p>
        </w:tc>
      </w:tr>
      <w:tr w:rsidR="00862E61" w:rsidRPr="00EB71C7" w14:paraId="4450C69F" w14:textId="77777777" w:rsidTr="00F21411">
        <w:trPr>
          <w:trHeight w:val="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29C2" w14:textId="77777777" w:rsidR="00862E61" w:rsidRPr="00EB71C7" w:rsidRDefault="00862E61" w:rsidP="00EB71C7">
            <w:pPr>
              <w:ind w:left="-129" w:firstLine="33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CE17" w14:textId="77777777" w:rsidR="00862E61" w:rsidRPr="00EB71C7" w:rsidRDefault="00862E61" w:rsidP="00EB71C7">
            <w:pPr>
              <w:ind w:left="-129" w:firstLine="33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47AA" w14:textId="77777777" w:rsidR="00862E61" w:rsidRPr="00EB71C7" w:rsidRDefault="00862E61" w:rsidP="00EB71C7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E92C" w14:textId="77777777" w:rsidR="00862E61" w:rsidRPr="00EB71C7" w:rsidRDefault="00862E61" w:rsidP="00EB71C7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2176" w14:textId="77777777" w:rsidR="00862E61" w:rsidRPr="00EB71C7" w:rsidRDefault="00862E61" w:rsidP="00EB71C7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9BF5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</w:rPr>
              <w:t>РБ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FC03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0297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2C4E" w14:textId="32C80F19" w:rsidR="00862E61" w:rsidRPr="00F21411" w:rsidRDefault="00F21411" w:rsidP="00EB71C7">
            <w:pPr>
              <w:ind w:left="-129" w:firstLine="33"/>
              <w:jc w:val="center"/>
            </w:pPr>
            <w:r w:rsidRPr="00F21411">
              <w:rPr>
                <w:color w:val="000000"/>
              </w:rPr>
              <w:t>909,3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D70D2" w14:textId="02E43782" w:rsidR="00862E61" w:rsidRPr="00F21411" w:rsidRDefault="00F21411" w:rsidP="00EB71C7">
            <w:pPr>
              <w:ind w:left="-129" w:firstLine="33"/>
              <w:jc w:val="center"/>
              <w:rPr>
                <w:color w:val="000000"/>
              </w:rPr>
            </w:pPr>
            <w:r w:rsidRPr="00F21411">
              <w:rPr>
                <w:color w:val="000000"/>
              </w:rPr>
              <w:t>909,3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E02E0" w14:textId="77777777" w:rsidR="00862E61" w:rsidRPr="00F21411" w:rsidRDefault="00862E61" w:rsidP="00EB71C7">
            <w:pPr>
              <w:ind w:left="-129" w:firstLine="33"/>
              <w:jc w:val="center"/>
            </w:pPr>
            <w:r w:rsidRPr="00F21411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3C5E" w14:textId="77777777" w:rsidR="00862E61" w:rsidRPr="00F21411" w:rsidRDefault="00862E61" w:rsidP="00EB71C7">
            <w:pPr>
              <w:ind w:left="-129" w:firstLine="33"/>
              <w:jc w:val="center"/>
            </w:pPr>
            <w:r w:rsidRPr="00F2141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B8B1" w14:textId="77777777" w:rsidR="00862E61" w:rsidRPr="00F21411" w:rsidRDefault="00862E61" w:rsidP="00EB71C7">
            <w:pPr>
              <w:ind w:left="-129" w:firstLine="33"/>
              <w:jc w:val="center"/>
            </w:pPr>
            <w:r w:rsidRPr="00F21411"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045" w14:textId="77777777" w:rsidR="00862E61" w:rsidRPr="00F21411" w:rsidRDefault="00862E61" w:rsidP="00EB71C7">
            <w:pPr>
              <w:ind w:left="-129" w:firstLine="33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C53" w14:textId="16B61134" w:rsidR="00862E61" w:rsidRPr="00F21411" w:rsidRDefault="00F21411" w:rsidP="00EB71C7">
            <w:pPr>
              <w:ind w:left="-129" w:firstLine="33"/>
              <w:jc w:val="center"/>
            </w:pPr>
            <w:r w:rsidRPr="00F21411">
              <w:t>909,3</w:t>
            </w:r>
          </w:p>
        </w:tc>
      </w:tr>
      <w:tr w:rsidR="00862E61" w:rsidRPr="00EB71C7" w14:paraId="22862FAA" w14:textId="77777777" w:rsidTr="00F21411">
        <w:trPr>
          <w:trHeight w:val="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8F03" w14:textId="77777777" w:rsidR="00862E61" w:rsidRPr="00EB71C7" w:rsidRDefault="00862E61" w:rsidP="00EB71C7">
            <w:pPr>
              <w:ind w:left="-129" w:firstLine="33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4A58" w14:textId="77777777" w:rsidR="00862E61" w:rsidRPr="00EB71C7" w:rsidRDefault="00862E61" w:rsidP="00EB71C7">
            <w:pPr>
              <w:ind w:left="-129" w:firstLine="33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ED29" w14:textId="77777777" w:rsidR="00862E61" w:rsidRPr="00EB71C7" w:rsidRDefault="00862E61" w:rsidP="00EB71C7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F38B" w14:textId="77777777" w:rsidR="00862E61" w:rsidRPr="00EB71C7" w:rsidRDefault="00862E61" w:rsidP="00EB71C7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76F" w14:textId="77777777" w:rsidR="00862E61" w:rsidRPr="00EB71C7" w:rsidRDefault="00862E61" w:rsidP="00EB71C7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324B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</w:rPr>
              <w:t>МБ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4056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FBF6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C23E" w14:textId="1C4F57AC" w:rsidR="00862E61" w:rsidRPr="00F21411" w:rsidRDefault="00F21411" w:rsidP="00EB71C7">
            <w:pPr>
              <w:ind w:left="-129" w:firstLine="33"/>
              <w:jc w:val="center"/>
              <w:rPr>
                <w:color w:val="000000"/>
              </w:rPr>
            </w:pPr>
            <w:r w:rsidRPr="00F21411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D8F00" w14:textId="38D82FB4" w:rsidR="00862E61" w:rsidRPr="00F21411" w:rsidRDefault="00F21411" w:rsidP="00EB71C7">
            <w:pPr>
              <w:ind w:left="-129" w:firstLine="33"/>
              <w:jc w:val="center"/>
            </w:pPr>
            <w:r w:rsidRPr="00F21411"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3E1F8" w14:textId="77777777" w:rsidR="00862E61" w:rsidRPr="00F21411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F21411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C150" w14:textId="2DC568D3" w:rsidR="00862E61" w:rsidRPr="00F21411" w:rsidRDefault="00F21411" w:rsidP="00EB71C7">
            <w:pPr>
              <w:ind w:left="-129" w:firstLine="33"/>
              <w:jc w:val="center"/>
              <w:rPr>
                <w:color w:val="000000"/>
              </w:rPr>
            </w:pPr>
            <w:r w:rsidRPr="00F2141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C1DA" w14:textId="77777777" w:rsidR="00862E61" w:rsidRPr="00F21411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F21411">
              <w:rPr>
                <w:color w:val="00000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8CFC" w14:textId="77777777" w:rsidR="00862E61" w:rsidRPr="00F21411" w:rsidRDefault="00862E61" w:rsidP="00EB71C7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4948" w14:textId="421DBAC8" w:rsidR="00862E61" w:rsidRPr="00F21411" w:rsidRDefault="00F21411" w:rsidP="00EB71C7">
            <w:pPr>
              <w:ind w:left="-129" w:firstLine="33"/>
              <w:jc w:val="center"/>
              <w:rPr>
                <w:color w:val="000000"/>
              </w:rPr>
            </w:pPr>
            <w:r w:rsidRPr="00F21411">
              <w:rPr>
                <w:color w:val="000000"/>
              </w:rPr>
              <w:t>130,0</w:t>
            </w:r>
          </w:p>
        </w:tc>
      </w:tr>
      <w:tr w:rsidR="00862E61" w:rsidRPr="00EB71C7" w14:paraId="218A6FC1" w14:textId="77777777" w:rsidTr="00862E61">
        <w:trPr>
          <w:trHeight w:val="163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64CD" w14:textId="77777777" w:rsidR="00DE1171" w:rsidRPr="00DE1171" w:rsidRDefault="00DE1171" w:rsidP="00DE1171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</w:pPr>
            <w:r w:rsidRPr="00DE1171">
              <w:t>Задачи</w:t>
            </w:r>
            <w:r w:rsidRPr="00DE1171">
              <w:rPr>
                <w:lang w:eastAsia="en-US"/>
              </w:rPr>
              <w:t xml:space="preserve">: </w:t>
            </w:r>
          </w:p>
          <w:p w14:paraId="652AD05B" w14:textId="77777777" w:rsidR="00DE1171" w:rsidRPr="00DE1171" w:rsidRDefault="00DE1171" w:rsidP="00CC553A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1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сферы туризма и повышение качества туристских услуг</w:t>
            </w:r>
          </w:p>
          <w:p w14:paraId="368822A1" w14:textId="77777777" w:rsidR="00DE1171" w:rsidRPr="00DE1171" w:rsidRDefault="00DE1171" w:rsidP="00CC553A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туристско-рекреационных территорий местного значения, улучшение эстетического и экологического облика территорий, прилегающих к местам туристского показа</w:t>
            </w:r>
          </w:p>
          <w:p w14:paraId="1FA53FB9" w14:textId="77777777" w:rsidR="00862E61" w:rsidRPr="00EB71C7" w:rsidRDefault="00DE1171" w:rsidP="00DE1171">
            <w:pPr>
              <w:tabs>
                <w:tab w:val="left" w:pos="388"/>
              </w:tabs>
              <w:rPr>
                <w:color w:val="000000"/>
              </w:rPr>
            </w:pPr>
            <w:r w:rsidRPr="00DE1171">
              <w:t>3. Создание организационно-экономических условий развития отрасли туризма</w:t>
            </w:r>
          </w:p>
        </w:tc>
      </w:tr>
      <w:tr w:rsidR="00862E61" w:rsidRPr="00EB71C7" w14:paraId="34F0CC44" w14:textId="77777777" w:rsidTr="00F21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06E5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rPr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597C" w14:textId="77777777" w:rsidR="00862E61" w:rsidRPr="00EB71C7" w:rsidRDefault="00862E61" w:rsidP="00EB71C7">
            <w:pPr>
              <w:ind w:left="-106"/>
              <w:jc w:val="both"/>
              <w:rPr>
                <w:color w:val="000000"/>
              </w:rPr>
            </w:pPr>
            <w:r w:rsidRPr="00EB71C7">
              <w:t>Благоустройство территорий, прилегающих к местам туристского показа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8CD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 xml:space="preserve">Индикатор </w:t>
            </w:r>
            <w:r>
              <w:rPr>
                <w:color w:val="000000"/>
              </w:rPr>
              <w:t>1.1.,</w:t>
            </w:r>
            <w:r w:rsidRPr="00EB71C7">
              <w:rPr>
                <w:color w:val="000000"/>
              </w:rPr>
              <w:t>1.2</w:t>
            </w:r>
            <w:r>
              <w:rPr>
                <w:color w:val="000000"/>
              </w:rPr>
              <w:t>, 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D77F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1A0D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B826" w14:textId="77777777" w:rsidR="00862E61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МБ</w:t>
            </w:r>
          </w:p>
          <w:p w14:paraId="73B22263" w14:textId="5E434F03" w:rsidR="00F21411" w:rsidRPr="00EB71C7" w:rsidRDefault="00F21411" w:rsidP="00EB71C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2E3" w14:textId="77777777" w:rsidR="00F21411" w:rsidRDefault="00F21411" w:rsidP="00EB71C7">
            <w:pPr>
              <w:ind w:left="-129" w:firstLine="33"/>
              <w:jc w:val="center"/>
            </w:pPr>
          </w:p>
          <w:p w14:paraId="13DE1C9D" w14:textId="573AFDC1" w:rsidR="00862E61" w:rsidRPr="00EB71C7" w:rsidRDefault="00862E61" w:rsidP="00EB71C7">
            <w:pPr>
              <w:ind w:left="-129" w:firstLine="33"/>
              <w:jc w:val="center"/>
            </w:pPr>
            <w:r w:rsidRPr="00EB71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50E9" w14:textId="77777777" w:rsidR="000250E9" w:rsidRDefault="000250E9" w:rsidP="00EB71C7">
            <w:pPr>
              <w:ind w:left="-129" w:firstLine="33"/>
              <w:jc w:val="center"/>
            </w:pPr>
          </w:p>
          <w:p w14:paraId="4AFC7532" w14:textId="0A3A5C73" w:rsidR="00862E61" w:rsidRPr="00EB71C7" w:rsidRDefault="00862E61" w:rsidP="00EB71C7">
            <w:pPr>
              <w:ind w:left="-129" w:firstLine="33"/>
              <w:jc w:val="center"/>
            </w:pPr>
            <w:r w:rsidRPr="00EB71C7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B043" w14:textId="77777777" w:rsidR="000250E9" w:rsidRDefault="000250E9" w:rsidP="00EB71C7">
            <w:pPr>
              <w:ind w:left="-129" w:firstLine="33"/>
              <w:jc w:val="center"/>
            </w:pPr>
          </w:p>
          <w:p w14:paraId="2D861B00" w14:textId="4C22C8A1" w:rsidR="00862E61" w:rsidRDefault="000250E9" w:rsidP="00EB71C7">
            <w:pPr>
              <w:ind w:left="-129" w:firstLine="33"/>
              <w:jc w:val="center"/>
            </w:pPr>
            <w:r>
              <w:t>130,0</w:t>
            </w:r>
          </w:p>
          <w:p w14:paraId="461D41CF" w14:textId="4C008CB5" w:rsidR="000250E9" w:rsidRDefault="000250E9" w:rsidP="00EB71C7">
            <w:pPr>
              <w:ind w:left="-129" w:firstLine="33"/>
              <w:jc w:val="center"/>
            </w:pPr>
            <w:r>
              <w:t>909,3</w:t>
            </w:r>
          </w:p>
          <w:p w14:paraId="5228E7EA" w14:textId="26A1F022" w:rsidR="000250E9" w:rsidRPr="00EB71C7" w:rsidRDefault="000250E9" w:rsidP="00EB71C7">
            <w:pPr>
              <w:ind w:left="-129" w:firstLine="3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FF47D" w14:textId="174475C3" w:rsidR="000250E9" w:rsidRDefault="000250E9" w:rsidP="00EB71C7">
            <w:pPr>
              <w:ind w:left="-129" w:firstLine="33"/>
              <w:jc w:val="center"/>
            </w:pPr>
            <w:r>
              <w:t>130,0</w:t>
            </w:r>
          </w:p>
          <w:p w14:paraId="0655D34E" w14:textId="6DD4AE66" w:rsidR="00862E61" w:rsidRPr="00EB71C7" w:rsidRDefault="000250E9" w:rsidP="00EB71C7">
            <w:pPr>
              <w:ind w:left="-129" w:firstLine="33"/>
              <w:jc w:val="center"/>
            </w:pPr>
            <w:r>
              <w:t>909,3</w:t>
            </w:r>
            <w:r w:rsidR="00862E61" w:rsidRPr="00EB71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7FBE7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98F8" w14:textId="771F79F4" w:rsidR="00862E61" w:rsidRPr="00EB71C7" w:rsidRDefault="00862E61" w:rsidP="00EB71C7">
            <w:pPr>
              <w:ind w:left="-129" w:firstLine="33"/>
              <w:jc w:val="center"/>
            </w:pPr>
            <w:r w:rsidRPr="00EB71C7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9F3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94F" w14:textId="77777777" w:rsidR="00862E61" w:rsidRPr="00EB71C7" w:rsidRDefault="00862E61" w:rsidP="00EB71C7">
            <w:pPr>
              <w:ind w:left="-129" w:firstLine="33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18F6" w14:textId="5AEB782E" w:rsidR="000250E9" w:rsidRDefault="000250E9" w:rsidP="00EB71C7">
            <w:pPr>
              <w:ind w:left="-129" w:firstLine="33"/>
              <w:jc w:val="center"/>
            </w:pPr>
            <w:r>
              <w:t>130,0</w:t>
            </w:r>
          </w:p>
          <w:p w14:paraId="18C76816" w14:textId="07002C7C" w:rsidR="00862E61" w:rsidRPr="00EB71C7" w:rsidRDefault="000250E9" w:rsidP="00EB71C7">
            <w:pPr>
              <w:ind w:left="-129" w:firstLine="33"/>
              <w:jc w:val="center"/>
            </w:pPr>
            <w:r>
              <w:t>909,3</w:t>
            </w:r>
          </w:p>
        </w:tc>
      </w:tr>
      <w:tr w:rsidR="00862E61" w:rsidRPr="00EB71C7" w14:paraId="17827D0A" w14:textId="77777777" w:rsidTr="00F21411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0FFE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rPr>
                <w:color w:val="000000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3B18" w14:textId="77777777" w:rsidR="00862E61" w:rsidRPr="00EB71C7" w:rsidRDefault="00862E61" w:rsidP="00EB71C7">
            <w:pPr>
              <w:ind w:left="-106"/>
              <w:rPr>
                <w:color w:val="000000"/>
              </w:rPr>
            </w:pPr>
            <w:r w:rsidRPr="00EB71C7">
              <w:t>Обустройство пешеходных тротуаров и троп, автомобильных стоянок, систем уличного и декоративного освещения, установка и развитие систем видеонаблюдения, газонов и других элементов озеленения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EDEC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 xml:space="preserve">Индикатор </w:t>
            </w:r>
            <w:r>
              <w:rPr>
                <w:color w:val="000000"/>
              </w:rPr>
              <w:t>1.1.,</w:t>
            </w:r>
            <w:r w:rsidRPr="00EB71C7">
              <w:rPr>
                <w:color w:val="000000"/>
              </w:rPr>
              <w:t>1.2</w:t>
            </w:r>
            <w:r>
              <w:rPr>
                <w:color w:val="000000"/>
              </w:rPr>
              <w:t>, 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4748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791C" w14:textId="77777777" w:rsidR="00862E61" w:rsidRPr="00EB71C7" w:rsidRDefault="00862E61" w:rsidP="00862E61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CD9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МБ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CD54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E9F4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18B2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24373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26400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9F2" w14:textId="3E5E348C" w:rsidR="00862E61" w:rsidRPr="00EB71C7" w:rsidRDefault="00FF6448" w:rsidP="00EB71C7">
            <w:pPr>
              <w:ind w:left="-129" w:firstLine="33"/>
              <w:jc w:val="center"/>
            </w:pPr>
            <w:r>
              <w:t>0</w:t>
            </w:r>
            <w:r w:rsidR="00530BE1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E981" w14:textId="77777777" w:rsidR="00862E61" w:rsidRPr="00EB71C7" w:rsidRDefault="00862E61" w:rsidP="00EB71C7">
            <w:pPr>
              <w:ind w:left="-129" w:firstLine="33"/>
              <w:jc w:val="center"/>
            </w:pPr>
            <w:r w:rsidRPr="00EB71C7"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35F" w14:textId="77777777" w:rsidR="00862E61" w:rsidRPr="00EB71C7" w:rsidRDefault="00862E61" w:rsidP="00EB71C7">
            <w:pPr>
              <w:ind w:left="-129" w:firstLine="33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CE41" w14:textId="2293145A" w:rsidR="00862E61" w:rsidRPr="00EB71C7" w:rsidRDefault="00FF6448" w:rsidP="00EB71C7">
            <w:pPr>
              <w:ind w:left="-129" w:firstLine="33"/>
              <w:jc w:val="center"/>
            </w:pPr>
            <w:r>
              <w:t>0</w:t>
            </w:r>
            <w:r w:rsidR="00530BE1">
              <w:t>,</w:t>
            </w:r>
            <w:r w:rsidR="00862E61" w:rsidRPr="00EB71C7">
              <w:t>0</w:t>
            </w:r>
          </w:p>
        </w:tc>
      </w:tr>
      <w:tr w:rsidR="00862E61" w:rsidRPr="00EB71C7" w14:paraId="76C88283" w14:textId="77777777" w:rsidTr="00F21411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B1EB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2A36" w14:textId="77777777" w:rsidR="00862E61" w:rsidRPr="00EB71C7" w:rsidRDefault="00862E61" w:rsidP="00EB71C7">
            <w:pPr>
              <w:ind w:left="-106"/>
            </w:pPr>
            <w:r w:rsidRPr="00EB71C7">
              <w:t xml:space="preserve">Изготовление, приобретение, установка и ремонт некапитальных </w:t>
            </w:r>
            <w:r w:rsidRPr="00EB71C7">
              <w:lastRenderedPageBreak/>
              <w:t>нестационарных сооружений, в том числе беседок, навесов, общественных туалетов, ограждений и заборов, лестниц, малых архитектурных форм, информационных щитов, знаков туристской навигации, скамеек, урн.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290C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lastRenderedPageBreak/>
              <w:t xml:space="preserve">Индикатор </w:t>
            </w:r>
            <w:r>
              <w:rPr>
                <w:color w:val="000000"/>
              </w:rPr>
              <w:t>1.1.,</w:t>
            </w:r>
            <w:r w:rsidRPr="00EB71C7">
              <w:rPr>
                <w:color w:val="000000"/>
              </w:rPr>
              <w:t>1.2</w:t>
            </w:r>
            <w:r>
              <w:rPr>
                <w:color w:val="000000"/>
              </w:rPr>
              <w:t>, 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5326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D5F0" w14:textId="77777777" w:rsidR="00862E61" w:rsidRPr="00EB71C7" w:rsidRDefault="00862E61" w:rsidP="00862E61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18DA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МБ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33AB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041C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699B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14B6F" w14:textId="77777777" w:rsidR="00862E61" w:rsidRPr="00EB71C7" w:rsidRDefault="00862E61" w:rsidP="00EE4C87">
            <w:pPr>
              <w:ind w:left="-129" w:firstLine="33"/>
              <w:jc w:val="center"/>
            </w:pPr>
            <w:r w:rsidRPr="00EB71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798EC" w14:textId="77777777" w:rsidR="00862E61" w:rsidRPr="00EB71C7" w:rsidRDefault="00862E61" w:rsidP="00EE4C87">
            <w:pPr>
              <w:ind w:left="-129" w:firstLine="33"/>
              <w:jc w:val="center"/>
            </w:pPr>
            <w:r w:rsidRPr="00EB71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6708" w14:textId="4BAC238E" w:rsidR="00862E61" w:rsidRPr="00EB71C7" w:rsidRDefault="00FF6448" w:rsidP="00EB71C7">
            <w:pPr>
              <w:ind w:left="-129" w:firstLine="33"/>
              <w:jc w:val="center"/>
            </w:pPr>
            <w:r>
              <w:t>0</w:t>
            </w:r>
            <w:r w:rsidR="00862E61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AD1" w14:textId="77777777" w:rsidR="00862E61" w:rsidRPr="00EB71C7" w:rsidRDefault="00862E61" w:rsidP="00EB71C7">
            <w:pPr>
              <w:ind w:left="-129" w:firstLine="33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86C2" w14:textId="77777777" w:rsidR="00862E61" w:rsidRPr="00EB71C7" w:rsidRDefault="00862E61" w:rsidP="00EB71C7">
            <w:pPr>
              <w:ind w:left="-129" w:firstLine="33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8A6E" w14:textId="00D28CAF" w:rsidR="00862E61" w:rsidRPr="00EB71C7" w:rsidRDefault="00FF6448" w:rsidP="00EB71C7">
            <w:pPr>
              <w:ind w:left="-129" w:firstLine="33"/>
              <w:jc w:val="center"/>
            </w:pPr>
            <w:r>
              <w:t>0</w:t>
            </w:r>
            <w:r w:rsidR="00530BE1">
              <w:t>,0</w:t>
            </w:r>
          </w:p>
        </w:tc>
      </w:tr>
      <w:tr w:rsidR="000250E9" w:rsidRPr="00EB71C7" w14:paraId="52F23E04" w14:textId="77777777" w:rsidTr="00F21411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E56" w14:textId="27A44AA4" w:rsidR="000250E9" w:rsidRPr="00EB71C7" w:rsidRDefault="000250E9" w:rsidP="00EB71C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B7D" w14:textId="61D1751E" w:rsidR="000250E9" w:rsidRPr="00EB71C7" w:rsidRDefault="000250E9" w:rsidP="00EB71C7">
            <w:pPr>
              <w:ind w:left="-106"/>
            </w:pPr>
            <w:r>
              <w:t xml:space="preserve"> Стимулирование развития инфраструктуры туризма (проведение маркетинговых и рекламных информационных кампаний(изготовление рекламно-информационных материалов, буклетов, карт, схем и т.д)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E44" w14:textId="42A073B3" w:rsidR="000250E9" w:rsidRPr="00EB71C7" w:rsidRDefault="000250E9" w:rsidP="00EB71C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 xml:space="preserve">Индикатор </w:t>
            </w:r>
            <w:r>
              <w:rPr>
                <w:color w:val="000000"/>
              </w:rPr>
              <w:t>1.1.,</w:t>
            </w:r>
            <w:r w:rsidRPr="00EB71C7">
              <w:rPr>
                <w:color w:val="000000"/>
              </w:rPr>
              <w:t>1.2</w:t>
            </w:r>
            <w:r>
              <w:rPr>
                <w:color w:val="000000"/>
              </w:rPr>
              <w:t>, 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D57F" w14:textId="48CE62E7" w:rsidR="000250E9" w:rsidRPr="00EB71C7" w:rsidRDefault="000250E9" w:rsidP="00EE4C8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24DB" w14:textId="5E38FB0B" w:rsidR="000250E9" w:rsidRPr="00EB71C7" w:rsidRDefault="000250E9" w:rsidP="00862E61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6123" w14:textId="77777777" w:rsidR="000250E9" w:rsidRDefault="000250E9" w:rsidP="00EE4C8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  <w:p w14:paraId="2E79B67C" w14:textId="05FC9BE3" w:rsidR="000250E9" w:rsidRPr="00EB71C7" w:rsidRDefault="000250E9" w:rsidP="00EE4C8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6D1F" w14:textId="46F503CB" w:rsidR="000250E9" w:rsidRPr="00EB71C7" w:rsidRDefault="000250E9" w:rsidP="00EE4C8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E8F9" w14:textId="409F62A8" w:rsidR="000250E9" w:rsidRPr="00EB71C7" w:rsidRDefault="000250E9" w:rsidP="00EE4C8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6076" w14:textId="3D988DB0" w:rsidR="000250E9" w:rsidRPr="00EB71C7" w:rsidRDefault="000250E9" w:rsidP="00EE4C8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77E10" w14:textId="20807DCB" w:rsidR="000250E9" w:rsidRPr="00EB71C7" w:rsidRDefault="000250E9" w:rsidP="00EE4C87">
            <w:pPr>
              <w:ind w:left="-129" w:firstLine="33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BF492" w14:textId="7C669AF3" w:rsidR="000250E9" w:rsidRPr="00EB71C7" w:rsidRDefault="000250E9" w:rsidP="00EE4C87">
            <w:pPr>
              <w:ind w:left="-129" w:firstLine="33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46D4" w14:textId="0753640D" w:rsidR="000250E9" w:rsidRDefault="000250E9" w:rsidP="00EB71C7">
            <w:pPr>
              <w:ind w:left="-129" w:firstLine="3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8EC" w14:textId="2531FF4C" w:rsidR="000250E9" w:rsidRPr="00EB71C7" w:rsidRDefault="000250E9" w:rsidP="00EB71C7">
            <w:pPr>
              <w:ind w:left="-129" w:firstLine="33"/>
              <w:jc w:val="center"/>
            </w:pPr>
            <w: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C75" w14:textId="77777777" w:rsidR="00FF6448" w:rsidRDefault="00FF6448" w:rsidP="00EB71C7">
            <w:pPr>
              <w:ind w:left="-129" w:firstLine="33"/>
              <w:jc w:val="center"/>
            </w:pPr>
          </w:p>
          <w:p w14:paraId="24D36F96" w14:textId="77777777" w:rsidR="00FF6448" w:rsidRDefault="00FF6448" w:rsidP="00EB71C7">
            <w:pPr>
              <w:ind w:left="-129" w:firstLine="33"/>
              <w:jc w:val="center"/>
            </w:pPr>
          </w:p>
          <w:p w14:paraId="03D5F92F" w14:textId="77777777" w:rsidR="00FF6448" w:rsidRDefault="00FF6448" w:rsidP="00EB71C7">
            <w:pPr>
              <w:ind w:left="-129" w:firstLine="33"/>
              <w:jc w:val="center"/>
            </w:pPr>
          </w:p>
          <w:p w14:paraId="736161A1" w14:textId="5E6C8277" w:rsidR="000250E9" w:rsidRPr="00EB71C7" w:rsidRDefault="000250E9" w:rsidP="00EB71C7">
            <w:pPr>
              <w:ind w:left="-129" w:firstLine="33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4CE7" w14:textId="42C52D68" w:rsidR="000250E9" w:rsidRDefault="00FF6448" w:rsidP="00EB71C7">
            <w:pPr>
              <w:ind w:left="-129" w:firstLine="33"/>
              <w:jc w:val="center"/>
            </w:pPr>
            <w:r>
              <w:t>0</w:t>
            </w:r>
          </w:p>
        </w:tc>
      </w:tr>
      <w:tr w:rsidR="00862E61" w:rsidRPr="00EB71C7" w14:paraId="74A930BE" w14:textId="77777777" w:rsidTr="00F21411">
        <w:trPr>
          <w:trHeight w:val="2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2A8" w14:textId="77777777" w:rsidR="00862E61" w:rsidRPr="00EB71C7" w:rsidRDefault="00862E61" w:rsidP="00EB71C7">
            <w:pPr>
              <w:ind w:left="-129" w:firstLine="33"/>
              <w:jc w:val="center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C46" w14:textId="77777777" w:rsidR="00862E61" w:rsidRPr="00EB71C7" w:rsidRDefault="00862E61" w:rsidP="00EB71C7">
            <w:pPr>
              <w:ind w:left="-106"/>
              <w:textAlignment w:val="baseline"/>
              <w:rPr>
                <w:b/>
              </w:rPr>
            </w:pPr>
            <w:r w:rsidRPr="00EB71C7">
              <w:rPr>
                <w:b/>
              </w:rPr>
              <w:t>Итого по программе: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6778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lang w:val="en-US"/>
              </w:rPr>
            </w:pPr>
            <w:r w:rsidRPr="00EB71C7">
              <w:rPr>
                <w:b/>
                <w:lang w:val="en-US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4FB7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lang w:val="en-US"/>
              </w:rPr>
            </w:pPr>
            <w:r w:rsidRPr="00EB71C7">
              <w:rPr>
                <w:b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19AF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lang w:val="en-US"/>
              </w:rPr>
            </w:pPr>
            <w:r w:rsidRPr="00EB71C7">
              <w:rPr>
                <w:b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58AC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color w:val="000000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68F8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B8F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0225" w14:textId="0E09A4B9" w:rsidR="00862E61" w:rsidRPr="00EB71C7" w:rsidRDefault="00FF6448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B0D12" w14:textId="6D7E6B85" w:rsidR="00862E61" w:rsidRPr="00EB71C7" w:rsidRDefault="00FF6448" w:rsidP="00EB71C7">
            <w:pPr>
              <w:ind w:left="-129" w:firstLine="33"/>
              <w:jc w:val="center"/>
              <w:rPr>
                <w:b/>
              </w:rPr>
            </w:pPr>
            <w:r>
              <w:rPr>
                <w:b/>
              </w:rPr>
              <w:t>1039,3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5E41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0FA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F6BC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1D0" w14:textId="77777777" w:rsidR="00862E61" w:rsidRPr="00EB71C7" w:rsidRDefault="00862E61" w:rsidP="00EB71C7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4866" w14:textId="5F4B9460" w:rsidR="00862E61" w:rsidRPr="00FF6448" w:rsidRDefault="00FF6448" w:rsidP="00EB71C7">
            <w:pPr>
              <w:ind w:left="-129" w:firstLine="33"/>
              <w:jc w:val="center"/>
              <w:rPr>
                <w:b/>
                <w:bCs/>
              </w:rPr>
            </w:pPr>
            <w:r w:rsidRPr="00FF6448">
              <w:rPr>
                <w:b/>
                <w:bCs/>
              </w:rPr>
              <w:t>1039,3</w:t>
            </w:r>
          </w:p>
        </w:tc>
      </w:tr>
      <w:tr w:rsidR="00862E61" w:rsidRPr="00EB71C7" w14:paraId="00A7F6EC" w14:textId="77777777" w:rsidTr="00F21411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200" w14:textId="77777777" w:rsidR="00862E61" w:rsidRPr="00EB71C7" w:rsidRDefault="00862E61" w:rsidP="00EB71C7">
            <w:pPr>
              <w:ind w:left="-129" w:firstLine="33"/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0FE8" w14:textId="77777777" w:rsidR="00862E61" w:rsidRPr="00EB71C7" w:rsidRDefault="00862E61" w:rsidP="00EB71C7">
            <w:pPr>
              <w:ind w:left="-106"/>
              <w:textAlignment w:val="baseline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232D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4C5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90DE" w14:textId="77777777" w:rsidR="00862E61" w:rsidRPr="00EB71C7" w:rsidRDefault="00862E61" w:rsidP="00EB71C7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4A13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</w:rPr>
              <w:t>ФБ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81EF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8F28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97F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F06B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0646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7741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1EC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b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793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7E6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b/>
              </w:rPr>
              <w:t>0</w:t>
            </w:r>
          </w:p>
        </w:tc>
      </w:tr>
      <w:tr w:rsidR="00862E61" w:rsidRPr="00EB71C7" w14:paraId="44932BF7" w14:textId="77777777" w:rsidTr="00F21411">
        <w:trPr>
          <w:trHeight w:val="1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7295" w14:textId="77777777" w:rsidR="00862E61" w:rsidRPr="00EB71C7" w:rsidRDefault="00862E61" w:rsidP="00EB71C7">
            <w:pPr>
              <w:ind w:left="-129" w:firstLine="33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9679" w14:textId="77777777" w:rsidR="00862E61" w:rsidRPr="00EB71C7" w:rsidRDefault="00862E61" w:rsidP="00EB71C7">
            <w:pPr>
              <w:ind w:left="-129" w:firstLine="33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64D0" w14:textId="77777777" w:rsidR="00862E61" w:rsidRPr="00EB71C7" w:rsidRDefault="00862E61" w:rsidP="00EB71C7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7CFF" w14:textId="77777777" w:rsidR="00862E61" w:rsidRPr="00EB71C7" w:rsidRDefault="00862E61" w:rsidP="00EB71C7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F8D0" w14:textId="77777777" w:rsidR="00862E61" w:rsidRPr="00EB71C7" w:rsidRDefault="00862E61" w:rsidP="00EB71C7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38D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</w:rPr>
              <w:t>РБ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16B5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F977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30A9" w14:textId="13BC1763" w:rsidR="00862E61" w:rsidRPr="00EB71C7" w:rsidRDefault="00FF6448" w:rsidP="00EE4C8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4827C" w14:textId="42E5F857" w:rsidR="00862E61" w:rsidRPr="00EB71C7" w:rsidRDefault="00FF6448" w:rsidP="00EE4C8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EA6A2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A205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5563" w14:textId="77777777" w:rsidR="00862E61" w:rsidRPr="00EB71C7" w:rsidRDefault="00862E61" w:rsidP="00EE4C87">
            <w:pPr>
              <w:ind w:left="-129" w:firstLine="33"/>
              <w:jc w:val="center"/>
              <w:rPr>
                <w:color w:val="000000"/>
              </w:rPr>
            </w:pPr>
            <w:r w:rsidRPr="00EB71C7">
              <w:rPr>
                <w:b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9F4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47F3" w14:textId="3924B8BF" w:rsidR="00862E61" w:rsidRPr="00EB71C7" w:rsidRDefault="00FF6448" w:rsidP="00EE4C87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b/>
              </w:rPr>
              <w:t>909,3</w:t>
            </w:r>
          </w:p>
        </w:tc>
      </w:tr>
      <w:tr w:rsidR="00862E61" w:rsidRPr="00EB71C7" w14:paraId="27074AD9" w14:textId="77777777" w:rsidTr="00F21411">
        <w:trPr>
          <w:trHeight w:val="1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71C7" w14:textId="77777777" w:rsidR="00862E61" w:rsidRPr="00EB71C7" w:rsidRDefault="00862E61" w:rsidP="00EB71C7">
            <w:pPr>
              <w:ind w:left="-129" w:firstLine="33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D155" w14:textId="77777777" w:rsidR="00862E61" w:rsidRPr="00EB71C7" w:rsidRDefault="00862E61" w:rsidP="00EB71C7">
            <w:pPr>
              <w:ind w:left="-129" w:firstLine="33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9540" w14:textId="77777777" w:rsidR="00862E61" w:rsidRPr="00EB71C7" w:rsidRDefault="00862E61" w:rsidP="00EB71C7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9D55" w14:textId="77777777" w:rsidR="00862E61" w:rsidRPr="00EB71C7" w:rsidRDefault="00862E61" w:rsidP="00EB71C7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7AA1" w14:textId="77777777" w:rsidR="00862E61" w:rsidRPr="00EB71C7" w:rsidRDefault="00862E61" w:rsidP="00EB71C7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4789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</w:rPr>
              <w:t>МБ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2378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7E1F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48B3" w14:textId="638F07EB" w:rsidR="00862E61" w:rsidRPr="00EB71C7" w:rsidRDefault="00FF6448" w:rsidP="00EE4C8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FC1E8" w14:textId="51414746" w:rsidR="00862E61" w:rsidRPr="00EB71C7" w:rsidRDefault="00FF6448" w:rsidP="00EE4C87">
            <w:pPr>
              <w:ind w:left="-129" w:firstLine="33"/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EDB09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EB71C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EED8" w14:textId="29A9BC26" w:rsidR="00862E61" w:rsidRPr="00EB71C7" w:rsidRDefault="00862E61" w:rsidP="00EE4C87">
            <w:pPr>
              <w:ind w:left="-129" w:firstLine="33"/>
              <w:jc w:val="center"/>
              <w:rPr>
                <w:b/>
                <w:color w:val="000000"/>
              </w:rPr>
            </w:pPr>
            <w:r w:rsidRPr="00EB71C7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90A3" w14:textId="77777777" w:rsidR="00862E61" w:rsidRPr="00EB71C7" w:rsidRDefault="00862E61" w:rsidP="00EE4C87">
            <w:pPr>
              <w:ind w:left="-129" w:firstLine="33"/>
              <w:jc w:val="center"/>
              <w:rPr>
                <w:b/>
              </w:rPr>
            </w:pPr>
            <w:r w:rsidRPr="00EB71C7">
              <w:rPr>
                <w:b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197" w14:textId="77777777" w:rsidR="00862E61" w:rsidRDefault="00862E61" w:rsidP="00EE4C87">
            <w:pPr>
              <w:ind w:left="-129" w:firstLine="33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EF34" w14:textId="08357791" w:rsidR="00862E61" w:rsidRPr="00EB71C7" w:rsidRDefault="00FF6448" w:rsidP="00EE4C87">
            <w:pPr>
              <w:ind w:left="-129" w:firstLine="33"/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</w:tr>
    </w:tbl>
    <w:p w14:paraId="5DCF4013" w14:textId="77777777" w:rsidR="00EB71C7" w:rsidRPr="00CC5824" w:rsidRDefault="00EB71C7" w:rsidP="00EB71C7">
      <w:pPr>
        <w:ind w:firstLine="426"/>
        <w:rPr>
          <w:b/>
          <w:color w:val="000000"/>
        </w:rPr>
      </w:pPr>
    </w:p>
    <w:p w14:paraId="72D9F031" w14:textId="77777777" w:rsidR="00200DC5" w:rsidRDefault="00200DC5" w:rsidP="00CC5824">
      <w:pPr>
        <w:ind w:firstLine="426"/>
        <w:jc w:val="center"/>
        <w:rPr>
          <w:color w:val="000000"/>
          <w:sz w:val="28"/>
          <w:szCs w:val="28"/>
        </w:rPr>
      </w:pPr>
    </w:p>
    <w:p w14:paraId="2DE07918" w14:textId="63355C30" w:rsidR="00EB71C7" w:rsidRPr="00F4726A" w:rsidRDefault="0080400D" w:rsidP="00EB71C7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2"/>
          <w:szCs w:val="22"/>
        </w:rPr>
      </w:pPr>
      <w:r w:rsidRPr="00F4726A">
        <w:rPr>
          <w:b/>
          <w:sz w:val="22"/>
          <w:szCs w:val="22"/>
        </w:rPr>
        <w:t>План реализации муниципальной программы</w:t>
      </w:r>
    </w:p>
    <w:p w14:paraId="179259C6" w14:textId="77777777" w:rsidR="00EB71C7" w:rsidRPr="00F4726A" w:rsidRDefault="00EB71C7" w:rsidP="00EB71C7">
      <w:pPr>
        <w:widowControl w:val="0"/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F4726A">
        <w:rPr>
          <w:sz w:val="22"/>
          <w:szCs w:val="22"/>
        </w:rPr>
        <w:t xml:space="preserve">Таблица </w:t>
      </w:r>
      <w:r w:rsidR="00862E61" w:rsidRPr="00F4726A">
        <w:rPr>
          <w:sz w:val="22"/>
          <w:szCs w:val="22"/>
        </w:rPr>
        <w:t>6</w:t>
      </w:r>
      <w:r w:rsidRPr="00F4726A">
        <w:rPr>
          <w:sz w:val="22"/>
          <w:szCs w:val="22"/>
        </w:rPr>
        <w:t>.</w:t>
      </w:r>
    </w:p>
    <w:tbl>
      <w:tblPr>
        <w:tblStyle w:val="a7"/>
        <w:tblW w:w="5309" w:type="pct"/>
        <w:tblInd w:w="-318" w:type="dxa"/>
        <w:tblLook w:val="04A0" w:firstRow="1" w:lastRow="0" w:firstColumn="1" w:lastColumn="0" w:noHBand="0" w:noVBand="1"/>
      </w:tblPr>
      <w:tblGrid>
        <w:gridCol w:w="585"/>
        <w:gridCol w:w="6642"/>
        <w:gridCol w:w="2365"/>
        <w:gridCol w:w="1555"/>
        <w:gridCol w:w="1555"/>
        <w:gridCol w:w="2758"/>
      </w:tblGrid>
      <w:tr w:rsidR="00EB71C7" w:rsidRPr="00337C4B" w14:paraId="37A438CB" w14:textId="77777777" w:rsidTr="00EB71C7">
        <w:trPr>
          <w:trHeight w:val="298"/>
        </w:trPr>
        <w:tc>
          <w:tcPr>
            <w:tcW w:w="189" w:type="pct"/>
            <w:vMerge w:val="restart"/>
          </w:tcPr>
          <w:p w14:paraId="648AC26A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№ п/п</w:t>
            </w:r>
          </w:p>
        </w:tc>
        <w:tc>
          <w:tcPr>
            <w:tcW w:w="2148" w:type="pct"/>
            <w:vMerge w:val="restart"/>
            <w:vAlign w:val="center"/>
          </w:tcPr>
          <w:p w14:paraId="3A515345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Наименование основного мероприятия, мероприятий, реализуемых в рамках основного мероприятия</w:t>
            </w:r>
          </w:p>
        </w:tc>
        <w:tc>
          <w:tcPr>
            <w:tcW w:w="765" w:type="pct"/>
            <w:vMerge w:val="restart"/>
            <w:vAlign w:val="center"/>
          </w:tcPr>
          <w:p w14:paraId="5CF45415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Ответственный исполнитель (соисполнители)</w:t>
            </w:r>
          </w:p>
        </w:tc>
        <w:tc>
          <w:tcPr>
            <w:tcW w:w="1006" w:type="pct"/>
            <w:gridSpan w:val="2"/>
            <w:vAlign w:val="center"/>
          </w:tcPr>
          <w:p w14:paraId="244A978D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Срок</w:t>
            </w:r>
          </w:p>
        </w:tc>
        <w:tc>
          <w:tcPr>
            <w:tcW w:w="892" w:type="pct"/>
            <w:vMerge w:val="restart"/>
            <w:vAlign w:val="center"/>
          </w:tcPr>
          <w:p w14:paraId="5CA4C19B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 xml:space="preserve">Ожидаемый результат </w:t>
            </w:r>
          </w:p>
        </w:tc>
      </w:tr>
      <w:tr w:rsidR="00EB71C7" w:rsidRPr="00337C4B" w14:paraId="26D1D5AE" w14:textId="77777777" w:rsidTr="00EB71C7">
        <w:trPr>
          <w:trHeight w:val="609"/>
        </w:trPr>
        <w:tc>
          <w:tcPr>
            <w:tcW w:w="189" w:type="pct"/>
            <w:vMerge/>
            <w:tcBorders>
              <w:bottom w:val="single" w:sz="4" w:space="0" w:color="000000" w:themeColor="text1"/>
            </w:tcBorders>
          </w:tcPr>
          <w:p w14:paraId="32238349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48" w:type="pct"/>
            <w:vMerge/>
            <w:tcBorders>
              <w:bottom w:val="single" w:sz="4" w:space="0" w:color="000000" w:themeColor="text1"/>
            </w:tcBorders>
          </w:tcPr>
          <w:p w14:paraId="1770628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5" w:type="pct"/>
            <w:vMerge/>
            <w:tcBorders>
              <w:bottom w:val="single" w:sz="4" w:space="0" w:color="000000" w:themeColor="text1"/>
            </w:tcBorders>
          </w:tcPr>
          <w:p w14:paraId="4D81D606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bottom w:val="single" w:sz="4" w:space="0" w:color="000000" w:themeColor="text1"/>
            </w:tcBorders>
            <w:vAlign w:val="center"/>
          </w:tcPr>
          <w:p w14:paraId="08FC885D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Начала реализации</w:t>
            </w:r>
          </w:p>
        </w:tc>
        <w:tc>
          <w:tcPr>
            <w:tcW w:w="503" w:type="pct"/>
            <w:tcBorders>
              <w:bottom w:val="single" w:sz="4" w:space="0" w:color="000000" w:themeColor="text1"/>
            </w:tcBorders>
            <w:vAlign w:val="center"/>
          </w:tcPr>
          <w:p w14:paraId="5B0805A4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Окончания реализации</w:t>
            </w:r>
          </w:p>
        </w:tc>
        <w:tc>
          <w:tcPr>
            <w:tcW w:w="892" w:type="pct"/>
            <w:vMerge/>
            <w:tcBorders>
              <w:bottom w:val="single" w:sz="4" w:space="0" w:color="000000" w:themeColor="text1"/>
            </w:tcBorders>
          </w:tcPr>
          <w:p w14:paraId="5DCD44B6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1C7" w:rsidRPr="00337C4B" w14:paraId="412F80F3" w14:textId="77777777" w:rsidTr="00EB71C7">
        <w:tc>
          <w:tcPr>
            <w:tcW w:w="189" w:type="pct"/>
          </w:tcPr>
          <w:p w14:paraId="5AFF4CB3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1</w:t>
            </w:r>
          </w:p>
        </w:tc>
        <w:tc>
          <w:tcPr>
            <w:tcW w:w="2148" w:type="pct"/>
          </w:tcPr>
          <w:p w14:paraId="0F2E5CBA" w14:textId="77777777" w:rsidR="00EB71C7" w:rsidRPr="00F4726A" w:rsidRDefault="00EB71C7" w:rsidP="00EB71C7">
            <w:pPr>
              <w:tabs>
                <w:tab w:val="left" w:pos="1117"/>
              </w:tabs>
              <w:autoSpaceDE w:val="0"/>
              <w:autoSpaceDN w:val="0"/>
              <w:adjustRightInd w:val="0"/>
              <w:jc w:val="center"/>
            </w:pPr>
            <w:r w:rsidRPr="00F4726A">
              <w:t>2</w:t>
            </w:r>
          </w:p>
        </w:tc>
        <w:tc>
          <w:tcPr>
            <w:tcW w:w="765" w:type="pct"/>
          </w:tcPr>
          <w:p w14:paraId="00A7FC0E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3</w:t>
            </w:r>
          </w:p>
        </w:tc>
        <w:tc>
          <w:tcPr>
            <w:tcW w:w="503" w:type="pct"/>
          </w:tcPr>
          <w:p w14:paraId="477D4634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4</w:t>
            </w:r>
          </w:p>
        </w:tc>
        <w:tc>
          <w:tcPr>
            <w:tcW w:w="503" w:type="pct"/>
          </w:tcPr>
          <w:p w14:paraId="2BFB1DAC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5</w:t>
            </w:r>
          </w:p>
        </w:tc>
        <w:tc>
          <w:tcPr>
            <w:tcW w:w="892" w:type="pct"/>
          </w:tcPr>
          <w:p w14:paraId="5BAE1A30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6</w:t>
            </w:r>
          </w:p>
        </w:tc>
      </w:tr>
      <w:tr w:rsidR="00EB71C7" w:rsidRPr="00337C4B" w14:paraId="6D1A7FEC" w14:textId="77777777" w:rsidTr="00EB71C7">
        <w:tc>
          <w:tcPr>
            <w:tcW w:w="189" w:type="pct"/>
          </w:tcPr>
          <w:p w14:paraId="5672B820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1</w:t>
            </w:r>
          </w:p>
        </w:tc>
        <w:tc>
          <w:tcPr>
            <w:tcW w:w="4811" w:type="pct"/>
            <w:gridSpan w:val="5"/>
          </w:tcPr>
          <w:p w14:paraId="0A0E9944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726A">
              <w:rPr>
                <w:b/>
              </w:rPr>
              <w:t xml:space="preserve">Основное мероприятие </w:t>
            </w:r>
            <w:r w:rsidR="00862E61" w:rsidRPr="00F4726A">
              <w:rPr>
                <w:b/>
              </w:rPr>
              <w:t xml:space="preserve">1. </w:t>
            </w:r>
            <w:r w:rsidRPr="00F4726A">
              <w:rPr>
                <w:rFonts w:eastAsia="Calibri"/>
                <w:b/>
                <w:lang w:eastAsia="en-US"/>
              </w:rPr>
              <w:t>Стимулирование развития инфраструктуры туризма</w:t>
            </w:r>
          </w:p>
        </w:tc>
      </w:tr>
      <w:tr w:rsidR="00EB71C7" w:rsidRPr="00337C4B" w14:paraId="0717CE7E" w14:textId="77777777" w:rsidTr="00EB71C7">
        <w:tc>
          <w:tcPr>
            <w:tcW w:w="189" w:type="pct"/>
          </w:tcPr>
          <w:p w14:paraId="2CAA5FB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1.1</w:t>
            </w:r>
          </w:p>
        </w:tc>
        <w:tc>
          <w:tcPr>
            <w:tcW w:w="2148" w:type="pct"/>
          </w:tcPr>
          <w:p w14:paraId="1F27E227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726A">
              <w:t>Проведение маркетинговых и рекламных информационных кампаний (изготовление рекламно-информационных материалов, буклетов, карт, схем, сувенирной продукции, баннеров, открыток, подготовка видеоматериалов, размещение рекламных статей, и пр).</w:t>
            </w:r>
          </w:p>
        </w:tc>
        <w:tc>
          <w:tcPr>
            <w:tcW w:w="765" w:type="pct"/>
            <w:vMerge w:val="restart"/>
            <w:vAlign w:val="center"/>
          </w:tcPr>
          <w:p w14:paraId="581BBBB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 xml:space="preserve">Отдел экономики, </w:t>
            </w:r>
            <w:r w:rsidRPr="00F4726A">
              <w:rPr>
                <w:rFonts w:eastAsia="Calibri"/>
                <w:lang w:eastAsia="en-US"/>
              </w:rPr>
              <w:t>Отдел по молодежной политике и спорту</w:t>
            </w:r>
            <w:r w:rsidRPr="00F4726A">
              <w:t>,</w:t>
            </w:r>
          </w:p>
          <w:p w14:paraId="3AFE7676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lastRenderedPageBreak/>
              <w:t>Управление Культуры,</w:t>
            </w:r>
          </w:p>
          <w:p w14:paraId="4F13722B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Управление образования,</w:t>
            </w:r>
          </w:p>
          <w:p w14:paraId="380FCBA4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26A">
              <w:t>Предприниматели</w:t>
            </w:r>
          </w:p>
        </w:tc>
        <w:tc>
          <w:tcPr>
            <w:tcW w:w="503" w:type="pct"/>
            <w:vMerge w:val="restart"/>
            <w:vAlign w:val="center"/>
          </w:tcPr>
          <w:p w14:paraId="51041B42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lastRenderedPageBreak/>
              <w:t>01.01.2022</w:t>
            </w:r>
          </w:p>
          <w:p w14:paraId="25969429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Merge w:val="restart"/>
            <w:vAlign w:val="center"/>
          </w:tcPr>
          <w:p w14:paraId="1CBEB2ED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31.12.2025</w:t>
            </w:r>
          </w:p>
          <w:p w14:paraId="5AE2F341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pct"/>
            <w:vMerge w:val="restart"/>
          </w:tcPr>
          <w:p w14:paraId="4F9AF78D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726A">
              <w:t>Повышение привлекательности мест туристского показа, увеличение числа туристских прибытий</w:t>
            </w:r>
          </w:p>
        </w:tc>
      </w:tr>
      <w:tr w:rsidR="00EB71C7" w:rsidRPr="00337C4B" w14:paraId="78125A59" w14:textId="77777777" w:rsidTr="00EB71C7">
        <w:tc>
          <w:tcPr>
            <w:tcW w:w="189" w:type="pct"/>
          </w:tcPr>
          <w:p w14:paraId="37596B53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lastRenderedPageBreak/>
              <w:t>1.2</w:t>
            </w:r>
          </w:p>
        </w:tc>
        <w:tc>
          <w:tcPr>
            <w:tcW w:w="2148" w:type="pct"/>
          </w:tcPr>
          <w:p w14:paraId="7C7727CA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726A">
              <w:rPr>
                <w:color w:val="000000"/>
              </w:rPr>
              <w:t xml:space="preserve">Проведение обучающих семинаров, круглых столов, мастер-классов, квестов, туриад, экскурсий, </w:t>
            </w:r>
            <w:r w:rsidRPr="00F4726A">
              <w:t xml:space="preserve">рекламных туров и инфотуров </w:t>
            </w:r>
          </w:p>
        </w:tc>
        <w:tc>
          <w:tcPr>
            <w:tcW w:w="765" w:type="pct"/>
            <w:vMerge/>
          </w:tcPr>
          <w:p w14:paraId="023E6C05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3" w:type="pct"/>
            <w:vMerge/>
          </w:tcPr>
          <w:p w14:paraId="2FC2A434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3" w:type="pct"/>
            <w:vMerge/>
          </w:tcPr>
          <w:p w14:paraId="5922350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2" w:type="pct"/>
            <w:vMerge/>
          </w:tcPr>
          <w:p w14:paraId="105A6CF3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B71C7" w:rsidRPr="00337C4B" w14:paraId="252305CF" w14:textId="77777777" w:rsidTr="00EB71C7">
        <w:tc>
          <w:tcPr>
            <w:tcW w:w="189" w:type="pct"/>
          </w:tcPr>
          <w:p w14:paraId="732111B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2</w:t>
            </w:r>
          </w:p>
        </w:tc>
        <w:tc>
          <w:tcPr>
            <w:tcW w:w="4811" w:type="pct"/>
            <w:gridSpan w:val="5"/>
          </w:tcPr>
          <w:p w14:paraId="56B2D1A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rPr>
                <w:b/>
              </w:rPr>
              <w:t>Основное мероприятие 2. Благоустройство территорий, прилегающих к местам туристского показа</w:t>
            </w:r>
          </w:p>
        </w:tc>
      </w:tr>
      <w:tr w:rsidR="00EB71C7" w:rsidRPr="00337C4B" w14:paraId="58B46598" w14:textId="77777777" w:rsidTr="00EB71C7">
        <w:tc>
          <w:tcPr>
            <w:tcW w:w="189" w:type="pct"/>
          </w:tcPr>
          <w:p w14:paraId="4BA2AADE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2.1</w:t>
            </w:r>
          </w:p>
        </w:tc>
        <w:tc>
          <w:tcPr>
            <w:tcW w:w="2148" w:type="pct"/>
          </w:tcPr>
          <w:p w14:paraId="3A81EA3B" w14:textId="77777777" w:rsidR="00EB71C7" w:rsidRPr="00F4726A" w:rsidRDefault="00EB71C7" w:rsidP="00EB71C7">
            <w:pPr>
              <w:tabs>
                <w:tab w:val="left" w:pos="1117"/>
              </w:tabs>
              <w:autoSpaceDE w:val="0"/>
              <w:autoSpaceDN w:val="0"/>
              <w:adjustRightInd w:val="0"/>
              <w:jc w:val="both"/>
            </w:pPr>
            <w:r w:rsidRPr="00F4726A">
              <w:t>Обустройство пешеходных тротуаров и троп, автомобильных стоянок, систем уличного и декоративного освещения, установка и развитие систем видеонаблюдения, газонов и других элементов озеленения территории</w:t>
            </w:r>
          </w:p>
        </w:tc>
        <w:tc>
          <w:tcPr>
            <w:tcW w:w="765" w:type="pct"/>
            <w:vMerge w:val="restart"/>
            <w:vAlign w:val="center"/>
          </w:tcPr>
          <w:p w14:paraId="25039C46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Отдел экономики,</w:t>
            </w:r>
          </w:p>
          <w:p w14:paraId="168EDDC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МКУ «КУМХ»</w:t>
            </w:r>
          </w:p>
          <w:p w14:paraId="01E00068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Merge w:val="restart"/>
            <w:vAlign w:val="center"/>
          </w:tcPr>
          <w:p w14:paraId="097C3DB9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01.01.2022</w:t>
            </w:r>
          </w:p>
          <w:p w14:paraId="7E588E90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Merge w:val="restart"/>
            <w:vAlign w:val="center"/>
          </w:tcPr>
          <w:p w14:paraId="26622F87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31.12.2025</w:t>
            </w:r>
          </w:p>
          <w:p w14:paraId="1FC6171A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pct"/>
            <w:vMerge w:val="restart"/>
          </w:tcPr>
          <w:p w14:paraId="0D70F7B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Повышение привлекательности мест туристского показа, увеличение числа туристских прибытий</w:t>
            </w:r>
          </w:p>
          <w:p w14:paraId="41DD0FD0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</w:tr>
      <w:tr w:rsidR="00EB71C7" w:rsidRPr="00337C4B" w14:paraId="6F539B5B" w14:textId="77777777" w:rsidTr="00EB71C7">
        <w:tc>
          <w:tcPr>
            <w:tcW w:w="189" w:type="pct"/>
          </w:tcPr>
          <w:p w14:paraId="1BAA598E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2.2</w:t>
            </w:r>
          </w:p>
        </w:tc>
        <w:tc>
          <w:tcPr>
            <w:tcW w:w="2148" w:type="pct"/>
          </w:tcPr>
          <w:p w14:paraId="713A4E30" w14:textId="77777777" w:rsidR="00EB71C7" w:rsidRPr="00F4726A" w:rsidRDefault="00EB71C7" w:rsidP="00EB71C7">
            <w:pPr>
              <w:tabs>
                <w:tab w:val="left" w:pos="1117"/>
              </w:tabs>
              <w:autoSpaceDE w:val="0"/>
              <w:autoSpaceDN w:val="0"/>
              <w:adjustRightInd w:val="0"/>
              <w:jc w:val="both"/>
            </w:pPr>
            <w:r w:rsidRPr="00F4726A">
              <w:t>Изготовление, приобретение, установка и ремонт некапитальных нестационарных сооружений, в том числе беседок, навесов, общественных туалетов, ограждений и заборов, лестниц, малых архитектурных форм, информационных щитов, знаков туристской навигации, скамеек, урн.</w:t>
            </w:r>
          </w:p>
        </w:tc>
        <w:tc>
          <w:tcPr>
            <w:tcW w:w="765" w:type="pct"/>
            <w:vMerge/>
          </w:tcPr>
          <w:p w14:paraId="64D66AB7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" w:type="pct"/>
            <w:vMerge/>
          </w:tcPr>
          <w:p w14:paraId="10C8E23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" w:type="pct"/>
            <w:vMerge/>
          </w:tcPr>
          <w:p w14:paraId="059C56B8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2" w:type="pct"/>
            <w:vMerge/>
          </w:tcPr>
          <w:p w14:paraId="59B77D6D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</w:tr>
      <w:tr w:rsidR="00EB71C7" w:rsidRPr="00337C4B" w14:paraId="36D9CDA4" w14:textId="77777777" w:rsidTr="00EB71C7">
        <w:tc>
          <w:tcPr>
            <w:tcW w:w="189" w:type="pct"/>
          </w:tcPr>
          <w:p w14:paraId="757BED50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3</w:t>
            </w:r>
          </w:p>
        </w:tc>
        <w:tc>
          <w:tcPr>
            <w:tcW w:w="4811" w:type="pct"/>
            <w:gridSpan w:val="5"/>
          </w:tcPr>
          <w:p w14:paraId="2E4C0EA0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726A">
              <w:rPr>
                <w:b/>
              </w:rPr>
              <w:t>Основное мероприятие 3. Создание системы взаимодействия, координации и управления развитием туристической отрасли</w:t>
            </w:r>
          </w:p>
        </w:tc>
      </w:tr>
      <w:tr w:rsidR="00EB71C7" w:rsidRPr="00337C4B" w14:paraId="58938054" w14:textId="77777777" w:rsidTr="00EB71C7">
        <w:tc>
          <w:tcPr>
            <w:tcW w:w="189" w:type="pct"/>
          </w:tcPr>
          <w:p w14:paraId="5CB2EB49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 xml:space="preserve">3.1 </w:t>
            </w:r>
          </w:p>
        </w:tc>
        <w:tc>
          <w:tcPr>
            <w:tcW w:w="2148" w:type="pct"/>
          </w:tcPr>
          <w:p w14:paraId="56F94023" w14:textId="77777777" w:rsidR="00EB71C7" w:rsidRPr="00F4726A" w:rsidRDefault="00EB71C7" w:rsidP="00EB71C7">
            <w:pPr>
              <w:tabs>
                <w:tab w:val="left" w:pos="2714"/>
              </w:tabs>
              <w:autoSpaceDE w:val="0"/>
              <w:autoSpaceDN w:val="0"/>
              <w:adjustRightInd w:val="0"/>
              <w:jc w:val="both"/>
            </w:pPr>
            <w:r w:rsidRPr="00F4726A">
              <w:t xml:space="preserve">Изучение и мониторинг состояния  туристско-рекреационных ресурсов и объектов, оценка состояния рынка туризма </w:t>
            </w:r>
          </w:p>
        </w:tc>
        <w:tc>
          <w:tcPr>
            <w:tcW w:w="765" w:type="pct"/>
            <w:vMerge w:val="restart"/>
            <w:vAlign w:val="center"/>
          </w:tcPr>
          <w:p w14:paraId="331E58C8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 xml:space="preserve">Отдел экономики, </w:t>
            </w:r>
            <w:r w:rsidRPr="00F4726A">
              <w:rPr>
                <w:rFonts w:eastAsia="Calibri"/>
                <w:lang w:eastAsia="en-US"/>
              </w:rPr>
              <w:t>Отдел по молодежной политике и спорту</w:t>
            </w:r>
            <w:r w:rsidRPr="00F4726A">
              <w:t>,</w:t>
            </w:r>
          </w:p>
          <w:p w14:paraId="2E40B0D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МКУ «КУМХ»</w:t>
            </w:r>
          </w:p>
          <w:p w14:paraId="02CE280B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Управление Культуры,</w:t>
            </w:r>
          </w:p>
          <w:p w14:paraId="39E2D6FC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Управление образования,</w:t>
            </w:r>
          </w:p>
          <w:p w14:paraId="4E5E42BC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Предприниматели</w:t>
            </w:r>
          </w:p>
          <w:p w14:paraId="11331831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Merge w:val="restart"/>
            <w:vAlign w:val="center"/>
          </w:tcPr>
          <w:p w14:paraId="7033C6DF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01.01.2022</w:t>
            </w:r>
          </w:p>
          <w:p w14:paraId="0D614643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Merge w:val="restart"/>
            <w:vAlign w:val="center"/>
          </w:tcPr>
          <w:p w14:paraId="67D12585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F4726A">
              <w:t>31.12.2025</w:t>
            </w:r>
          </w:p>
          <w:p w14:paraId="5D994D76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pct"/>
          </w:tcPr>
          <w:p w14:paraId="5D3D8228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Создание условий для планомерного территориального развития туризма в муниципальном образовании,</w:t>
            </w:r>
          </w:p>
          <w:p w14:paraId="1BB70DA7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Выявление тенденций и прогноз развития туристической отрасли</w:t>
            </w:r>
          </w:p>
        </w:tc>
      </w:tr>
      <w:tr w:rsidR="00EB71C7" w:rsidRPr="00337C4B" w14:paraId="4EA8631C" w14:textId="77777777" w:rsidTr="00EB71C7">
        <w:tc>
          <w:tcPr>
            <w:tcW w:w="189" w:type="pct"/>
          </w:tcPr>
          <w:p w14:paraId="2DAF0D5A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3.2</w:t>
            </w:r>
          </w:p>
        </w:tc>
        <w:tc>
          <w:tcPr>
            <w:tcW w:w="2148" w:type="pct"/>
          </w:tcPr>
          <w:p w14:paraId="2FA012AF" w14:textId="77777777" w:rsidR="00EB71C7" w:rsidRPr="00F4726A" w:rsidRDefault="00EB71C7" w:rsidP="00EB71C7">
            <w:pPr>
              <w:tabs>
                <w:tab w:val="left" w:pos="2714"/>
              </w:tabs>
              <w:autoSpaceDE w:val="0"/>
              <w:autoSpaceDN w:val="0"/>
              <w:adjustRightInd w:val="0"/>
              <w:jc w:val="both"/>
            </w:pPr>
            <w:r w:rsidRPr="00F4726A">
              <w:t>Упорядочение развития материальной базы и инфраструктуры туризма, определение потребностей в инфраструктуре туризма на основных туристско-экскурсионных маршрутах</w:t>
            </w:r>
          </w:p>
        </w:tc>
        <w:tc>
          <w:tcPr>
            <w:tcW w:w="765" w:type="pct"/>
            <w:vMerge/>
          </w:tcPr>
          <w:p w14:paraId="2AF98703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" w:type="pct"/>
            <w:vMerge/>
          </w:tcPr>
          <w:p w14:paraId="41BD43D9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" w:type="pct"/>
            <w:vMerge/>
          </w:tcPr>
          <w:p w14:paraId="14E0B9CC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2" w:type="pct"/>
            <w:vMerge w:val="restart"/>
          </w:tcPr>
          <w:p w14:paraId="0C44720C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Создание условий для планомерного территориального развития туризма в муниципальном образовании,</w:t>
            </w:r>
          </w:p>
          <w:p w14:paraId="38D7ECE8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увеличение числа туристских прибытий</w:t>
            </w:r>
          </w:p>
        </w:tc>
      </w:tr>
      <w:tr w:rsidR="00EB71C7" w:rsidRPr="00337C4B" w14:paraId="776DF176" w14:textId="77777777" w:rsidTr="00EB71C7">
        <w:tc>
          <w:tcPr>
            <w:tcW w:w="189" w:type="pct"/>
          </w:tcPr>
          <w:p w14:paraId="2CEF196A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3.3</w:t>
            </w:r>
          </w:p>
        </w:tc>
        <w:tc>
          <w:tcPr>
            <w:tcW w:w="2148" w:type="pct"/>
          </w:tcPr>
          <w:p w14:paraId="6BAED517" w14:textId="77777777" w:rsidR="00EB71C7" w:rsidRPr="00F4726A" w:rsidRDefault="00EB71C7" w:rsidP="00EB71C7">
            <w:pPr>
              <w:tabs>
                <w:tab w:val="left" w:pos="2714"/>
              </w:tabs>
              <w:autoSpaceDE w:val="0"/>
              <w:autoSpaceDN w:val="0"/>
              <w:adjustRightInd w:val="0"/>
              <w:jc w:val="both"/>
            </w:pPr>
            <w:r w:rsidRPr="00F4726A">
              <w:rPr>
                <w:shd w:val="clear" w:color="auto" w:fill="FFFFFF"/>
              </w:rPr>
              <w:t>Создание организационно-экономических и правовых условий для развития туризма.</w:t>
            </w:r>
          </w:p>
        </w:tc>
        <w:tc>
          <w:tcPr>
            <w:tcW w:w="765" w:type="pct"/>
            <w:vMerge/>
          </w:tcPr>
          <w:p w14:paraId="2D31CE8A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" w:type="pct"/>
            <w:vMerge/>
          </w:tcPr>
          <w:p w14:paraId="6ACD4F49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" w:type="pct"/>
            <w:vMerge/>
          </w:tcPr>
          <w:p w14:paraId="6167847A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2" w:type="pct"/>
            <w:vMerge/>
          </w:tcPr>
          <w:p w14:paraId="5B5217F5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</w:tr>
      <w:tr w:rsidR="00EB71C7" w:rsidRPr="00337C4B" w14:paraId="0D8E6A43" w14:textId="77777777" w:rsidTr="00EB71C7">
        <w:tc>
          <w:tcPr>
            <w:tcW w:w="189" w:type="pct"/>
          </w:tcPr>
          <w:p w14:paraId="4FD52571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3.4</w:t>
            </w:r>
          </w:p>
        </w:tc>
        <w:tc>
          <w:tcPr>
            <w:tcW w:w="2148" w:type="pct"/>
          </w:tcPr>
          <w:p w14:paraId="3F0A3758" w14:textId="77777777" w:rsidR="00EB71C7" w:rsidRPr="00F4726A" w:rsidRDefault="00EB71C7" w:rsidP="00EB71C7">
            <w:pPr>
              <w:tabs>
                <w:tab w:val="left" w:pos="2714"/>
              </w:tabs>
              <w:autoSpaceDE w:val="0"/>
              <w:autoSpaceDN w:val="0"/>
              <w:adjustRightInd w:val="0"/>
              <w:jc w:val="both"/>
            </w:pPr>
            <w:r w:rsidRPr="00F4726A">
              <w:t xml:space="preserve">Взаимодействие с Министерством туризма Республики Бурятия по созданию благоприятных условий для развития </w:t>
            </w:r>
            <w:r w:rsidRPr="00F4726A">
              <w:lastRenderedPageBreak/>
              <w:t>туризма на территории муниципальных образований, в том числе созданию сети экологических троп, обеспечению беспрепятственного доступа туристов (экскурсантов) к туристским ресурсам.</w:t>
            </w:r>
          </w:p>
        </w:tc>
        <w:tc>
          <w:tcPr>
            <w:tcW w:w="765" w:type="pct"/>
            <w:vMerge/>
          </w:tcPr>
          <w:p w14:paraId="05F9F5E7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" w:type="pct"/>
            <w:vMerge/>
          </w:tcPr>
          <w:p w14:paraId="615B449B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" w:type="pct"/>
            <w:vMerge/>
          </w:tcPr>
          <w:p w14:paraId="0563D62A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2" w:type="pct"/>
          </w:tcPr>
          <w:p w14:paraId="621BB34A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 xml:space="preserve">Создание условий для планомерного </w:t>
            </w:r>
            <w:r w:rsidRPr="00F4726A">
              <w:lastRenderedPageBreak/>
              <w:t>территориального развития туризма в муниципальном образовании,</w:t>
            </w:r>
          </w:p>
          <w:p w14:paraId="5BBA1A43" w14:textId="77777777" w:rsidR="00EB71C7" w:rsidRPr="00F4726A" w:rsidRDefault="00EB71C7" w:rsidP="00EB71C7">
            <w:pPr>
              <w:autoSpaceDE w:val="0"/>
              <w:autoSpaceDN w:val="0"/>
              <w:adjustRightInd w:val="0"/>
              <w:jc w:val="both"/>
            </w:pPr>
            <w:r w:rsidRPr="00F4726A">
              <w:t>увеличение числа туристских прибытий</w:t>
            </w:r>
          </w:p>
        </w:tc>
      </w:tr>
    </w:tbl>
    <w:p w14:paraId="2B8F51BA" w14:textId="77777777" w:rsidR="00EB71C7" w:rsidRDefault="00EB71C7" w:rsidP="00CC5824">
      <w:pPr>
        <w:ind w:firstLine="426"/>
        <w:jc w:val="center"/>
        <w:rPr>
          <w:color w:val="000000"/>
          <w:sz w:val="28"/>
          <w:szCs w:val="28"/>
        </w:rPr>
        <w:sectPr w:rsidR="00EB71C7" w:rsidSect="00426A5B">
          <w:footerReference w:type="default" r:id="rId10"/>
          <w:pgSz w:w="16838" w:h="11906" w:orient="landscape"/>
          <w:pgMar w:top="567" w:right="1134" w:bottom="567" w:left="1134" w:header="720" w:footer="720" w:gutter="0"/>
          <w:cols w:space="720"/>
          <w:docGrid w:linePitch="360"/>
        </w:sectPr>
      </w:pPr>
    </w:p>
    <w:p w14:paraId="630506C0" w14:textId="77777777" w:rsidR="0080400D" w:rsidRPr="00F4726A" w:rsidRDefault="00200DC5" w:rsidP="00CC5824">
      <w:pPr>
        <w:ind w:firstLine="426"/>
        <w:jc w:val="center"/>
        <w:rPr>
          <w:b/>
          <w:color w:val="000000"/>
          <w:sz w:val="22"/>
          <w:szCs w:val="22"/>
        </w:rPr>
      </w:pPr>
      <w:r w:rsidRPr="00F4726A">
        <w:rPr>
          <w:b/>
          <w:color w:val="000000"/>
          <w:sz w:val="22"/>
          <w:szCs w:val="22"/>
        </w:rPr>
        <w:lastRenderedPageBreak/>
        <w:t xml:space="preserve">Раздел 7. </w:t>
      </w:r>
      <w:r w:rsidR="0080400D" w:rsidRPr="00F4726A">
        <w:rPr>
          <w:b/>
          <w:color w:val="000000"/>
          <w:sz w:val="22"/>
          <w:szCs w:val="22"/>
        </w:rPr>
        <w:t>Сравнительная таблица целевых показателей не текущий период</w:t>
      </w:r>
    </w:p>
    <w:p w14:paraId="7116D0D6" w14:textId="77777777" w:rsidR="00B4271C" w:rsidRPr="00F4726A" w:rsidRDefault="00BF59DE" w:rsidP="00BF59DE">
      <w:pPr>
        <w:ind w:firstLine="426"/>
        <w:jc w:val="right"/>
        <w:rPr>
          <w:color w:val="000000"/>
          <w:sz w:val="22"/>
          <w:szCs w:val="22"/>
        </w:rPr>
      </w:pPr>
      <w:r w:rsidRPr="00F4726A">
        <w:rPr>
          <w:sz w:val="22"/>
          <w:szCs w:val="22"/>
        </w:rPr>
        <w:t xml:space="preserve">Таблица </w:t>
      </w:r>
      <w:r w:rsidR="00862E61" w:rsidRPr="00F4726A">
        <w:rPr>
          <w:sz w:val="22"/>
          <w:szCs w:val="22"/>
        </w:rPr>
        <w:t>7</w:t>
      </w:r>
      <w:r w:rsidR="00426A5B" w:rsidRPr="00F4726A">
        <w:rPr>
          <w:sz w:val="22"/>
          <w:szCs w:val="22"/>
        </w:rPr>
        <w:t>.</w:t>
      </w:r>
    </w:p>
    <w:tbl>
      <w:tblPr>
        <w:tblW w:w="103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76"/>
        <w:gridCol w:w="1419"/>
        <w:gridCol w:w="2161"/>
        <w:gridCol w:w="2579"/>
      </w:tblGrid>
      <w:tr w:rsidR="00B4271C" w:rsidRPr="00F4726A" w14:paraId="54D9E3AB" w14:textId="77777777" w:rsidTr="00426A5B">
        <w:trPr>
          <w:trHeight w:val="11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325" w14:textId="77777777" w:rsidR="00B4271C" w:rsidRPr="00F4726A" w:rsidRDefault="00B4271C" w:rsidP="00BF59DE">
            <w:pPr>
              <w:ind w:left="57" w:right="57" w:hanging="19"/>
              <w:jc w:val="both"/>
              <w:rPr>
                <w:rFonts w:eastAsia="Arial"/>
              </w:rPr>
            </w:pPr>
          </w:p>
          <w:p w14:paraId="7DBD9097" w14:textId="77777777" w:rsidR="00B4271C" w:rsidRPr="00F4726A" w:rsidRDefault="00B4271C" w:rsidP="00BF59DE">
            <w:pPr>
              <w:ind w:left="57" w:right="57" w:hanging="19"/>
              <w:jc w:val="both"/>
              <w:rPr>
                <w:rFonts w:eastAsia="Arial"/>
              </w:rPr>
            </w:pPr>
            <w:r w:rsidRPr="00F4726A">
              <w:rPr>
                <w:rFonts w:eastAsia="Arial"/>
                <w:w w:val="101"/>
              </w:rPr>
              <w:t>N</w:t>
            </w:r>
          </w:p>
          <w:p w14:paraId="6C60DC00" w14:textId="77777777" w:rsidR="00B4271C" w:rsidRPr="00F4726A" w:rsidRDefault="00B4271C" w:rsidP="00BF59DE">
            <w:pPr>
              <w:ind w:left="57" w:right="57" w:hanging="19"/>
              <w:jc w:val="both"/>
              <w:rPr>
                <w:rFonts w:eastAsia="Arial"/>
              </w:rPr>
            </w:pPr>
            <w:r w:rsidRPr="00F4726A">
              <w:rPr>
                <w:rFonts w:eastAsia="Arial"/>
              </w:rPr>
              <w:t>п/п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E29C" w14:textId="77777777" w:rsidR="00B4271C" w:rsidRPr="00F4726A" w:rsidRDefault="00B4271C" w:rsidP="00BF59DE">
            <w:pPr>
              <w:ind w:left="57" w:right="57" w:hanging="19"/>
              <w:jc w:val="center"/>
              <w:rPr>
                <w:rFonts w:eastAsia="Arial"/>
              </w:rPr>
            </w:pPr>
          </w:p>
          <w:p w14:paraId="19D66932" w14:textId="77777777" w:rsidR="00B4271C" w:rsidRPr="00F4726A" w:rsidRDefault="00B4271C" w:rsidP="00BF59DE">
            <w:pPr>
              <w:ind w:left="57" w:right="57" w:hanging="19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5391" w14:textId="77777777" w:rsidR="00B4271C" w:rsidRPr="00F4726A" w:rsidRDefault="00B4271C" w:rsidP="00BF59DE">
            <w:pPr>
              <w:ind w:left="57" w:right="57" w:hanging="19"/>
              <w:jc w:val="center"/>
              <w:rPr>
                <w:rFonts w:eastAsia="Arial"/>
              </w:rPr>
            </w:pPr>
          </w:p>
          <w:p w14:paraId="5C28C88D" w14:textId="77777777" w:rsidR="00B4271C" w:rsidRPr="00F4726A" w:rsidRDefault="00B4271C" w:rsidP="00BF59DE">
            <w:pPr>
              <w:ind w:left="57" w:right="57" w:hanging="19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Ед. изм.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B220" w14:textId="77777777" w:rsidR="00B4271C" w:rsidRPr="00F4726A" w:rsidRDefault="00B4271C" w:rsidP="00BF59DE">
            <w:pPr>
              <w:ind w:left="-39" w:right="-35" w:firstLine="7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Плановое значение целевого показателя (индикатора)</w:t>
            </w:r>
          </w:p>
          <w:p w14:paraId="3398347E" w14:textId="77777777" w:rsidR="00B4271C" w:rsidRPr="00F4726A" w:rsidRDefault="00B4271C" w:rsidP="00BF59DE">
            <w:pPr>
              <w:ind w:left="-39" w:right="-35" w:firstLine="77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(раздел 4)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8875" w14:textId="77777777" w:rsidR="00B4271C" w:rsidRPr="00F4726A" w:rsidRDefault="00B4271C" w:rsidP="00BF59DE">
            <w:pPr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left="57" w:right="57" w:hanging="19"/>
              <w:jc w:val="center"/>
              <w:rPr>
                <w:rFonts w:eastAsia="Arial"/>
              </w:rPr>
            </w:pPr>
            <w:r w:rsidRPr="00F4726A"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B4271C" w:rsidRPr="00F4726A" w14:paraId="730341F3" w14:textId="77777777" w:rsidTr="00426A5B">
        <w:trPr>
          <w:trHeight w:val="2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F801" w14:textId="77777777" w:rsidR="00B4271C" w:rsidRPr="00F4726A" w:rsidRDefault="00B4271C" w:rsidP="00BF59DE">
            <w:pPr>
              <w:ind w:left="57" w:right="57" w:hanging="19"/>
              <w:jc w:val="center"/>
            </w:pPr>
            <w:r w:rsidRPr="00F4726A"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12E3" w14:textId="77777777" w:rsidR="00B4271C" w:rsidRPr="00F4726A" w:rsidRDefault="00B4271C" w:rsidP="00BF59DE">
            <w:pPr>
              <w:ind w:left="57" w:right="57" w:hanging="19"/>
              <w:jc w:val="center"/>
            </w:pPr>
            <w:r w:rsidRPr="00F4726A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3DBE" w14:textId="77777777" w:rsidR="00B4271C" w:rsidRPr="00F4726A" w:rsidRDefault="00B4271C" w:rsidP="00BF59DE">
            <w:pPr>
              <w:ind w:left="57" w:right="57" w:hanging="19"/>
              <w:jc w:val="center"/>
            </w:pPr>
            <w:r w:rsidRPr="00F4726A"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9378" w14:textId="77777777" w:rsidR="00B4271C" w:rsidRPr="00F4726A" w:rsidRDefault="00B4271C" w:rsidP="00BF59DE">
            <w:pPr>
              <w:ind w:left="57" w:right="57" w:hanging="19"/>
              <w:jc w:val="center"/>
            </w:pPr>
            <w:r w:rsidRPr="00F4726A"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1638" w14:textId="77777777" w:rsidR="00B4271C" w:rsidRPr="00F4726A" w:rsidRDefault="00B4271C" w:rsidP="00BF59DE">
            <w:pPr>
              <w:ind w:left="57" w:right="57" w:hanging="19"/>
              <w:jc w:val="center"/>
            </w:pPr>
            <w:r w:rsidRPr="00F4726A">
              <w:t>5</w:t>
            </w:r>
          </w:p>
        </w:tc>
      </w:tr>
      <w:tr w:rsidR="000E10CE" w:rsidRPr="00F4726A" w14:paraId="05C42693" w14:textId="77777777" w:rsidTr="00426A5B">
        <w:trPr>
          <w:trHeight w:val="22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0A40" w14:textId="77777777" w:rsidR="000E10CE" w:rsidRPr="00F4726A" w:rsidRDefault="000E10CE" w:rsidP="000E10CE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rFonts w:eastAsia="Calibri"/>
                <w:b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Цель:  </w:t>
            </w:r>
            <w:r w:rsidRPr="00F4726A">
              <w:t>Содействие созданию современной индустрии туризма, обеспечивающей удовлетворение разнообразных потребностей граждан в туризме и отдыхе и вносящей вклад в развитие экономики, благоустройство территорий, прилегающих к местам туристского показа</w:t>
            </w:r>
          </w:p>
        </w:tc>
      </w:tr>
      <w:tr w:rsidR="000E10CE" w:rsidRPr="00F4726A" w14:paraId="0A6478FA" w14:textId="77777777" w:rsidTr="00426A5B">
        <w:trPr>
          <w:trHeight w:val="22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8967" w14:textId="77777777" w:rsidR="000E10CE" w:rsidRPr="00F4726A" w:rsidRDefault="000E10CE" w:rsidP="000E10CE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ind w:firstLine="253"/>
              <w:jc w:val="both"/>
            </w:pPr>
            <w:r w:rsidRPr="00F4726A">
              <w:t>Задачи</w:t>
            </w:r>
            <w:r w:rsidRPr="00F4726A">
              <w:rPr>
                <w:lang w:eastAsia="en-US"/>
              </w:rPr>
              <w:t xml:space="preserve">: </w:t>
            </w:r>
          </w:p>
          <w:p w14:paraId="4F8C1081" w14:textId="77777777" w:rsidR="000E10CE" w:rsidRPr="00F4726A" w:rsidRDefault="000E10CE" w:rsidP="000E10CE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ind w:firstLine="253"/>
              <w:jc w:val="both"/>
            </w:pPr>
            <w:r w:rsidRPr="00F4726A">
              <w:rPr>
                <w:rFonts w:eastAsia="Calibri"/>
              </w:rPr>
              <w:t>- Стимулирование развития сферы туризма и</w:t>
            </w:r>
            <w:r w:rsidRPr="00F4726A">
              <w:t xml:space="preserve"> повышение качества туристских услуг</w:t>
            </w:r>
          </w:p>
          <w:p w14:paraId="4B6207C5" w14:textId="77777777" w:rsidR="000E10CE" w:rsidRPr="00F4726A" w:rsidRDefault="000E10CE" w:rsidP="000E10CE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ind w:firstLine="253"/>
              <w:jc w:val="both"/>
            </w:pPr>
            <w:r w:rsidRPr="00F4726A">
              <w:t>- Создание условий для развития туристско-рекреационных территорий местного значения, улучшение эстетического и экологического облика территорий, прилегающих к местам туристского показа</w:t>
            </w:r>
          </w:p>
          <w:p w14:paraId="0AD0E16B" w14:textId="77777777" w:rsidR="000E10CE" w:rsidRPr="00F4726A" w:rsidRDefault="000E10CE" w:rsidP="000E10CE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lang w:eastAsia="en-US"/>
              </w:rPr>
            </w:pPr>
            <w:r w:rsidRPr="00F4726A">
              <w:t xml:space="preserve">-  Создание организационно-экономических условий развития отрасли туризма </w:t>
            </w:r>
          </w:p>
        </w:tc>
      </w:tr>
      <w:tr w:rsidR="00B4271C" w:rsidRPr="00F4726A" w14:paraId="28CE9154" w14:textId="77777777" w:rsidTr="00426A5B">
        <w:trPr>
          <w:trHeight w:val="22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BDA6" w14:textId="77777777" w:rsidR="000E10CE" w:rsidRPr="00F4726A" w:rsidRDefault="000E10CE" w:rsidP="000E10CE">
            <w:pPr>
              <w:rPr>
                <w:rFonts w:eastAsia="Arial"/>
              </w:rPr>
            </w:pPr>
            <w:r w:rsidRPr="00F4726A">
              <w:rPr>
                <w:rFonts w:eastAsia="Arial"/>
              </w:rPr>
              <w:t>П</w:t>
            </w:r>
            <w:r w:rsidR="00B4271C" w:rsidRPr="00F4726A">
              <w:rPr>
                <w:rFonts w:eastAsia="Arial"/>
              </w:rPr>
              <w:t>рограмма</w:t>
            </w:r>
            <w:r w:rsidRPr="00F4726A">
              <w:rPr>
                <w:rFonts w:eastAsia="Arial"/>
              </w:rPr>
              <w:t xml:space="preserve"> </w:t>
            </w:r>
          </w:p>
          <w:p w14:paraId="4B55774D" w14:textId="77777777" w:rsidR="00B4271C" w:rsidRPr="00F4726A" w:rsidRDefault="000E10CE" w:rsidP="000E10CE">
            <w:pPr>
              <w:rPr>
                <w:rFonts w:eastAsia="Arial"/>
              </w:rPr>
            </w:pPr>
            <w:r w:rsidRPr="00F4726A">
              <w:rPr>
                <w:rFonts w:eastAsia="Arial"/>
              </w:rPr>
              <w:t>«</w:t>
            </w:r>
            <w:r w:rsidRPr="00F4726A">
              <w:t>Развитие внутреннего и въездного туризма  в Северо-Байкальском  районе»</w:t>
            </w:r>
          </w:p>
        </w:tc>
      </w:tr>
      <w:tr w:rsidR="000E10CE" w:rsidRPr="00F4726A" w14:paraId="40826EC2" w14:textId="77777777" w:rsidTr="00426A5B">
        <w:trPr>
          <w:trHeight w:val="2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FA84" w14:textId="77777777" w:rsidR="000E10CE" w:rsidRPr="00F4726A" w:rsidRDefault="000E10CE" w:rsidP="00BF59DE">
            <w:pPr>
              <w:adjustRightInd w:val="0"/>
              <w:ind w:left="57" w:right="57" w:hanging="19"/>
              <w:jc w:val="center"/>
              <w:rPr>
                <w:rFonts w:eastAsia="Calibri"/>
              </w:rPr>
            </w:pPr>
            <w:r w:rsidRPr="00F4726A">
              <w:rPr>
                <w:rFonts w:eastAsia="Calibri"/>
              </w:rPr>
              <w:t>1.1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9DD" w14:textId="77777777" w:rsidR="000E10CE" w:rsidRPr="00F4726A" w:rsidRDefault="000E10CE" w:rsidP="00BF59DE">
            <w:pPr>
              <w:ind w:left="57" w:right="57" w:hanging="19"/>
            </w:pPr>
            <w:r w:rsidRPr="00F4726A">
              <w:t>Объем платных услуг, оказанных туристам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712A" w14:textId="77777777" w:rsidR="000E10CE" w:rsidRPr="00F4726A" w:rsidRDefault="000E10CE" w:rsidP="00BF59DE">
            <w:pPr>
              <w:ind w:left="57" w:right="57" w:hanging="19"/>
              <w:jc w:val="center"/>
            </w:pPr>
            <w:r w:rsidRPr="00F4726A">
              <w:t>Млн.руб.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3818" w14:textId="0FB1CAE8" w:rsidR="000E10CE" w:rsidRPr="00F4726A" w:rsidRDefault="0076686F" w:rsidP="00BF59DE">
            <w:pPr>
              <w:ind w:left="57" w:right="57" w:hanging="19"/>
              <w:jc w:val="center"/>
            </w:pPr>
            <w:r>
              <w:t>78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B069" w14:textId="277576ED" w:rsidR="000E10CE" w:rsidRPr="00F4726A" w:rsidRDefault="0076686F" w:rsidP="00EB71C7">
            <w:pPr>
              <w:ind w:left="57" w:right="57" w:hanging="19"/>
              <w:jc w:val="center"/>
            </w:pPr>
            <w:r>
              <w:t>78</w:t>
            </w:r>
          </w:p>
        </w:tc>
      </w:tr>
      <w:tr w:rsidR="000E10CE" w:rsidRPr="00F4726A" w14:paraId="663A2DF9" w14:textId="77777777" w:rsidTr="00426A5B">
        <w:trPr>
          <w:trHeight w:val="2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CE4F" w14:textId="77777777" w:rsidR="000E10CE" w:rsidRPr="00F4726A" w:rsidRDefault="000E10CE" w:rsidP="00BF59DE">
            <w:pPr>
              <w:adjustRightInd w:val="0"/>
              <w:ind w:left="57" w:right="57" w:hanging="19"/>
              <w:jc w:val="center"/>
              <w:rPr>
                <w:rFonts w:eastAsia="Calibri"/>
              </w:rPr>
            </w:pPr>
            <w:r w:rsidRPr="00F4726A">
              <w:rPr>
                <w:rFonts w:eastAsia="Calibri"/>
              </w:rPr>
              <w:t>1.2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1A1" w14:textId="77777777" w:rsidR="000E10CE" w:rsidRPr="00F4726A" w:rsidRDefault="000E10CE" w:rsidP="00BF59DE">
            <w:pPr>
              <w:ind w:left="57" w:right="57" w:hanging="19"/>
            </w:pPr>
            <w:r w:rsidRPr="00F4726A">
              <w:t>Количество туристических прибытий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9AAA" w14:textId="77777777" w:rsidR="000E10CE" w:rsidRPr="00F4726A" w:rsidRDefault="000E10CE" w:rsidP="00BF59DE">
            <w:pPr>
              <w:ind w:left="57" w:right="57" w:hanging="19"/>
              <w:jc w:val="center"/>
            </w:pPr>
            <w:r w:rsidRPr="00F4726A">
              <w:t>Тыс.чел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490C" w14:textId="73F9F274" w:rsidR="000E10CE" w:rsidRPr="00F4726A" w:rsidRDefault="0076686F" w:rsidP="00BF59DE">
            <w:pPr>
              <w:ind w:left="57" w:right="57" w:hanging="19"/>
              <w:jc w:val="center"/>
            </w:pPr>
            <w:r>
              <w:t>46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A4E" w14:textId="52F9339D" w:rsidR="000E10CE" w:rsidRPr="00F4726A" w:rsidRDefault="0076686F" w:rsidP="00EB71C7">
            <w:pPr>
              <w:ind w:left="57" w:right="57" w:hanging="19"/>
              <w:jc w:val="center"/>
            </w:pPr>
            <w:r>
              <w:t>46</w:t>
            </w:r>
          </w:p>
        </w:tc>
      </w:tr>
      <w:tr w:rsidR="000E10CE" w:rsidRPr="00F4726A" w14:paraId="44B8EC7F" w14:textId="77777777" w:rsidTr="00426A5B">
        <w:trPr>
          <w:trHeight w:val="2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88EA" w14:textId="77777777" w:rsidR="000E10CE" w:rsidRPr="00F4726A" w:rsidRDefault="000E10CE" w:rsidP="00BF59DE">
            <w:pPr>
              <w:adjustRightInd w:val="0"/>
              <w:ind w:left="57" w:right="57" w:hanging="19"/>
              <w:jc w:val="center"/>
              <w:rPr>
                <w:rFonts w:eastAsia="Calibri"/>
              </w:rPr>
            </w:pPr>
            <w:r w:rsidRPr="00F4726A">
              <w:rPr>
                <w:rFonts w:eastAsia="Calibri"/>
              </w:rPr>
              <w:t>1.3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295" w14:textId="77777777" w:rsidR="000E10CE" w:rsidRPr="00F4726A" w:rsidRDefault="000E10CE" w:rsidP="00BF59D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 w:hanging="19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Количество туристических мероприятий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C559" w14:textId="77777777" w:rsidR="000E10CE" w:rsidRPr="00F4726A" w:rsidRDefault="000E10CE" w:rsidP="00BF59DE">
            <w:pPr>
              <w:adjustRightInd w:val="0"/>
              <w:ind w:left="57" w:right="57" w:hanging="19"/>
              <w:jc w:val="center"/>
              <w:rPr>
                <w:rFonts w:eastAsia="Calibri"/>
              </w:rPr>
            </w:pPr>
            <w:r w:rsidRPr="00F4726A">
              <w:rPr>
                <w:rFonts w:eastAsia="Calibri"/>
              </w:rPr>
              <w:t xml:space="preserve">Ед.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AB4A" w14:textId="77777777" w:rsidR="000E10CE" w:rsidRPr="00F4726A" w:rsidRDefault="000E10CE" w:rsidP="00BF59DE">
            <w:pPr>
              <w:adjustRightInd w:val="0"/>
              <w:ind w:left="57" w:right="57" w:hanging="19"/>
              <w:jc w:val="center"/>
              <w:rPr>
                <w:rFonts w:eastAsia="Calibri"/>
                <w:highlight w:val="yellow"/>
              </w:rPr>
            </w:pPr>
            <w:r w:rsidRPr="00F4726A">
              <w:rPr>
                <w:rFonts w:eastAsia="Calibri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2C6B" w14:textId="77777777" w:rsidR="000E10CE" w:rsidRPr="00F4726A" w:rsidRDefault="000E10CE" w:rsidP="00EB71C7">
            <w:pPr>
              <w:adjustRightInd w:val="0"/>
              <w:ind w:left="57" w:right="57" w:hanging="19"/>
              <w:jc w:val="center"/>
              <w:rPr>
                <w:rFonts w:eastAsia="Calibri"/>
                <w:highlight w:val="yellow"/>
              </w:rPr>
            </w:pPr>
            <w:r w:rsidRPr="00F4726A">
              <w:rPr>
                <w:rFonts w:eastAsia="Calibri"/>
              </w:rPr>
              <w:t>12</w:t>
            </w:r>
          </w:p>
        </w:tc>
      </w:tr>
    </w:tbl>
    <w:p w14:paraId="0555A612" w14:textId="77777777" w:rsidR="00B4271C" w:rsidRPr="00F4726A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</w:p>
    <w:p w14:paraId="15709E4C" w14:textId="77777777" w:rsidR="0080400D" w:rsidRPr="00F4726A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b/>
        </w:rPr>
      </w:pPr>
      <w:r w:rsidRPr="00F4726A">
        <w:rPr>
          <w:b/>
        </w:rPr>
        <w:t xml:space="preserve">Раздел 8. </w:t>
      </w:r>
      <w:r w:rsidR="0080400D" w:rsidRPr="00F4726A">
        <w:rPr>
          <w:b/>
        </w:rPr>
        <w:t>Описание мер муниципального и правового регулирования и анализ рисков реализации муниципальной программы</w:t>
      </w:r>
    </w:p>
    <w:p w14:paraId="00E9D45C" w14:textId="77777777" w:rsidR="00B4271C" w:rsidRPr="00F4726A" w:rsidRDefault="00B4271C" w:rsidP="00CC5824">
      <w:pPr>
        <w:widowControl w:val="0"/>
        <w:autoSpaceDE w:val="0"/>
        <w:autoSpaceDN w:val="0"/>
        <w:adjustRightInd w:val="0"/>
        <w:ind w:firstLine="426"/>
        <w:jc w:val="both"/>
      </w:pPr>
    </w:p>
    <w:p w14:paraId="25847762" w14:textId="77777777" w:rsidR="00B4271C" w:rsidRPr="00F4726A" w:rsidRDefault="00B4271C" w:rsidP="00CC5824">
      <w:pPr>
        <w:widowControl w:val="0"/>
        <w:autoSpaceDE w:val="0"/>
        <w:autoSpaceDN w:val="0"/>
        <w:adjustRightInd w:val="0"/>
        <w:ind w:firstLine="426"/>
        <w:jc w:val="center"/>
      </w:pPr>
      <w:r w:rsidRPr="00F4726A">
        <w:t>Основные меры правового регулирования</w:t>
      </w:r>
    </w:p>
    <w:p w14:paraId="65E4B9A6" w14:textId="77777777" w:rsidR="00426A5B" w:rsidRPr="00F4726A" w:rsidRDefault="00426A5B" w:rsidP="00426A5B">
      <w:pPr>
        <w:widowControl w:val="0"/>
        <w:autoSpaceDE w:val="0"/>
        <w:autoSpaceDN w:val="0"/>
        <w:adjustRightInd w:val="0"/>
        <w:ind w:firstLine="426"/>
        <w:jc w:val="right"/>
      </w:pPr>
      <w:r w:rsidRPr="00F4726A">
        <w:t xml:space="preserve">Таблица </w:t>
      </w:r>
      <w:r w:rsidR="00862E61" w:rsidRPr="00F4726A">
        <w:t>8</w:t>
      </w:r>
      <w:r w:rsidRPr="00F4726A">
        <w:t>.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48"/>
        <w:gridCol w:w="3036"/>
        <w:gridCol w:w="2319"/>
        <w:gridCol w:w="1775"/>
      </w:tblGrid>
      <w:tr w:rsidR="00CA795E" w:rsidRPr="00F4726A" w14:paraId="667F0600" w14:textId="77777777" w:rsidTr="00927016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12DA" w14:textId="77777777" w:rsidR="00B4271C" w:rsidRPr="00F4726A" w:rsidRDefault="00B4271C" w:rsidP="00BF59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Вид нормативно-правового акта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E273" w14:textId="77777777" w:rsidR="00B4271C" w:rsidRPr="00F4726A" w:rsidRDefault="00B4271C" w:rsidP="00BF59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Основные положения </w:t>
            </w:r>
            <w:r w:rsidRPr="00F4726A">
              <w:rPr>
                <w:rFonts w:eastAsia="Calibri"/>
                <w:lang w:eastAsia="en-US"/>
              </w:rPr>
              <w:br/>
              <w:t>нормативно-правового акта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4AE5" w14:textId="77777777" w:rsidR="00B4271C" w:rsidRPr="00F4726A" w:rsidRDefault="00B4271C" w:rsidP="00BF59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Ответственный </w:t>
            </w:r>
            <w:r w:rsidRPr="00F4726A">
              <w:rPr>
                <w:rFonts w:eastAsia="Calibri"/>
                <w:lang w:eastAsia="en-US"/>
              </w:rPr>
              <w:br/>
              <w:t xml:space="preserve">исполнитель и </w:t>
            </w:r>
            <w:r w:rsidRPr="00F4726A">
              <w:rPr>
                <w:rFonts w:eastAsia="Calibri"/>
                <w:lang w:eastAsia="en-US"/>
              </w:rPr>
              <w:br/>
              <w:t>соисполнитель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E313" w14:textId="77777777" w:rsidR="00B4271C" w:rsidRPr="00F4726A" w:rsidRDefault="00B4271C" w:rsidP="00BF59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Ожидаемые </w:t>
            </w:r>
            <w:r w:rsidRPr="00F4726A">
              <w:rPr>
                <w:rFonts w:eastAsia="Calibri"/>
                <w:lang w:eastAsia="en-US"/>
              </w:rPr>
              <w:br/>
              <w:t>сроки принятия</w:t>
            </w:r>
          </w:p>
        </w:tc>
      </w:tr>
      <w:tr w:rsidR="00CA795E" w:rsidRPr="00F4726A" w14:paraId="55E8E712" w14:textId="77777777" w:rsidTr="00927016">
        <w:trPr>
          <w:trHeight w:val="1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0D63" w14:textId="77777777" w:rsidR="007423C5" w:rsidRPr="00F4726A" w:rsidRDefault="00CA795E" w:rsidP="00CA79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 xml:space="preserve">Решение Совета депутатов муниципального образования «Северо-Байкальский район» Республики Бурятия </w:t>
            </w:r>
            <w:r w:rsidRPr="00F4726A">
              <w:rPr>
                <w:rFonts w:eastAsia="Calibri"/>
                <w:lang w:val="en-US" w:eastAsia="en-US"/>
              </w:rPr>
              <w:t>V</w:t>
            </w:r>
            <w:r w:rsidRPr="00F4726A">
              <w:rPr>
                <w:rFonts w:eastAsia="Calibri"/>
                <w:lang w:eastAsia="en-US"/>
              </w:rPr>
              <w:t xml:space="preserve"> созыва от 30.11.2017г. № 404-</w:t>
            </w:r>
            <w:r w:rsidRPr="00F4726A">
              <w:rPr>
                <w:rFonts w:eastAsia="Calibri"/>
                <w:lang w:val="en-US" w:eastAsia="en-US"/>
              </w:rPr>
              <w:t>V</w:t>
            </w:r>
            <w:r w:rsidRPr="00F4726A">
              <w:rPr>
                <w:rFonts w:eastAsia="Calibri"/>
                <w:lang w:eastAsia="en-US"/>
              </w:rPr>
              <w:t xml:space="preserve"> «Об утверждении Стратегии социально-экономического развития муниципального образования «Северо-Байкальский район» на период до 2030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6237" w14:textId="77777777" w:rsidR="007423C5" w:rsidRPr="00F4726A" w:rsidRDefault="00CA795E" w:rsidP="00927016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F4726A">
              <w:t>Выделение точек экономического роста и формирование приоритетных направлений, а также целей и задач социально-экономического развития муниципального образования «Северо-Байкальский район»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3E3" w14:textId="77777777" w:rsidR="00CA795E" w:rsidRPr="00F4726A" w:rsidRDefault="00CA795E" w:rsidP="00CA795E">
            <w:pPr>
              <w:autoSpaceDE w:val="0"/>
              <w:autoSpaceDN w:val="0"/>
              <w:adjustRightInd w:val="0"/>
              <w:jc w:val="center"/>
            </w:pPr>
            <w:r w:rsidRPr="00F4726A">
              <w:t xml:space="preserve">Отдел экономики, </w:t>
            </w:r>
            <w:r w:rsidRPr="00F4726A">
              <w:rPr>
                <w:rFonts w:eastAsia="Calibri"/>
                <w:lang w:eastAsia="en-US"/>
              </w:rPr>
              <w:t>Отдел по молодежной политике и спорту</w:t>
            </w:r>
            <w:r w:rsidRPr="00F4726A">
              <w:t>,</w:t>
            </w:r>
          </w:p>
          <w:p w14:paraId="4370863D" w14:textId="77777777" w:rsidR="00CA795E" w:rsidRPr="00F4726A" w:rsidRDefault="00CA795E" w:rsidP="00CA795E">
            <w:pPr>
              <w:autoSpaceDE w:val="0"/>
              <w:autoSpaceDN w:val="0"/>
              <w:adjustRightInd w:val="0"/>
              <w:jc w:val="center"/>
            </w:pPr>
            <w:r w:rsidRPr="00F4726A">
              <w:t>МКУ «КУМХ»</w:t>
            </w:r>
          </w:p>
          <w:p w14:paraId="4EDAA5C8" w14:textId="77777777" w:rsidR="00CA795E" w:rsidRPr="00F4726A" w:rsidRDefault="00CA795E" w:rsidP="00CA795E">
            <w:pPr>
              <w:autoSpaceDE w:val="0"/>
              <w:autoSpaceDN w:val="0"/>
              <w:adjustRightInd w:val="0"/>
              <w:jc w:val="center"/>
            </w:pPr>
            <w:r w:rsidRPr="00F4726A">
              <w:t>Управление Культуры,</w:t>
            </w:r>
          </w:p>
          <w:p w14:paraId="3516B868" w14:textId="77777777" w:rsidR="00CA795E" w:rsidRPr="00F4726A" w:rsidRDefault="00CA795E" w:rsidP="00CA795E">
            <w:pPr>
              <w:autoSpaceDE w:val="0"/>
              <w:autoSpaceDN w:val="0"/>
              <w:adjustRightInd w:val="0"/>
              <w:jc w:val="center"/>
            </w:pPr>
            <w:r w:rsidRPr="00F4726A">
              <w:t>Управление образования,</w:t>
            </w:r>
          </w:p>
          <w:p w14:paraId="43AD43F3" w14:textId="77777777" w:rsidR="007423C5" w:rsidRPr="00F4726A" w:rsidRDefault="00CA795E" w:rsidP="00CA795E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F4726A">
              <w:t>Предприниматели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96C5" w14:textId="77777777" w:rsidR="007423C5" w:rsidRPr="00F4726A" w:rsidRDefault="00CA795E" w:rsidP="007423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F4726A">
              <w:rPr>
                <w:rFonts w:eastAsia="Calibri"/>
                <w:lang w:eastAsia="en-US"/>
              </w:rPr>
              <w:t>по мере необходимости</w:t>
            </w:r>
          </w:p>
        </w:tc>
      </w:tr>
    </w:tbl>
    <w:p w14:paraId="62F57FC5" w14:textId="77777777" w:rsidR="00A46B38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14:paraId="7F33876C" w14:textId="77777777" w:rsidR="00A46B38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lastRenderedPageBreak/>
        <w:t xml:space="preserve">- </w:t>
      </w:r>
      <w:r w:rsidR="00BE51B2" w:rsidRPr="00F4726A">
        <w:t xml:space="preserve">административные </w:t>
      </w:r>
      <w:r w:rsidRPr="00F4726A">
        <w:t>риски, которые связаны с неэффективной организацией и управлением процесса реализации программных мероприятий;</w:t>
      </w:r>
    </w:p>
    <w:p w14:paraId="76DF38C9" w14:textId="77777777" w:rsidR="00A46B38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t>- финансовые риски, которые связаны с неэффективным использованием средств, предусмотренных на реализацию программных мероприятий;</w:t>
      </w:r>
    </w:p>
    <w:p w14:paraId="6C926F47" w14:textId="77777777" w:rsidR="00BE437F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t>- экономические риски, которые могут привести к снижению объема привлекаемых средств и сокращению инвестиций.</w:t>
      </w:r>
    </w:p>
    <w:p w14:paraId="48C3E52A" w14:textId="77777777" w:rsidR="00BE437F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целей, задач, целевых показателей программы.</w:t>
      </w:r>
    </w:p>
    <w:p w14:paraId="1E3B452A" w14:textId="77777777" w:rsidR="00BE437F" w:rsidRPr="00F4726A" w:rsidRDefault="00BE437F" w:rsidP="00BE437F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F4726A">
        <w:rPr>
          <w:shd w:val="clear" w:color="auto" w:fill="FFFFFF"/>
        </w:rPr>
        <w:t>Совершенствование нормативной правовой базы в сфере туризма является важнейшим условием обеспечения реализации программных мероприятий.</w:t>
      </w:r>
    </w:p>
    <w:p w14:paraId="62D92BFB" w14:textId="77777777" w:rsidR="00BE437F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4726A">
        <w:t xml:space="preserve">Основными направлениями совершенствования нормативной правовой базы являются: совершенствование системы стратегического планирования, разработка </w:t>
      </w:r>
      <w:r w:rsidR="00CA795E" w:rsidRPr="00F4726A">
        <w:t xml:space="preserve">предложений в </w:t>
      </w:r>
      <w:r w:rsidRPr="00F4726A">
        <w:t>правил</w:t>
      </w:r>
      <w:r w:rsidR="00CA795E" w:rsidRPr="00F4726A">
        <w:t>а</w:t>
      </w:r>
      <w:r w:rsidRPr="00F4726A">
        <w:t xml:space="preserve"> организации туризма и отдыха в центральной экологической зоне Байкальской природной территории, стимулирование предпринимательских инициатив и инвестиционной деятельности в сфере туризма, развитие приоритетных видов туризма и маршрутов. </w:t>
      </w:r>
    </w:p>
    <w:p w14:paraId="40792037" w14:textId="77777777" w:rsidR="00BE437F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муниципальной программы возможно принятие следующих общих мер:</w:t>
      </w:r>
    </w:p>
    <w:p w14:paraId="01D5A444" w14:textId="77777777" w:rsidR="00A46B38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t>- мониторинг реализации программы, позволяющий отслеживать выполнение запланированных мероприятий и достижение промежуточных показателей и индикаторов;</w:t>
      </w:r>
    </w:p>
    <w:p w14:paraId="7C0B86B6" w14:textId="77777777" w:rsidR="00BE437F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613BF54B" w14:textId="77777777" w:rsidR="00BE437F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t xml:space="preserve">- оперативное реагирование на изменения факторов внешней и внутренней среды и внесение соответствующих корректировок в </w:t>
      </w:r>
      <w:r w:rsidR="00A46B38" w:rsidRPr="00F4726A">
        <w:t xml:space="preserve">муниципальную </w:t>
      </w:r>
      <w:r w:rsidRPr="00F4726A">
        <w:t>программу.</w:t>
      </w:r>
    </w:p>
    <w:p w14:paraId="543E34DB" w14:textId="77777777" w:rsidR="00BE437F" w:rsidRPr="00F4726A" w:rsidRDefault="00BE437F" w:rsidP="00BE437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F4726A">
        <w:t xml:space="preserve">Принятие общих мер по управлению рисками осуществляется ответственным исполнителем </w:t>
      </w:r>
      <w:r w:rsidR="00A46B38" w:rsidRPr="00F4726A">
        <w:t xml:space="preserve">муниципальной </w:t>
      </w:r>
      <w:r w:rsidRPr="00F4726A">
        <w:t>программы в процессе мониторинга реализации</w:t>
      </w:r>
      <w:r w:rsidR="00A46B38" w:rsidRPr="00F4726A">
        <w:t>,</w:t>
      </w:r>
      <w:r w:rsidRPr="00F4726A">
        <w:t xml:space="preserve"> оценки ее эффективности и результативности.</w:t>
      </w:r>
    </w:p>
    <w:p w14:paraId="717EA400" w14:textId="77777777" w:rsidR="00B4271C" w:rsidRPr="00F4726A" w:rsidRDefault="00B4271C" w:rsidP="007423C5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>Финансовый и административный риски реализации программы можно отнести к наиболее серьезным рискам.</w:t>
      </w:r>
    </w:p>
    <w:p w14:paraId="22668A2A" w14:textId="77777777" w:rsidR="00B4271C" w:rsidRPr="00F4726A" w:rsidRDefault="00B4271C" w:rsidP="00BF59DE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 xml:space="preserve">Ежегодная корректировка финансовых показателей программных мероприятий и показателей в зависимости от достигнутых результатов является способом ограничения финансового риска. Минимизация рисков недофинансирования мероприятий программы из бюджета </w:t>
      </w:r>
      <w:r w:rsidR="0038277A" w:rsidRPr="00F4726A">
        <w:t xml:space="preserve">МО «Северо-Байкальский район» </w:t>
      </w:r>
      <w:r w:rsidRPr="00F4726A">
        <w:t xml:space="preserve">осуществляется путем формирования механизмов инвестиционной привлекательности инновационных проектов, развития </w:t>
      </w:r>
      <w:r w:rsidR="00BF59DE" w:rsidRPr="00F4726A">
        <w:t xml:space="preserve">муниципального </w:t>
      </w:r>
      <w:r w:rsidRPr="00F4726A">
        <w:t>частно</w:t>
      </w:r>
      <w:r w:rsidR="00BF59DE" w:rsidRPr="00F4726A">
        <w:t>го</w:t>
      </w:r>
      <w:r w:rsidRPr="00F4726A">
        <w:t xml:space="preserve"> и социального партнерства.</w:t>
      </w:r>
    </w:p>
    <w:p w14:paraId="52CF31F7" w14:textId="77777777" w:rsidR="00B4271C" w:rsidRPr="00F4726A" w:rsidRDefault="00B4271C" w:rsidP="00BF59DE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14:paraId="71BCC039" w14:textId="77777777" w:rsidR="00B4271C" w:rsidRPr="00F4726A" w:rsidRDefault="00B4271C" w:rsidP="00BF59DE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>Способами ограничения административного риска являются:</w:t>
      </w:r>
    </w:p>
    <w:p w14:paraId="71272F55" w14:textId="77777777" w:rsidR="00B4271C" w:rsidRPr="00F4726A" w:rsidRDefault="00B4271C" w:rsidP="00BF59DE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>- контроль за выполнением программных мероприятий и совершенствование механизма текущего управления реализацией программы;</w:t>
      </w:r>
    </w:p>
    <w:p w14:paraId="074FCDFD" w14:textId="77777777" w:rsidR="00B4271C" w:rsidRPr="00F4726A" w:rsidRDefault="00B4271C" w:rsidP="00BF59DE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>- формирование ежегодных планов реализации программы;</w:t>
      </w:r>
    </w:p>
    <w:p w14:paraId="1B9E0B00" w14:textId="77777777" w:rsidR="00B4271C" w:rsidRPr="00F4726A" w:rsidRDefault="00B4271C" w:rsidP="00BF59DE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>- непрерывный мониторинг выполнения показателей (индикаторов) программы;</w:t>
      </w:r>
    </w:p>
    <w:p w14:paraId="1918B94C" w14:textId="77777777" w:rsidR="00B4271C" w:rsidRPr="00F4726A" w:rsidRDefault="00B4271C" w:rsidP="00BF59DE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>- информирование населения и открытая публикация данных о ходе реализации программы.</w:t>
      </w:r>
    </w:p>
    <w:p w14:paraId="64895839" w14:textId="77777777" w:rsidR="00B4271C" w:rsidRPr="00F4726A" w:rsidRDefault="00B4271C" w:rsidP="00BE51B2">
      <w:pPr>
        <w:ind w:firstLine="567"/>
        <w:jc w:val="both"/>
      </w:pPr>
      <w:r w:rsidRPr="00F4726A">
        <w:t>Общая последовательность качественных и количественных оценок  факторов риска включает в себя следующие действия:</w:t>
      </w:r>
    </w:p>
    <w:p w14:paraId="040A64B8" w14:textId="77777777" w:rsidR="00B4271C" w:rsidRPr="00F4726A" w:rsidRDefault="00B4271C" w:rsidP="00CC553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F4726A">
        <w:rPr>
          <w:rFonts w:eastAsia="Calibri"/>
          <w:lang w:eastAsia="en-US"/>
        </w:rPr>
        <w:t>выявление источников и причин риска, этапов и работ, при выполнении которых возникает риск;</w:t>
      </w:r>
    </w:p>
    <w:p w14:paraId="1DC68A70" w14:textId="77777777" w:rsidR="00B4271C" w:rsidRPr="00F4726A" w:rsidRDefault="00B4271C" w:rsidP="00CC553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F4726A">
        <w:rPr>
          <w:rFonts w:eastAsia="Calibri"/>
          <w:lang w:eastAsia="en-US"/>
        </w:rPr>
        <w:t>идентификация всех возможных качественных и количественных факторов рисков, свойственных рассматриваемому проекту;</w:t>
      </w:r>
    </w:p>
    <w:p w14:paraId="64B9A8E0" w14:textId="77777777" w:rsidR="00B4271C" w:rsidRPr="00F4726A" w:rsidRDefault="00B4271C" w:rsidP="00CC553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F4726A">
        <w:rPr>
          <w:rFonts w:eastAsia="Calibri"/>
          <w:lang w:eastAsia="en-US"/>
        </w:rPr>
        <w:t>оценка уровня отдельных качественных и количественных факторов рисков и риска проекта в целом, определяющая его экономическую целесообразность;</w:t>
      </w:r>
    </w:p>
    <w:p w14:paraId="41909070" w14:textId="77777777" w:rsidR="00B4271C" w:rsidRPr="00F4726A" w:rsidRDefault="00B4271C" w:rsidP="00CC553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F4726A">
        <w:rPr>
          <w:rFonts w:eastAsia="Calibri"/>
          <w:lang w:eastAsia="en-US"/>
        </w:rPr>
        <w:lastRenderedPageBreak/>
        <w:t>определение допустимого качественного и количественного фактора уровня риска;</w:t>
      </w:r>
    </w:p>
    <w:p w14:paraId="6201E437" w14:textId="77777777" w:rsidR="00B4271C" w:rsidRPr="00F4726A" w:rsidRDefault="00B4271C" w:rsidP="00CC553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F4726A">
        <w:rPr>
          <w:rFonts w:eastAsia="Calibri"/>
          <w:lang w:eastAsia="en-US"/>
        </w:rPr>
        <w:t>разработка мероприятий по снижению риска.</w:t>
      </w:r>
    </w:p>
    <w:p w14:paraId="7D9CEF6A" w14:textId="77777777" w:rsidR="00BE51B2" w:rsidRPr="00F4726A" w:rsidRDefault="00BE51B2" w:rsidP="00BE51B2">
      <w:pPr>
        <w:widowControl w:val="0"/>
        <w:autoSpaceDE w:val="0"/>
        <w:autoSpaceDN w:val="0"/>
        <w:adjustRightInd w:val="0"/>
        <w:ind w:firstLine="567"/>
        <w:jc w:val="both"/>
      </w:pPr>
      <w:r w:rsidRPr="00F4726A">
        <w:t>Принятие мер по управлению рисками осуществляется ответственным исполнителем - координатором Программы на основе мониторинга реализации программы и оценки ее эффективности и результативности.</w:t>
      </w:r>
    </w:p>
    <w:p w14:paraId="0899A2C2" w14:textId="77777777" w:rsidR="00186EFA" w:rsidRPr="00F4726A" w:rsidRDefault="00B4271C" w:rsidP="00BE51B2">
      <w:pPr>
        <w:autoSpaceDE w:val="0"/>
        <w:autoSpaceDN w:val="0"/>
        <w:adjustRightInd w:val="0"/>
        <w:ind w:firstLine="567"/>
        <w:jc w:val="both"/>
      </w:pPr>
      <w:r w:rsidRPr="00F4726A">
        <w:t>Оптимизация указанных рисков возможна за счет рационального использования бюджетных средств, исполнения индикативных показателей, достижения индекса муниципальной программы и максимальной координации действий всех участников муниципальной программы.</w:t>
      </w:r>
    </w:p>
    <w:p w14:paraId="090599A9" w14:textId="77777777" w:rsidR="00186EFA" w:rsidRDefault="00186EFA" w:rsidP="000F2AD8">
      <w:pPr>
        <w:tabs>
          <w:tab w:val="left" w:pos="0"/>
          <w:tab w:val="left" w:pos="284"/>
          <w:tab w:val="left" w:pos="851"/>
        </w:tabs>
        <w:ind w:firstLine="567"/>
        <w:jc w:val="right"/>
      </w:pPr>
    </w:p>
    <w:p w14:paraId="36E4B02D" w14:textId="77777777" w:rsidR="00186EFA" w:rsidRDefault="00186EFA" w:rsidP="000F2AD8">
      <w:pPr>
        <w:tabs>
          <w:tab w:val="left" w:pos="0"/>
          <w:tab w:val="left" w:pos="284"/>
          <w:tab w:val="left" w:pos="851"/>
        </w:tabs>
        <w:ind w:firstLine="567"/>
        <w:jc w:val="right"/>
      </w:pPr>
    </w:p>
    <w:p w14:paraId="7E4788A2" w14:textId="77777777" w:rsidR="00DA0F3C" w:rsidRDefault="00DA0F3C" w:rsidP="000F2AD8">
      <w:pPr>
        <w:tabs>
          <w:tab w:val="left" w:pos="0"/>
          <w:tab w:val="left" w:pos="284"/>
          <w:tab w:val="left" w:pos="851"/>
        </w:tabs>
        <w:ind w:firstLine="567"/>
        <w:jc w:val="right"/>
      </w:pPr>
    </w:p>
    <w:sectPr w:rsidR="00DA0F3C" w:rsidSect="00CC5824">
      <w:pgSz w:w="11906" w:h="16838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AEC2B" w14:textId="77777777" w:rsidR="006B2BA0" w:rsidRDefault="006B2BA0" w:rsidP="002C37A9">
      <w:r>
        <w:separator/>
      </w:r>
    </w:p>
  </w:endnote>
  <w:endnote w:type="continuationSeparator" w:id="0">
    <w:p w14:paraId="28938B3B" w14:textId="77777777" w:rsidR="006B2BA0" w:rsidRDefault="006B2BA0" w:rsidP="002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0BED" w14:textId="77777777" w:rsidR="00745CF8" w:rsidRDefault="00745CF8" w:rsidP="00C23C85">
    <w:pPr>
      <w:pStyle w:val="af1"/>
    </w:pPr>
  </w:p>
  <w:p w14:paraId="3D5A4064" w14:textId="77777777" w:rsidR="00745CF8" w:rsidRDefault="00745CF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DCE39" w14:textId="77777777" w:rsidR="006B2BA0" w:rsidRDefault="006B2BA0" w:rsidP="002C37A9">
      <w:r>
        <w:separator/>
      </w:r>
    </w:p>
  </w:footnote>
  <w:footnote w:type="continuationSeparator" w:id="0">
    <w:p w14:paraId="74929707" w14:textId="77777777" w:rsidR="006B2BA0" w:rsidRDefault="006B2BA0" w:rsidP="002C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2465679"/>
    <w:multiLevelType w:val="hybridMultilevel"/>
    <w:tmpl w:val="2E223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52120"/>
    <w:multiLevelType w:val="hybridMultilevel"/>
    <w:tmpl w:val="28A0E392"/>
    <w:lvl w:ilvl="0" w:tplc="2B5A7C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452DCB"/>
    <w:multiLevelType w:val="hybridMultilevel"/>
    <w:tmpl w:val="46CEAE04"/>
    <w:lvl w:ilvl="0" w:tplc="903EF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43BB"/>
    <w:multiLevelType w:val="hybridMultilevel"/>
    <w:tmpl w:val="F14EC6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26497"/>
    <w:multiLevelType w:val="hybridMultilevel"/>
    <w:tmpl w:val="2E223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95B3F"/>
    <w:multiLevelType w:val="hybridMultilevel"/>
    <w:tmpl w:val="AE8CE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A4571F9"/>
    <w:multiLevelType w:val="hybridMultilevel"/>
    <w:tmpl w:val="617A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028EB"/>
    <w:multiLevelType w:val="multilevel"/>
    <w:tmpl w:val="E6DC43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65EB"/>
    <w:rsid w:val="00014509"/>
    <w:rsid w:val="000162D4"/>
    <w:rsid w:val="000175DD"/>
    <w:rsid w:val="0002112D"/>
    <w:rsid w:val="00022F62"/>
    <w:rsid w:val="000250E9"/>
    <w:rsid w:val="0004324E"/>
    <w:rsid w:val="000447C5"/>
    <w:rsid w:val="000459C5"/>
    <w:rsid w:val="0005196C"/>
    <w:rsid w:val="0005214F"/>
    <w:rsid w:val="000671C2"/>
    <w:rsid w:val="00085394"/>
    <w:rsid w:val="00091BD5"/>
    <w:rsid w:val="000923DA"/>
    <w:rsid w:val="000A0464"/>
    <w:rsid w:val="000A21AF"/>
    <w:rsid w:val="000A4787"/>
    <w:rsid w:val="000B081A"/>
    <w:rsid w:val="000B34C3"/>
    <w:rsid w:val="000B4C6D"/>
    <w:rsid w:val="000C2988"/>
    <w:rsid w:val="000C6661"/>
    <w:rsid w:val="000D0F56"/>
    <w:rsid w:val="000D2D01"/>
    <w:rsid w:val="000D3924"/>
    <w:rsid w:val="000D5B95"/>
    <w:rsid w:val="000E10CE"/>
    <w:rsid w:val="000E257C"/>
    <w:rsid w:val="000E47A5"/>
    <w:rsid w:val="000F1C8F"/>
    <w:rsid w:val="000F2AD8"/>
    <w:rsid w:val="000F3174"/>
    <w:rsid w:val="000F36D0"/>
    <w:rsid w:val="000F5AA1"/>
    <w:rsid w:val="000F61FE"/>
    <w:rsid w:val="00100017"/>
    <w:rsid w:val="001004E9"/>
    <w:rsid w:val="00104DB7"/>
    <w:rsid w:val="001055B8"/>
    <w:rsid w:val="0011278C"/>
    <w:rsid w:val="001133BA"/>
    <w:rsid w:val="0011676B"/>
    <w:rsid w:val="00116B00"/>
    <w:rsid w:val="00123D0F"/>
    <w:rsid w:val="00140C45"/>
    <w:rsid w:val="001425D3"/>
    <w:rsid w:val="001436D5"/>
    <w:rsid w:val="00143822"/>
    <w:rsid w:val="00145298"/>
    <w:rsid w:val="0015327C"/>
    <w:rsid w:val="00153856"/>
    <w:rsid w:val="00155E33"/>
    <w:rsid w:val="001562C5"/>
    <w:rsid w:val="00163853"/>
    <w:rsid w:val="00171C70"/>
    <w:rsid w:val="0017514F"/>
    <w:rsid w:val="0018084A"/>
    <w:rsid w:val="001836B3"/>
    <w:rsid w:val="00184793"/>
    <w:rsid w:val="00186EFA"/>
    <w:rsid w:val="00192230"/>
    <w:rsid w:val="001A1E8D"/>
    <w:rsid w:val="001A2A77"/>
    <w:rsid w:val="001A3010"/>
    <w:rsid w:val="001B2E50"/>
    <w:rsid w:val="001B56D6"/>
    <w:rsid w:val="001B5F15"/>
    <w:rsid w:val="001C0DE0"/>
    <w:rsid w:val="001C1186"/>
    <w:rsid w:val="001C350E"/>
    <w:rsid w:val="001C5EC8"/>
    <w:rsid w:val="001C6F79"/>
    <w:rsid w:val="001D18A3"/>
    <w:rsid w:val="001D220B"/>
    <w:rsid w:val="001E1FC9"/>
    <w:rsid w:val="001E22C6"/>
    <w:rsid w:val="001E4E41"/>
    <w:rsid w:val="001E4FAE"/>
    <w:rsid w:val="001F0045"/>
    <w:rsid w:val="002008DA"/>
    <w:rsid w:val="00200DC5"/>
    <w:rsid w:val="00210FE7"/>
    <w:rsid w:val="00212B70"/>
    <w:rsid w:val="00212F38"/>
    <w:rsid w:val="0021747F"/>
    <w:rsid w:val="0021762F"/>
    <w:rsid w:val="00217D3B"/>
    <w:rsid w:val="002231FB"/>
    <w:rsid w:val="002235F5"/>
    <w:rsid w:val="00226C7C"/>
    <w:rsid w:val="00227B33"/>
    <w:rsid w:val="002309B4"/>
    <w:rsid w:val="002335A5"/>
    <w:rsid w:val="00242A47"/>
    <w:rsid w:val="00244FC9"/>
    <w:rsid w:val="00246528"/>
    <w:rsid w:val="00246875"/>
    <w:rsid w:val="0025556D"/>
    <w:rsid w:val="002603AF"/>
    <w:rsid w:val="00262461"/>
    <w:rsid w:val="00264547"/>
    <w:rsid w:val="002650E1"/>
    <w:rsid w:val="00281F33"/>
    <w:rsid w:val="0028518E"/>
    <w:rsid w:val="002929EC"/>
    <w:rsid w:val="0029586E"/>
    <w:rsid w:val="00295CFE"/>
    <w:rsid w:val="002A760E"/>
    <w:rsid w:val="002B7C7E"/>
    <w:rsid w:val="002C37A9"/>
    <w:rsid w:val="002C421C"/>
    <w:rsid w:val="002C4EBA"/>
    <w:rsid w:val="002C6421"/>
    <w:rsid w:val="002D049D"/>
    <w:rsid w:val="002D221B"/>
    <w:rsid w:val="002D62EB"/>
    <w:rsid w:val="002E2DF4"/>
    <w:rsid w:val="002E3250"/>
    <w:rsid w:val="002E54C1"/>
    <w:rsid w:val="002E66D5"/>
    <w:rsid w:val="002E767D"/>
    <w:rsid w:val="002F581F"/>
    <w:rsid w:val="002F60A7"/>
    <w:rsid w:val="00301A87"/>
    <w:rsid w:val="0030378A"/>
    <w:rsid w:val="00303F70"/>
    <w:rsid w:val="0031168A"/>
    <w:rsid w:val="0031389D"/>
    <w:rsid w:val="00320F49"/>
    <w:rsid w:val="00326CAE"/>
    <w:rsid w:val="00331561"/>
    <w:rsid w:val="00333BFD"/>
    <w:rsid w:val="00334A80"/>
    <w:rsid w:val="00337C4B"/>
    <w:rsid w:val="00342EF8"/>
    <w:rsid w:val="00346927"/>
    <w:rsid w:val="00355BBA"/>
    <w:rsid w:val="00356A05"/>
    <w:rsid w:val="00376B6C"/>
    <w:rsid w:val="00377745"/>
    <w:rsid w:val="00377DC4"/>
    <w:rsid w:val="0038277A"/>
    <w:rsid w:val="00384FB0"/>
    <w:rsid w:val="00385EC7"/>
    <w:rsid w:val="003970F8"/>
    <w:rsid w:val="003A68DC"/>
    <w:rsid w:val="003B4E57"/>
    <w:rsid w:val="003B55B8"/>
    <w:rsid w:val="003C5D2D"/>
    <w:rsid w:val="003D0240"/>
    <w:rsid w:val="003D60E1"/>
    <w:rsid w:val="003E6122"/>
    <w:rsid w:val="003F2046"/>
    <w:rsid w:val="004155ED"/>
    <w:rsid w:val="00420B33"/>
    <w:rsid w:val="00422C8B"/>
    <w:rsid w:val="00426A5B"/>
    <w:rsid w:val="00455AEB"/>
    <w:rsid w:val="00455E33"/>
    <w:rsid w:val="004569C2"/>
    <w:rsid w:val="00460D4D"/>
    <w:rsid w:val="00465B67"/>
    <w:rsid w:val="004661D3"/>
    <w:rsid w:val="00477D29"/>
    <w:rsid w:val="00483B49"/>
    <w:rsid w:val="00486C1F"/>
    <w:rsid w:val="004914DF"/>
    <w:rsid w:val="00493630"/>
    <w:rsid w:val="00493CDA"/>
    <w:rsid w:val="00497BC6"/>
    <w:rsid w:val="004A5C51"/>
    <w:rsid w:val="004C614E"/>
    <w:rsid w:val="004D5F12"/>
    <w:rsid w:val="004E2CA2"/>
    <w:rsid w:val="004E623C"/>
    <w:rsid w:val="00501FB8"/>
    <w:rsid w:val="00503114"/>
    <w:rsid w:val="00507705"/>
    <w:rsid w:val="0051085F"/>
    <w:rsid w:val="00513DEE"/>
    <w:rsid w:val="00523090"/>
    <w:rsid w:val="005257D2"/>
    <w:rsid w:val="00526865"/>
    <w:rsid w:val="00530BE1"/>
    <w:rsid w:val="005324C5"/>
    <w:rsid w:val="0054032A"/>
    <w:rsid w:val="005424F4"/>
    <w:rsid w:val="00542628"/>
    <w:rsid w:val="0055040B"/>
    <w:rsid w:val="00553689"/>
    <w:rsid w:val="00557EB1"/>
    <w:rsid w:val="00564697"/>
    <w:rsid w:val="00565B58"/>
    <w:rsid w:val="00575D2B"/>
    <w:rsid w:val="005805CD"/>
    <w:rsid w:val="00584F9D"/>
    <w:rsid w:val="005855ED"/>
    <w:rsid w:val="0058674E"/>
    <w:rsid w:val="005965CB"/>
    <w:rsid w:val="005A5358"/>
    <w:rsid w:val="005A55E3"/>
    <w:rsid w:val="005A7983"/>
    <w:rsid w:val="005A7F07"/>
    <w:rsid w:val="005B0E8D"/>
    <w:rsid w:val="005B5ED5"/>
    <w:rsid w:val="005C0022"/>
    <w:rsid w:val="005C1FE1"/>
    <w:rsid w:val="005C3E38"/>
    <w:rsid w:val="005D26D4"/>
    <w:rsid w:val="005D7C25"/>
    <w:rsid w:val="005E02E0"/>
    <w:rsid w:val="005E3F70"/>
    <w:rsid w:val="005E4953"/>
    <w:rsid w:val="005F2CF1"/>
    <w:rsid w:val="00602726"/>
    <w:rsid w:val="00610AB2"/>
    <w:rsid w:val="00612D75"/>
    <w:rsid w:val="00614D9B"/>
    <w:rsid w:val="00621B92"/>
    <w:rsid w:val="00625A97"/>
    <w:rsid w:val="00633F05"/>
    <w:rsid w:val="00634C22"/>
    <w:rsid w:val="00642C12"/>
    <w:rsid w:val="00651569"/>
    <w:rsid w:val="00654101"/>
    <w:rsid w:val="006570D3"/>
    <w:rsid w:val="00661EDF"/>
    <w:rsid w:val="00662BCB"/>
    <w:rsid w:val="00666D29"/>
    <w:rsid w:val="00670DAF"/>
    <w:rsid w:val="0068194C"/>
    <w:rsid w:val="00682BC6"/>
    <w:rsid w:val="006A38C8"/>
    <w:rsid w:val="006A42BB"/>
    <w:rsid w:val="006A4642"/>
    <w:rsid w:val="006A483C"/>
    <w:rsid w:val="006A769C"/>
    <w:rsid w:val="006B0D6F"/>
    <w:rsid w:val="006B2BA0"/>
    <w:rsid w:val="006B6D1E"/>
    <w:rsid w:val="006B70C0"/>
    <w:rsid w:val="006C427C"/>
    <w:rsid w:val="006D51FC"/>
    <w:rsid w:val="006E23BF"/>
    <w:rsid w:val="006E4DB1"/>
    <w:rsid w:val="006E645C"/>
    <w:rsid w:val="006F15EA"/>
    <w:rsid w:val="006F2313"/>
    <w:rsid w:val="006F5A13"/>
    <w:rsid w:val="00704C35"/>
    <w:rsid w:val="00713C87"/>
    <w:rsid w:val="00715B36"/>
    <w:rsid w:val="00715DEF"/>
    <w:rsid w:val="00716A13"/>
    <w:rsid w:val="00716ADB"/>
    <w:rsid w:val="007228EC"/>
    <w:rsid w:val="00722DA9"/>
    <w:rsid w:val="00724A77"/>
    <w:rsid w:val="00736DE0"/>
    <w:rsid w:val="00741608"/>
    <w:rsid w:val="007423C5"/>
    <w:rsid w:val="00745755"/>
    <w:rsid w:val="00745CF8"/>
    <w:rsid w:val="007475DC"/>
    <w:rsid w:val="00751F5D"/>
    <w:rsid w:val="00754080"/>
    <w:rsid w:val="00763C52"/>
    <w:rsid w:val="0076546D"/>
    <w:rsid w:val="0076686F"/>
    <w:rsid w:val="007832AF"/>
    <w:rsid w:val="00795EC1"/>
    <w:rsid w:val="00797C59"/>
    <w:rsid w:val="007C4FEB"/>
    <w:rsid w:val="007F24E4"/>
    <w:rsid w:val="007F480B"/>
    <w:rsid w:val="007F592D"/>
    <w:rsid w:val="007F6ED4"/>
    <w:rsid w:val="007F7383"/>
    <w:rsid w:val="007F7FFA"/>
    <w:rsid w:val="00802993"/>
    <w:rsid w:val="0080400D"/>
    <w:rsid w:val="00811958"/>
    <w:rsid w:val="0081590E"/>
    <w:rsid w:val="00821C11"/>
    <w:rsid w:val="008334AC"/>
    <w:rsid w:val="00841736"/>
    <w:rsid w:val="008507FF"/>
    <w:rsid w:val="008553A7"/>
    <w:rsid w:val="0085786E"/>
    <w:rsid w:val="00862E61"/>
    <w:rsid w:val="00864F13"/>
    <w:rsid w:val="00880A90"/>
    <w:rsid w:val="00883A62"/>
    <w:rsid w:val="008946D0"/>
    <w:rsid w:val="008A1B5C"/>
    <w:rsid w:val="008B16EF"/>
    <w:rsid w:val="008B6844"/>
    <w:rsid w:val="008C4B8D"/>
    <w:rsid w:val="008D0E43"/>
    <w:rsid w:val="008D28D1"/>
    <w:rsid w:val="008D42D6"/>
    <w:rsid w:val="008D611C"/>
    <w:rsid w:val="008E34DE"/>
    <w:rsid w:val="008E7848"/>
    <w:rsid w:val="008F0FF0"/>
    <w:rsid w:val="008F3103"/>
    <w:rsid w:val="008F322E"/>
    <w:rsid w:val="008F3EDB"/>
    <w:rsid w:val="008F6482"/>
    <w:rsid w:val="008F6A1F"/>
    <w:rsid w:val="008F7613"/>
    <w:rsid w:val="00910F69"/>
    <w:rsid w:val="00914C29"/>
    <w:rsid w:val="0092161A"/>
    <w:rsid w:val="00927016"/>
    <w:rsid w:val="009401A9"/>
    <w:rsid w:val="00940417"/>
    <w:rsid w:val="009456B8"/>
    <w:rsid w:val="00950635"/>
    <w:rsid w:val="0095647B"/>
    <w:rsid w:val="009573BB"/>
    <w:rsid w:val="00961559"/>
    <w:rsid w:val="009620AB"/>
    <w:rsid w:val="00962635"/>
    <w:rsid w:val="00962E82"/>
    <w:rsid w:val="00964F84"/>
    <w:rsid w:val="0097303C"/>
    <w:rsid w:val="009733B5"/>
    <w:rsid w:val="00976F88"/>
    <w:rsid w:val="00984D62"/>
    <w:rsid w:val="00992B85"/>
    <w:rsid w:val="0099390A"/>
    <w:rsid w:val="0099414E"/>
    <w:rsid w:val="009A5E39"/>
    <w:rsid w:val="009B0900"/>
    <w:rsid w:val="009C00C7"/>
    <w:rsid w:val="009C6FA0"/>
    <w:rsid w:val="009E4F3E"/>
    <w:rsid w:val="009E6DE6"/>
    <w:rsid w:val="009F0BAD"/>
    <w:rsid w:val="009F1BFA"/>
    <w:rsid w:val="009F22EB"/>
    <w:rsid w:val="009F280E"/>
    <w:rsid w:val="009F4BA1"/>
    <w:rsid w:val="009F7557"/>
    <w:rsid w:val="009F7CE2"/>
    <w:rsid w:val="00A01258"/>
    <w:rsid w:val="00A0183A"/>
    <w:rsid w:val="00A04D91"/>
    <w:rsid w:val="00A138B4"/>
    <w:rsid w:val="00A27246"/>
    <w:rsid w:val="00A32F33"/>
    <w:rsid w:val="00A33488"/>
    <w:rsid w:val="00A43215"/>
    <w:rsid w:val="00A46B38"/>
    <w:rsid w:val="00A5127F"/>
    <w:rsid w:val="00A530F3"/>
    <w:rsid w:val="00A55C9E"/>
    <w:rsid w:val="00A61C99"/>
    <w:rsid w:val="00A67A85"/>
    <w:rsid w:val="00A71B85"/>
    <w:rsid w:val="00A71DF5"/>
    <w:rsid w:val="00A73B62"/>
    <w:rsid w:val="00A87C6D"/>
    <w:rsid w:val="00A968CA"/>
    <w:rsid w:val="00A97C8C"/>
    <w:rsid w:val="00AA0B5F"/>
    <w:rsid w:val="00AA3EBB"/>
    <w:rsid w:val="00AB4DD7"/>
    <w:rsid w:val="00AC08AB"/>
    <w:rsid w:val="00AC17AC"/>
    <w:rsid w:val="00AD00F7"/>
    <w:rsid w:val="00AD6F2D"/>
    <w:rsid w:val="00AD734D"/>
    <w:rsid w:val="00AE0F51"/>
    <w:rsid w:val="00AE644A"/>
    <w:rsid w:val="00AF22DF"/>
    <w:rsid w:val="00AF2C71"/>
    <w:rsid w:val="00AF4D54"/>
    <w:rsid w:val="00AF7F7C"/>
    <w:rsid w:val="00B04EDC"/>
    <w:rsid w:val="00B05AB9"/>
    <w:rsid w:val="00B114EB"/>
    <w:rsid w:val="00B1579A"/>
    <w:rsid w:val="00B2036B"/>
    <w:rsid w:val="00B207B6"/>
    <w:rsid w:val="00B21BE1"/>
    <w:rsid w:val="00B27B17"/>
    <w:rsid w:val="00B30E05"/>
    <w:rsid w:val="00B4271C"/>
    <w:rsid w:val="00B47071"/>
    <w:rsid w:val="00B64B23"/>
    <w:rsid w:val="00B71452"/>
    <w:rsid w:val="00B7166F"/>
    <w:rsid w:val="00B76594"/>
    <w:rsid w:val="00B812A7"/>
    <w:rsid w:val="00B8495D"/>
    <w:rsid w:val="00B87C55"/>
    <w:rsid w:val="00B95472"/>
    <w:rsid w:val="00BA28C3"/>
    <w:rsid w:val="00BA5E99"/>
    <w:rsid w:val="00BB2EBF"/>
    <w:rsid w:val="00BB6F9B"/>
    <w:rsid w:val="00BC00D0"/>
    <w:rsid w:val="00BC0222"/>
    <w:rsid w:val="00BC5126"/>
    <w:rsid w:val="00BC6650"/>
    <w:rsid w:val="00BD6483"/>
    <w:rsid w:val="00BE22DE"/>
    <w:rsid w:val="00BE419D"/>
    <w:rsid w:val="00BE437F"/>
    <w:rsid w:val="00BE51B2"/>
    <w:rsid w:val="00BE6E4D"/>
    <w:rsid w:val="00BF59DE"/>
    <w:rsid w:val="00C04ED3"/>
    <w:rsid w:val="00C05A45"/>
    <w:rsid w:val="00C06158"/>
    <w:rsid w:val="00C14E5E"/>
    <w:rsid w:val="00C219B4"/>
    <w:rsid w:val="00C227F3"/>
    <w:rsid w:val="00C23C85"/>
    <w:rsid w:val="00C242DC"/>
    <w:rsid w:val="00C300EE"/>
    <w:rsid w:val="00C327D2"/>
    <w:rsid w:val="00C32A60"/>
    <w:rsid w:val="00C36C4E"/>
    <w:rsid w:val="00C3760C"/>
    <w:rsid w:val="00C42C72"/>
    <w:rsid w:val="00C4320A"/>
    <w:rsid w:val="00C44FE5"/>
    <w:rsid w:val="00C60248"/>
    <w:rsid w:val="00C67368"/>
    <w:rsid w:val="00C818C2"/>
    <w:rsid w:val="00C82380"/>
    <w:rsid w:val="00C82DD4"/>
    <w:rsid w:val="00C8667B"/>
    <w:rsid w:val="00C877A7"/>
    <w:rsid w:val="00C97039"/>
    <w:rsid w:val="00C975F2"/>
    <w:rsid w:val="00CA30AB"/>
    <w:rsid w:val="00CA4CB3"/>
    <w:rsid w:val="00CA795E"/>
    <w:rsid w:val="00CB035A"/>
    <w:rsid w:val="00CB0C79"/>
    <w:rsid w:val="00CB1BD8"/>
    <w:rsid w:val="00CB28BA"/>
    <w:rsid w:val="00CB3001"/>
    <w:rsid w:val="00CB56E2"/>
    <w:rsid w:val="00CB6BC3"/>
    <w:rsid w:val="00CC030A"/>
    <w:rsid w:val="00CC52D8"/>
    <w:rsid w:val="00CC553A"/>
    <w:rsid w:val="00CC5824"/>
    <w:rsid w:val="00CE1FDC"/>
    <w:rsid w:val="00CF54B9"/>
    <w:rsid w:val="00D0165A"/>
    <w:rsid w:val="00D0212D"/>
    <w:rsid w:val="00D03511"/>
    <w:rsid w:val="00D1152E"/>
    <w:rsid w:val="00D171B9"/>
    <w:rsid w:val="00D2030D"/>
    <w:rsid w:val="00D258E1"/>
    <w:rsid w:val="00D30D8A"/>
    <w:rsid w:val="00D54CA0"/>
    <w:rsid w:val="00D605E6"/>
    <w:rsid w:val="00D62708"/>
    <w:rsid w:val="00D631DB"/>
    <w:rsid w:val="00D63BD6"/>
    <w:rsid w:val="00D65801"/>
    <w:rsid w:val="00D71888"/>
    <w:rsid w:val="00D71A01"/>
    <w:rsid w:val="00D7381A"/>
    <w:rsid w:val="00D73C55"/>
    <w:rsid w:val="00D749DE"/>
    <w:rsid w:val="00D8074D"/>
    <w:rsid w:val="00D8105B"/>
    <w:rsid w:val="00D8534F"/>
    <w:rsid w:val="00D943D4"/>
    <w:rsid w:val="00D94464"/>
    <w:rsid w:val="00D951F3"/>
    <w:rsid w:val="00D95953"/>
    <w:rsid w:val="00D97F76"/>
    <w:rsid w:val="00DA0B14"/>
    <w:rsid w:val="00DA0F3C"/>
    <w:rsid w:val="00DA25EB"/>
    <w:rsid w:val="00DA4E87"/>
    <w:rsid w:val="00DA66B0"/>
    <w:rsid w:val="00DB208D"/>
    <w:rsid w:val="00DB3617"/>
    <w:rsid w:val="00DB4620"/>
    <w:rsid w:val="00DB4DD5"/>
    <w:rsid w:val="00DB5963"/>
    <w:rsid w:val="00DC34BB"/>
    <w:rsid w:val="00DC6B75"/>
    <w:rsid w:val="00DD084D"/>
    <w:rsid w:val="00DE1171"/>
    <w:rsid w:val="00DE389B"/>
    <w:rsid w:val="00DE3B01"/>
    <w:rsid w:val="00DE42F8"/>
    <w:rsid w:val="00DE5DCF"/>
    <w:rsid w:val="00DF045B"/>
    <w:rsid w:val="00DF2A9E"/>
    <w:rsid w:val="00DF2BFF"/>
    <w:rsid w:val="00DF4FDF"/>
    <w:rsid w:val="00DF5DEE"/>
    <w:rsid w:val="00DF6A7A"/>
    <w:rsid w:val="00E00061"/>
    <w:rsid w:val="00E00154"/>
    <w:rsid w:val="00E01EC1"/>
    <w:rsid w:val="00E0386C"/>
    <w:rsid w:val="00E04123"/>
    <w:rsid w:val="00E17756"/>
    <w:rsid w:val="00E41560"/>
    <w:rsid w:val="00E43AB1"/>
    <w:rsid w:val="00E43DCF"/>
    <w:rsid w:val="00E50862"/>
    <w:rsid w:val="00E530E2"/>
    <w:rsid w:val="00E55B25"/>
    <w:rsid w:val="00E62AED"/>
    <w:rsid w:val="00E6386F"/>
    <w:rsid w:val="00E7056B"/>
    <w:rsid w:val="00E73D90"/>
    <w:rsid w:val="00E74DF0"/>
    <w:rsid w:val="00E8760D"/>
    <w:rsid w:val="00EA07D3"/>
    <w:rsid w:val="00EA352D"/>
    <w:rsid w:val="00EA4B03"/>
    <w:rsid w:val="00EB0DA7"/>
    <w:rsid w:val="00EB171F"/>
    <w:rsid w:val="00EB4FEF"/>
    <w:rsid w:val="00EB71C7"/>
    <w:rsid w:val="00EB727A"/>
    <w:rsid w:val="00EC1EF9"/>
    <w:rsid w:val="00EC780E"/>
    <w:rsid w:val="00EE4C87"/>
    <w:rsid w:val="00EE5240"/>
    <w:rsid w:val="00EF43C7"/>
    <w:rsid w:val="00EF4D7A"/>
    <w:rsid w:val="00F01EE0"/>
    <w:rsid w:val="00F21411"/>
    <w:rsid w:val="00F21EA9"/>
    <w:rsid w:val="00F24B49"/>
    <w:rsid w:val="00F402F2"/>
    <w:rsid w:val="00F4726A"/>
    <w:rsid w:val="00F52B55"/>
    <w:rsid w:val="00F62B72"/>
    <w:rsid w:val="00F755F3"/>
    <w:rsid w:val="00F77E7E"/>
    <w:rsid w:val="00F80AB8"/>
    <w:rsid w:val="00F8209B"/>
    <w:rsid w:val="00F831FB"/>
    <w:rsid w:val="00F8506D"/>
    <w:rsid w:val="00F90411"/>
    <w:rsid w:val="00F94D0A"/>
    <w:rsid w:val="00F96474"/>
    <w:rsid w:val="00F974FF"/>
    <w:rsid w:val="00FA6158"/>
    <w:rsid w:val="00FB1F86"/>
    <w:rsid w:val="00FB3B36"/>
    <w:rsid w:val="00FB5AE8"/>
    <w:rsid w:val="00FB6BCD"/>
    <w:rsid w:val="00FC33C8"/>
    <w:rsid w:val="00FD2A8D"/>
    <w:rsid w:val="00FE051A"/>
    <w:rsid w:val="00FE437C"/>
    <w:rsid w:val="00FE71E5"/>
    <w:rsid w:val="00FF41E5"/>
    <w:rsid w:val="00FF6448"/>
    <w:rsid w:val="00FF705C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FC4AE"/>
  <w15:docId w15:val="{C45532FD-706D-4C16-BBE1-5DAF515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4321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B4271C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3215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B4271C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A0F3C"/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7">
    <w:name w:val="Table Grid"/>
    <w:basedOn w:val="a1"/>
    <w:uiPriority w:val="59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8">
    <w:name w:val="Balloon Text"/>
    <w:basedOn w:val="a"/>
    <w:link w:val="a9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customStyle="1" w:styleId="11">
    <w:name w:val="1"/>
    <w:basedOn w:val="a"/>
    <w:next w:val="a5"/>
    <w:link w:val="aa"/>
    <w:qFormat/>
    <w:rsid w:val="00A43215"/>
    <w:pPr>
      <w:jc w:val="center"/>
    </w:pPr>
    <w:rPr>
      <w:b/>
      <w:sz w:val="28"/>
      <w:szCs w:val="20"/>
      <w:u w:val="single"/>
    </w:rPr>
  </w:style>
  <w:style w:type="character" w:customStyle="1" w:styleId="aa">
    <w:name w:val="Название Знак"/>
    <w:link w:val="11"/>
    <w:rsid w:val="00A4321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12">
    <w:name w:val="Знак Знак1 Знак"/>
    <w:basedOn w:val="a"/>
    <w:rsid w:val="00A432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432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link w:val="ac"/>
    <w:uiPriority w:val="34"/>
    <w:qFormat/>
    <w:rsid w:val="00A432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1"/>
    <w:locked/>
    <w:rsid w:val="00754080"/>
    <w:rPr>
      <w:rFonts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A43215"/>
    <w:pPr>
      <w:spacing w:after="120"/>
      <w:ind w:left="283"/>
    </w:pPr>
    <w:rPr>
      <w:lang w:eastAsia="ar-SA"/>
    </w:rPr>
  </w:style>
  <w:style w:type="character" w:customStyle="1" w:styleId="ae">
    <w:name w:val="Основной текст с отступом Знак"/>
    <w:link w:val="ad"/>
    <w:rsid w:val="00A4321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stan">
    <w:name w:val="Postan"/>
    <w:basedOn w:val="a"/>
    <w:rsid w:val="00A43215"/>
    <w:pPr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rsid w:val="00A4321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43215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uiPriority w:val="99"/>
    <w:semiHidden/>
    <w:rsid w:val="00A43215"/>
    <w:rPr>
      <w:rFonts w:ascii="Times New Roman" w:eastAsia="Times New Roman" w:hAnsi="Times New Roman"/>
      <w:sz w:val="28"/>
    </w:rPr>
  </w:style>
  <w:style w:type="paragraph" w:customStyle="1" w:styleId="13">
    <w:name w:val="Обычный1"/>
    <w:rsid w:val="00A43215"/>
    <w:pPr>
      <w:widowControl w:val="0"/>
      <w:suppressAutoHyphens/>
      <w:spacing w:line="300" w:lineRule="auto"/>
      <w:ind w:firstLine="70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ConsNormal">
    <w:name w:val="ConsNormal"/>
    <w:uiPriority w:val="99"/>
    <w:rsid w:val="00A43215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1">
    <w:name w:val="footer"/>
    <w:basedOn w:val="a"/>
    <w:link w:val="af2"/>
    <w:uiPriority w:val="99"/>
    <w:rsid w:val="00A4321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link w:val="af1"/>
    <w:uiPriority w:val="99"/>
    <w:rsid w:val="00A4321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A43215"/>
    <w:pPr>
      <w:spacing w:after="120"/>
      <w:ind w:left="283"/>
    </w:pPr>
    <w:rPr>
      <w:sz w:val="16"/>
      <w:szCs w:val="16"/>
      <w:lang w:eastAsia="ar-SA"/>
    </w:rPr>
  </w:style>
  <w:style w:type="paragraph" w:styleId="31">
    <w:name w:val="Body Text 3"/>
    <w:basedOn w:val="a"/>
    <w:link w:val="33"/>
    <w:uiPriority w:val="99"/>
    <w:unhideWhenUsed/>
    <w:rsid w:val="00A4321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1"/>
    <w:uiPriority w:val="99"/>
    <w:rsid w:val="00A43215"/>
    <w:rPr>
      <w:rFonts w:ascii="Times New Roman" w:eastAsia="Times New Roman" w:hAnsi="Times New Roman"/>
      <w:sz w:val="16"/>
      <w:szCs w:val="16"/>
    </w:rPr>
  </w:style>
  <w:style w:type="character" w:customStyle="1" w:styleId="hl">
    <w:name w:val="hl"/>
    <w:rsid w:val="00A43215"/>
  </w:style>
  <w:style w:type="paragraph" w:customStyle="1" w:styleId="Style2">
    <w:name w:val="Style2"/>
    <w:basedOn w:val="a"/>
    <w:rsid w:val="00A43215"/>
    <w:pPr>
      <w:widowControl w:val="0"/>
      <w:autoSpaceDE w:val="0"/>
      <w:autoSpaceDN w:val="0"/>
      <w:adjustRightInd w:val="0"/>
      <w:spacing w:line="322" w:lineRule="exact"/>
      <w:ind w:firstLine="523"/>
      <w:jc w:val="both"/>
    </w:pPr>
  </w:style>
  <w:style w:type="character" w:styleId="af3">
    <w:name w:val="page number"/>
    <w:rsid w:val="00A43215"/>
  </w:style>
  <w:style w:type="character" w:customStyle="1" w:styleId="FontStyle87">
    <w:name w:val="Font Style87"/>
    <w:rsid w:val="00A43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43215"/>
    <w:pPr>
      <w:widowControl w:val="0"/>
      <w:autoSpaceDE w:val="0"/>
      <w:autoSpaceDN w:val="0"/>
      <w:adjustRightInd w:val="0"/>
      <w:spacing w:line="360" w:lineRule="exact"/>
      <w:ind w:firstLine="706"/>
      <w:jc w:val="both"/>
    </w:pPr>
  </w:style>
  <w:style w:type="paragraph" w:customStyle="1" w:styleId="Style13">
    <w:name w:val="Style13"/>
    <w:basedOn w:val="a"/>
    <w:rsid w:val="00A43215"/>
    <w:pPr>
      <w:widowControl w:val="0"/>
      <w:autoSpaceDE w:val="0"/>
      <w:autoSpaceDN w:val="0"/>
      <w:adjustRightInd w:val="0"/>
      <w:spacing w:line="322" w:lineRule="exact"/>
    </w:pPr>
  </w:style>
  <w:style w:type="paragraph" w:styleId="af4">
    <w:name w:val="header"/>
    <w:basedOn w:val="a"/>
    <w:link w:val="af5"/>
    <w:uiPriority w:val="99"/>
    <w:unhideWhenUsed/>
    <w:rsid w:val="002C37A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2C37A9"/>
    <w:rPr>
      <w:rFonts w:ascii="Times New Roman" w:eastAsia="Times New Roman" w:hAnsi="Times New Roman"/>
      <w:sz w:val="24"/>
      <w:szCs w:val="24"/>
    </w:rPr>
  </w:style>
  <w:style w:type="paragraph" w:styleId="af6">
    <w:name w:val="caption"/>
    <w:basedOn w:val="a"/>
    <w:next w:val="a"/>
    <w:uiPriority w:val="99"/>
    <w:unhideWhenUsed/>
    <w:qFormat/>
    <w:locked/>
    <w:rsid w:val="00CA30AB"/>
    <w:rPr>
      <w:b/>
      <w:bCs/>
      <w:sz w:val="20"/>
      <w:szCs w:val="20"/>
    </w:rPr>
  </w:style>
  <w:style w:type="character" w:styleId="af7">
    <w:name w:val="Hyperlink"/>
    <w:basedOn w:val="a0"/>
    <w:uiPriority w:val="99"/>
    <w:unhideWhenUsed/>
    <w:rsid w:val="001436D5"/>
    <w:rPr>
      <w:color w:val="0000FF" w:themeColor="hyperlink"/>
      <w:u w:val="single"/>
    </w:rPr>
  </w:style>
  <w:style w:type="character" w:customStyle="1" w:styleId="120">
    <w:name w:val="Основной текст (12)"/>
    <w:rsid w:val="00976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DA0F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uiPriority w:val="99"/>
    <w:rsid w:val="00B427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8">
    <w:name w:val="Текст сноски Знак"/>
    <w:basedOn w:val="a0"/>
    <w:link w:val="af9"/>
    <w:uiPriority w:val="99"/>
    <w:semiHidden/>
    <w:rsid w:val="00B4271C"/>
    <w:rPr>
      <w:rFonts w:eastAsia="Times New Roman"/>
      <w:lang w:eastAsia="en-US"/>
    </w:rPr>
  </w:style>
  <w:style w:type="paragraph" w:styleId="af9">
    <w:name w:val="footnote text"/>
    <w:basedOn w:val="a"/>
    <w:link w:val="af8"/>
    <w:uiPriority w:val="99"/>
    <w:semiHidden/>
    <w:unhideWhenUsed/>
    <w:rsid w:val="00B427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B4271C"/>
    <w:rPr>
      <w:rFonts w:ascii="Arial" w:eastAsia="Times New Roman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B4271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afa">
    <w:name w:val="Схема документа Знак"/>
    <w:basedOn w:val="a0"/>
    <w:link w:val="afb"/>
    <w:uiPriority w:val="99"/>
    <w:semiHidden/>
    <w:rsid w:val="00B4271C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unhideWhenUsed/>
    <w:rsid w:val="00B42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c">
    <w:name w:val="Знак"/>
    <w:basedOn w:val="a"/>
    <w:uiPriority w:val="99"/>
    <w:rsid w:val="00B4271C"/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B4271C"/>
    <w:pPr>
      <w:widowControl w:val="0"/>
      <w:autoSpaceDE w:val="0"/>
      <w:autoSpaceDN w:val="0"/>
      <w:adjustRightInd w:val="0"/>
      <w:spacing w:line="392" w:lineRule="exact"/>
      <w:ind w:firstLine="715"/>
      <w:jc w:val="both"/>
    </w:pPr>
    <w:rPr>
      <w:rFonts w:ascii="Calibri" w:hAnsi="Calibri" w:cs="Arial Unicode MS"/>
    </w:rPr>
  </w:style>
  <w:style w:type="paragraph" w:customStyle="1" w:styleId="formattext">
    <w:name w:val="formattext"/>
    <w:basedOn w:val="a"/>
    <w:rsid w:val="00B4271C"/>
    <w:pPr>
      <w:spacing w:before="100" w:beforeAutospacing="1" w:after="100" w:afterAutospacing="1"/>
    </w:pPr>
  </w:style>
  <w:style w:type="paragraph" w:customStyle="1" w:styleId="14">
    <w:name w:val="Основной текст1"/>
    <w:basedOn w:val="a"/>
    <w:uiPriority w:val="99"/>
    <w:rsid w:val="00B4271C"/>
    <w:pPr>
      <w:widowControl w:val="0"/>
      <w:shd w:val="clear" w:color="auto" w:fill="FFFFFF"/>
      <w:spacing w:after="480" w:line="168" w:lineRule="exact"/>
      <w:jc w:val="right"/>
    </w:pPr>
    <w:rPr>
      <w:spacing w:val="3"/>
      <w:sz w:val="12"/>
      <w:szCs w:val="12"/>
      <w:lang w:eastAsia="en-US"/>
    </w:rPr>
  </w:style>
  <w:style w:type="paragraph" w:customStyle="1" w:styleId="afd">
    <w:name w:val="для таблиц"/>
    <w:basedOn w:val="a"/>
    <w:uiPriority w:val="99"/>
    <w:rsid w:val="00B4271C"/>
    <w:pPr>
      <w:jc w:val="both"/>
    </w:pPr>
    <w:rPr>
      <w:szCs w:val="28"/>
    </w:rPr>
  </w:style>
  <w:style w:type="paragraph" w:customStyle="1" w:styleId="15">
    <w:name w:val="1_Диплом"/>
    <w:basedOn w:val="a"/>
    <w:uiPriority w:val="99"/>
    <w:rsid w:val="00B4271C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Абзац списка2"/>
    <w:basedOn w:val="a"/>
    <w:uiPriority w:val="99"/>
    <w:rsid w:val="00B4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5">
    <w:name w:val="xl65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uiPriority w:val="99"/>
    <w:rsid w:val="00B4271C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B427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B427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uiPriority w:val="99"/>
    <w:rsid w:val="00B4271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B4271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a"/>
    <w:uiPriority w:val="99"/>
    <w:rsid w:val="00B4271C"/>
    <w:pPr>
      <w:pBdr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B4271C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B4271C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">
    <w:name w:val="xl110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B427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uiPriority w:val="99"/>
    <w:rsid w:val="00B427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B427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uiPriority w:val="99"/>
    <w:rsid w:val="00B42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B427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6">
    <w:name w:val="xl126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9">
    <w:name w:val="xl129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B4271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B4271C"/>
    <w:pPr>
      <w:pBdr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B4271C"/>
    <w:pPr>
      <w:pBdr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B4271C"/>
    <w:pPr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B427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uiPriority w:val="99"/>
    <w:rsid w:val="00B427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B42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1">
    <w:name w:val="xl161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B427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uiPriority w:val="99"/>
    <w:rsid w:val="00B427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"/>
    <w:uiPriority w:val="99"/>
    <w:rsid w:val="00B427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B427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uiPriority w:val="99"/>
    <w:rsid w:val="00B4271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1">
    <w:name w:val="xl171"/>
    <w:basedOn w:val="a"/>
    <w:uiPriority w:val="99"/>
    <w:rsid w:val="00B4271C"/>
    <w:pPr>
      <w:spacing w:before="100" w:beforeAutospacing="1" w:after="100" w:afterAutospacing="1"/>
    </w:pPr>
  </w:style>
  <w:style w:type="paragraph" w:customStyle="1" w:styleId="xl172">
    <w:name w:val="xl172"/>
    <w:basedOn w:val="a"/>
    <w:uiPriority w:val="99"/>
    <w:rsid w:val="00B4271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3">
    <w:name w:val="xl173"/>
    <w:basedOn w:val="a"/>
    <w:uiPriority w:val="99"/>
    <w:rsid w:val="00B4271C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B4271C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uiPriority w:val="99"/>
    <w:rsid w:val="00B427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uiPriority w:val="99"/>
    <w:rsid w:val="00B4271C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0">
    <w:name w:val="xl180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1">
    <w:name w:val="xl181"/>
    <w:basedOn w:val="a"/>
    <w:uiPriority w:val="99"/>
    <w:rsid w:val="00B4271C"/>
    <w:pPr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4">
    <w:name w:val="xl184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5">
    <w:name w:val="xl185"/>
    <w:basedOn w:val="a"/>
    <w:uiPriority w:val="99"/>
    <w:rsid w:val="00B427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B4271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1">
    <w:name w:val="xl191"/>
    <w:basedOn w:val="a"/>
    <w:uiPriority w:val="99"/>
    <w:rsid w:val="00B427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B4271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3">
    <w:name w:val="xl193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4">
    <w:name w:val="xl194"/>
    <w:basedOn w:val="a"/>
    <w:uiPriority w:val="99"/>
    <w:rsid w:val="00B427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5">
    <w:name w:val="xl195"/>
    <w:basedOn w:val="a"/>
    <w:uiPriority w:val="99"/>
    <w:rsid w:val="00B427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6">
    <w:name w:val="xl196"/>
    <w:basedOn w:val="a"/>
    <w:uiPriority w:val="99"/>
    <w:rsid w:val="00B4271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8">
    <w:name w:val="xl198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1">
    <w:name w:val="xl201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2">
    <w:name w:val="xl20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7">
    <w:name w:val="xl207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8">
    <w:name w:val="xl20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9">
    <w:name w:val="xl209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2">
    <w:name w:val="xl21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3">
    <w:name w:val="xl213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4">
    <w:name w:val="xl214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a"/>
    <w:uiPriority w:val="99"/>
    <w:rsid w:val="00B427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17">
    <w:name w:val="xl217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uiPriority w:val="99"/>
    <w:rsid w:val="00B4271C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a"/>
    <w:uiPriority w:val="99"/>
    <w:rsid w:val="00B4271C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2">
    <w:name w:val="xl22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4">
    <w:name w:val="xl224"/>
    <w:basedOn w:val="a"/>
    <w:uiPriority w:val="99"/>
    <w:rsid w:val="00B4271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uiPriority w:val="99"/>
    <w:rsid w:val="00B4271C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uiPriority w:val="99"/>
    <w:rsid w:val="00B4271C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0">
    <w:name w:val="xl230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1">
    <w:name w:val="xl231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2">
    <w:name w:val="xl23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3">
    <w:name w:val="xl233"/>
    <w:basedOn w:val="a"/>
    <w:uiPriority w:val="99"/>
    <w:rsid w:val="00B427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uiPriority w:val="99"/>
    <w:rsid w:val="00B427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5">
    <w:name w:val="xl235"/>
    <w:basedOn w:val="a"/>
    <w:uiPriority w:val="99"/>
    <w:rsid w:val="00B4271C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uiPriority w:val="99"/>
    <w:rsid w:val="00B427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uiPriority w:val="99"/>
    <w:rsid w:val="00B4271C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9">
    <w:name w:val="xl239"/>
    <w:basedOn w:val="a"/>
    <w:uiPriority w:val="99"/>
    <w:rsid w:val="00B427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0">
    <w:name w:val="xl240"/>
    <w:basedOn w:val="a"/>
    <w:uiPriority w:val="99"/>
    <w:rsid w:val="00B427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16">
    <w:name w:val="Без интервала1"/>
    <w:uiPriority w:val="99"/>
    <w:rsid w:val="00B4271C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20">
    <w:name w:val="Font Style20"/>
    <w:uiPriority w:val="99"/>
    <w:rsid w:val="00B4271C"/>
    <w:rPr>
      <w:rFonts w:ascii="Calibri" w:hAnsi="Calibri" w:cs="Calibri" w:hint="default"/>
      <w:color w:val="000000"/>
      <w:sz w:val="26"/>
      <w:szCs w:val="26"/>
    </w:rPr>
  </w:style>
  <w:style w:type="character" w:customStyle="1" w:styleId="6">
    <w:name w:val="Основной текст + 6"/>
    <w:aliases w:val="5 pt"/>
    <w:uiPriority w:val="99"/>
    <w:rsid w:val="00B4271C"/>
    <w:rPr>
      <w:rFonts w:ascii="Times New Roman" w:hAnsi="Times New Roman" w:cs="Times New Roman" w:hint="default"/>
      <w:color w:val="000000"/>
      <w:spacing w:val="3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7pt">
    <w:name w:val="Основной текст + 7 pt"/>
    <w:aliases w:val="Интервал 0 pt"/>
    <w:uiPriority w:val="99"/>
    <w:rsid w:val="00B4271C"/>
    <w:rPr>
      <w:rFonts w:ascii="Times New Roman" w:hAnsi="Times New Roman" w:cs="Times New Roman" w:hint="default"/>
      <w:color w:val="000000"/>
      <w:spacing w:val="0"/>
      <w:w w:val="100"/>
      <w:position w:val="0"/>
      <w:sz w:val="14"/>
      <w:szCs w:val="14"/>
      <w:shd w:val="clear" w:color="auto" w:fill="FFFFFF"/>
    </w:rPr>
  </w:style>
  <w:style w:type="table" w:customStyle="1" w:styleId="17">
    <w:name w:val="Сетка таблицы1"/>
    <w:basedOn w:val="a1"/>
    <w:next w:val="a7"/>
    <w:uiPriority w:val="99"/>
    <w:rsid w:val="00B4271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rsid w:val="00B4271C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7"/>
    <w:uiPriority w:val="99"/>
    <w:rsid w:val="00E7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508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Strong"/>
    <w:basedOn w:val="a0"/>
    <w:uiPriority w:val="22"/>
    <w:qFormat/>
    <w:locked/>
    <w:rsid w:val="00654101"/>
    <w:rPr>
      <w:b/>
      <w:bCs/>
    </w:rPr>
  </w:style>
  <w:style w:type="paragraph" w:customStyle="1" w:styleId="8">
    <w:name w:val="Обычный8"/>
    <w:rsid w:val="00DE5DC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BD26-395D-462D-87DB-C36C847A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А. Мацнев</dc:creator>
  <cp:lastModifiedBy>Irina</cp:lastModifiedBy>
  <cp:revision>5</cp:revision>
  <cp:lastPrinted>2023-05-08T05:58:00Z</cp:lastPrinted>
  <dcterms:created xsi:type="dcterms:W3CDTF">2023-04-28T03:43:00Z</dcterms:created>
  <dcterms:modified xsi:type="dcterms:W3CDTF">2023-05-08T05:58:00Z</dcterms:modified>
</cp:coreProperties>
</file>