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FBE96" w14:textId="77777777" w:rsidR="004F7043" w:rsidRPr="004F7043" w:rsidRDefault="004F7043" w:rsidP="004F7043">
      <w:pPr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4F7043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Письмо от 17.10.2024 № СД-4-3/11815@</w:t>
      </w:r>
    </w:p>
    <w:bookmarkEnd w:id="0"/>
    <w:p w14:paraId="1462A929" w14:textId="77777777" w:rsidR="004F7043" w:rsidRPr="004F7043" w:rsidRDefault="004F7043" w:rsidP="004F7043">
      <w:pPr>
        <w:rPr>
          <w:rFonts w:ascii="Times New Roman" w:hAnsi="Times New Roman" w:cs="Times New Roman"/>
          <w:color w:val="405965"/>
          <w:sz w:val="34"/>
          <w:szCs w:val="34"/>
          <w:lang w:eastAsia="ru-RU"/>
        </w:rPr>
      </w:pPr>
      <w:r w:rsidRPr="004F7043">
        <w:rPr>
          <w:rFonts w:ascii="Times New Roman" w:hAnsi="Times New Roman" w:cs="Times New Roman"/>
          <w:color w:val="405965"/>
          <w:sz w:val="34"/>
          <w:szCs w:val="34"/>
          <w:lang w:eastAsia="ru-RU"/>
        </w:rPr>
        <w:t>Методические рекомендации для налогоплательщиков, применяющих упрощенную систему налогообложения, которые с 1 января 2025 года признаются налогоплательщиками налога на добавленную стоимость</w:t>
      </w:r>
    </w:p>
    <w:p w14:paraId="280058F2" w14:textId="77777777" w:rsidR="004F7043" w:rsidRPr="004F7043" w:rsidRDefault="004F7043" w:rsidP="004F7043">
      <w:pPr>
        <w:rPr>
          <w:rFonts w:ascii="Times New Roman" w:hAnsi="Times New Roman" w:cs="Times New Roman"/>
          <w:color w:val="405965"/>
          <w:sz w:val="24"/>
          <w:szCs w:val="24"/>
          <w:lang w:eastAsia="ru-RU"/>
        </w:rPr>
      </w:pPr>
      <w:r w:rsidRPr="004F7043">
        <w:rPr>
          <w:rFonts w:ascii="Times New Roman" w:hAnsi="Times New Roman" w:cs="Times New Roman"/>
          <w:b/>
          <w:bCs/>
          <w:color w:val="405965"/>
          <w:sz w:val="24"/>
          <w:szCs w:val="24"/>
          <w:lang w:eastAsia="ru-RU"/>
        </w:rPr>
        <w:t>Номер: </w:t>
      </w:r>
      <w:r w:rsidRPr="004F7043">
        <w:rPr>
          <w:rFonts w:ascii="Times New Roman" w:hAnsi="Times New Roman" w:cs="Times New Roman"/>
          <w:color w:val="405965"/>
          <w:sz w:val="24"/>
          <w:szCs w:val="24"/>
          <w:lang w:eastAsia="ru-RU"/>
        </w:rPr>
        <w:t>СД-4-3/11815@</w:t>
      </w:r>
      <w:r w:rsidRPr="004F7043">
        <w:rPr>
          <w:rFonts w:ascii="Times New Roman" w:hAnsi="Times New Roman" w:cs="Times New Roman"/>
          <w:color w:val="405965"/>
          <w:sz w:val="24"/>
          <w:szCs w:val="24"/>
          <w:lang w:eastAsia="ru-RU"/>
        </w:rPr>
        <w:br/>
      </w:r>
      <w:r w:rsidRPr="004F7043">
        <w:rPr>
          <w:rFonts w:ascii="Times New Roman" w:hAnsi="Times New Roman" w:cs="Times New Roman"/>
          <w:b/>
          <w:bCs/>
          <w:color w:val="405965"/>
          <w:sz w:val="24"/>
          <w:szCs w:val="24"/>
          <w:lang w:eastAsia="ru-RU"/>
        </w:rPr>
        <w:t>Дата письма: </w:t>
      </w:r>
      <w:r w:rsidRPr="004F7043">
        <w:rPr>
          <w:rFonts w:ascii="Times New Roman" w:hAnsi="Times New Roman" w:cs="Times New Roman"/>
          <w:color w:val="405965"/>
          <w:sz w:val="24"/>
          <w:szCs w:val="24"/>
          <w:lang w:eastAsia="ru-RU"/>
        </w:rPr>
        <w:t>17.10.2024</w:t>
      </w:r>
      <w:r w:rsidRPr="004F7043">
        <w:rPr>
          <w:rFonts w:ascii="Times New Roman" w:hAnsi="Times New Roman" w:cs="Times New Roman"/>
          <w:color w:val="405965"/>
          <w:sz w:val="24"/>
          <w:szCs w:val="24"/>
          <w:lang w:eastAsia="ru-RU"/>
        </w:rPr>
        <w:br/>
      </w:r>
      <w:r w:rsidRPr="004F7043">
        <w:rPr>
          <w:rFonts w:ascii="Times New Roman" w:hAnsi="Times New Roman" w:cs="Times New Roman"/>
          <w:b/>
          <w:bCs/>
          <w:color w:val="405965"/>
          <w:sz w:val="24"/>
          <w:szCs w:val="24"/>
          <w:lang w:eastAsia="ru-RU"/>
        </w:rPr>
        <w:t>Дата публикации: </w:t>
      </w:r>
      <w:r w:rsidRPr="004F7043">
        <w:rPr>
          <w:rFonts w:ascii="Times New Roman" w:hAnsi="Times New Roman" w:cs="Times New Roman"/>
          <w:color w:val="405965"/>
          <w:sz w:val="24"/>
          <w:szCs w:val="24"/>
          <w:lang w:eastAsia="ru-RU"/>
        </w:rPr>
        <w:t>17.10.2024</w:t>
      </w:r>
      <w:r w:rsidRPr="004F7043">
        <w:rPr>
          <w:rFonts w:ascii="Times New Roman" w:hAnsi="Times New Roman" w:cs="Times New Roman"/>
          <w:color w:val="405965"/>
          <w:sz w:val="24"/>
          <w:szCs w:val="24"/>
          <w:lang w:eastAsia="ru-RU"/>
        </w:rPr>
        <w:br/>
      </w:r>
      <w:r w:rsidRPr="004F7043">
        <w:rPr>
          <w:rFonts w:ascii="Times New Roman" w:hAnsi="Times New Roman" w:cs="Times New Roman"/>
          <w:b/>
          <w:bCs/>
          <w:color w:val="405965"/>
          <w:sz w:val="24"/>
          <w:szCs w:val="24"/>
          <w:lang w:eastAsia="ru-RU"/>
        </w:rPr>
        <w:t>Категория (тематика) письма: </w:t>
      </w:r>
      <w:r w:rsidRPr="004F7043">
        <w:rPr>
          <w:rFonts w:ascii="Times New Roman" w:hAnsi="Times New Roman" w:cs="Times New Roman"/>
          <w:color w:val="405965"/>
          <w:sz w:val="24"/>
          <w:szCs w:val="24"/>
          <w:lang w:eastAsia="ru-RU"/>
        </w:rPr>
        <w:t>НДС</w:t>
      </w:r>
      <w:r w:rsidRPr="004F7043">
        <w:rPr>
          <w:rFonts w:ascii="Times New Roman" w:hAnsi="Times New Roman" w:cs="Times New Roman"/>
          <w:color w:val="405965"/>
          <w:sz w:val="24"/>
          <w:szCs w:val="24"/>
          <w:lang w:eastAsia="ru-RU"/>
        </w:rPr>
        <w:br/>
      </w:r>
      <w:r w:rsidRPr="004F7043">
        <w:rPr>
          <w:rFonts w:ascii="Times New Roman" w:hAnsi="Times New Roman" w:cs="Times New Roman"/>
          <w:b/>
          <w:bCs/>
          <w:color w:val="405965"/>
          <w:sz w:val="24"/>
          <w:szCs w:val="24"/>
          <w:lang w:eastAsia="ru-RU"/>
        </w:rPr>
        <w:t>Теги: </w:t>
      </w:r>
      <w:r w:rsidRPr="004F7043">
        <w:rPr>
          <w:rFonts w:ascii="Times New Roman" w:hAnsi="Times New Roman" w:cs="Times New Roman"/>
          <w:color w:val="405965"/>
          <w:sz w:val="24"/>
          <w:szCs w:val="24"/>
          <w:lang w:eastAsia="ru-RU"/>
        </w:rPr>
        <w:t>-, </w:t>
      </w:r>
      <w:hyperlink r:id="rId4" w:tgtFrame="_blank" w:history="1">
        <w:r w:rsidRPr="004F7043">
          <w:rPr>
            <w:rFonts w:ascii="Times New Roman" w:hAnsi="Times New Roman" w:cs="Times New Roman"/>
            <w:color w:val="0066B3"/>
            <w:sz w:val="24"/>
            <w:szCs w:val="24"/>
            <w:u w:val="single"/>
            <w:lang w:eastAsia="ru-RU"/>
          </w:rPr>
          <w:t>Глава 21 НК РФ</w:t>
        </w:r>
      </w:hyperlink>
      <w:r w:rsidRPr="004F7043">
        <w:rPr>
          <w:rFonts w:ascii="Times New Roman" w:hAnsi="Times New Roman" w:cs="Times New Roman"/>
          <w:color w:val="405965"/>
          <w:sz w:val="24"/>
          <w:szCs w:val="24"/>
          <w:lang w:eastAsia="ru-RU"/>
        </w:rPr>
        <w:t>, </w:t>
      </w:r>
      <w:hyperlink r:id="rId5" w:tgtFrame="_blank" w:history="1">
        <w:r w:rsidRPr="004F7043">
          <w:rPr>
            <w:rFonts w:ascii="Times New Roman" w:hAnsi="Times New Roman" w:cs="Times New Roman"/>
            <w:color w:val="0066B3"/>
            <w:sz w:val="24"/>
            <w:szCs w:val="24"/>
            <w:u w:val="single"/>
            <w:lang w:eastAsia="ru-RU"/>
          </w:rPr>
          <w:t>Глава 26.2 НК РФ</w:t>
        </w:r>
      </w:hyperlink>
      <w:r w:rsidRPr="004F7043">
        <w:rPr>
          <w:rFonts w:ascii="Times New Roman" w:hAnsi="Times New Roman" w:cs="Times New Roman"/>
          <w:color w:val="405965"/>
          <w:sz w:val="24"/>
          <w:szCs w:val="24"/>
          <w:lang w:eastAsia="ru-RU"/>
        </w:rPr>
        <w:br/>
      </w:r>
      <w:r w:rsidRPr="004F7043">
        <w:rPr>
          <w:rFonts w:ascii="Times New Roman" w:hAnsi="Times New Roman" w:cs="Times New Roman"/>
          <w:color w:val="405965"/>
          <w:sz w:val="24"/>
          <w:szCs w:val="24"/>
          <w:lang w:eastAsia="ru-RU"/>
        </w:rPr>
        <w:br/>
      </w:r>
      <w:r w:rsidRPr="004F7043">
        <w:rPr>
          <w:rFonts w:ascii="Times New Roman" w:hAnsi="Times New Roman" w:cs="Times New Roman"/>
          <w:b/>
          <w:bCs/>
          <w:color w:val="405965"/>
          <w:sz w:val="24"/>
          <w:szCs w:val="24"/>
          <w:lang w:eastAsia="ru-RU"/>
        </w:rPr>
        <w:t>Вопрос:</w:t>
      </w:r>
    </w:p>
    <w:p w14:paraId="156D173B" w14:textId="3BFCF788" w:rsidR="004F7043" w:rsidRPr="004F7043" w:rsidRDefault="004F7043" w:rsidP="004F7043">
      <w:pPr>
        <w:rPr>
          <w:rFonts w:ascii="Times New Roman" w:hAnsi="Times New Roman" w:cs="Times New Roman"/>
          <w:color w:val="405965"/>
          <w:sz w:val="24"/>
          <w:szCs w:val="24"/>
          <w:lang w:eastAsia="ru-RU"/>
        </w:rPr>
      </w:pPr>
      <w:r w:rsidRPr="004F7043">
        <w:rPr>
          <w:rFonts w:ascii="Times New Roman" w:hAnsi="Times New Roman" w:cs="Times New Roman"/>
          <w:color w:val="405965"/>
          <w:sz w:val="24"/>
          <w:szCs w:val="24"/>
          <w:lang w:eastAsia="ru-RU"/>
        </w:rPr>
        <w:t>Методические рекомендации для налогоплательщиков, применяющих упрощенную систему налогообложения, которые с 1 января 2025 года признаются налогоплательщиками налога на добавленную стоимость</w:t>
      </w:r>
      <w:r w:rsidRPr="004F7043">
        <w:rPr>
          <w:rFonts w:ascii="Times New Roman" w:hAnsi="Times New Roman" w:cs="Times New Roman"/>
          <w:color w:val="405965"/>
          <w:sz w:val="24"/>
          <w:szCs w:val="24"/>
          <w:lang w:eastAsia="ru-RU"/>
        </w:rPr>
        <w:br/>
      </w:r>
      <w:r w:rsidRPr="004F7043">
        <w:rPr>
          <w:rFonts w:ascii="Times New Roman" w:hAnsi="Times New Roman" w:cs="Times New Roman"/>
          <w:b/>
          <w:bCs/>
          <w:color w:val="405965"/>
          <w:sz w:val="24"/>
          <w:szCs w:val="24"/>
          <w:lang w:eastAsia="ru-RU"/>
        </w:rPr>
        <w:t>Ответ:</w:t>
      </w:r>
    </w:p>
    <w:p w14:paraId="1520F114" w14:textId="77777777" w:rsidR="004F7043" w:rsidRPr="004F7043" w:rsidRDefault="004F7043" w:rsidP="004F7043">
      <w:pPr>
        <w:rPr>
          <w:rFonts w:ascii="Times New Roman" w:hAnsi="Times New Roman" w:cs="Times New Roman"/>
          <w:color w:val="405965"/>
          <w:sz w:val="24"/>
          <w:szCs w:val="24"/>
          <w:lang w:eastAsia="ru-RU"/>
        </w:rPr>
      </w:pPr>
      <w:r w:rsidRPr="004F7043">
        <w:rPr>
          <w:rFonts w:ascii="Times New Roman" w:hAnsi="Times New Roman" w:cs="Times New Roman"/>
          <w:color w:val="405965"/>
          <w:sz w:val="24"/>
          <w:szCs w:val="24"/>
          <w:lang w:eastAsia="ru-RU"/>
        </w:rPr>
        <w:t>Федеральная налоговая служба в связи с  принятием </w:t>
      </w:r>
      <w:hyperlink r:id="rId6" w:tgtFrame="blank" w:history="1">
        <w:r w:rsidRPr="004F7043">
          <w:rPr>
            <w:rFonts w:ascii="Times New Roman" w:hAnsi="Times New Roman" w:cs="Times New Roman"/>
            <w:color w:val="0066B3"/>
            <w:sz w:val="24"/>
            <w:szCs w:val="24"/>
            <w:u w:val="single"/>
            <w:lang w:eastAsia="ru-RU"/>
          </w:rPr>
          <w:t>Федерального закона от 12.07.2024 № 176-ФЗ</w:t>
        </w:r>
      </w:hyperlink>
      <w:r w:rsidRPr="004F7043">
        <w:rPr>
          <w:rFonts w:ascii="Times New Roman" w:hAnsi="Times New Roman" w:cs="Times New Roman"/>
          <w:color w:val="405965"/>
          <w:sz w:val="24"/>
          <w:szCs w:val="24"/>
          <w:lang w:eastAsia="ru-RU"/>
        </w:rPr>
        <w:t> 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направляет для использования в работе Методические рекомендации  для налогоплательщиков, применяющих упрощенную систему налогообложения, которые с 1 января 2025 года признаются налогоплательщиками налога на добавленную стоимость.</w:t>
      </w:r>
    </w:p>
    <w:p w14:paraId="7B38B785" w14:textId="0887D036" w:rsidR="004F7043" w:rsidRPr="004F7043" w:rsidRDefault="004F7043" w:rsidP="004F7043">
      <w:pPr>
        <w:rPr>
          <w:rFonts w:ascii="Times New Roman" w:hAnsi="Times New Roman" w:cs="Times New Roman"/>
          <w:color w:val="405965"/>
          <w:sz w:val="24"/>
          <w:szCs w:val="24"/>
          <w:lang w:eastAsia="ru-RU"/>
        </w:rPr>
      </w:pPr>
      <w:r w:rsidRPr="004F7043">
        <w:rPr>
          <w:rFonts w:ascii="Times New Roman" w:hAnsi="Times New Roman" w:cs="Times New Roman"/>
          <w:color w:val="405965"/>
          <w:sz w:val="24"/>
          <w:szCs w:val="24"/>
          <w:lang w:eastAsia="ru-RU"/>
        </w:rPr>
        <w:t>Вышеуказанный документ доведите до нижестоящих налоговых органов и налогоплательщиков.</w:t>
      </w:r>
      <w:r w:rsidRPr="004F7043">
        <w:rPr>
          <w:rFonts w:ascii="Times New Roman" w:hAnsi="Times New Roman" w:cs="Times New Roman"/>
          <w:color w:val="405965"/>
          <w:sz w:val="24"/>
          <w:szCs w:val="24"/>
          <w:lang w:eastAsia="ru-RU"/>
        </w:rPr>
        <w:br/>
      </w:r>
      <w:r w:rsidRPr="004F7043">
        <w:rPr>
          <w:rFonts w:ascii="Times New Roman" w:hAnsi="Times New Roman" w:cs="Times New Roman"/>
          <w:color w:val="405965"/>
          <w:sz w:val="24"/>
          <w:szCs w:val="24"/>
          <w:lang w:eastAsia="ru-RU"/>
        </w:rPr>
        <w:br/>
      </w:r>
      <w:r w:rsidRPr="004F7043">
        <w:rPr>
          <w:rFonts w:ascii="Times New Roman" w:hAnsi="Times New Roman" w:cs="Times New Roman"/>
          <w:i/>
          <w:iCs/>
          <w:color w:val="405965"/>
          <w:sz w:val="24"/>
          <w:szCs w:val="24"/>
          <w:lang w:eastAsia="ru-RU"/>
        </w:rPr>
        <w:t>Действительный государственный советник</w:t>
      </w:r>
      <w:r w:rsidRPr="004F7043">
        <w:rPr>
          <w:rFonts w:ascii="Times New Roman" w:hAnsi="Times New Roman" w:cs="Times New Roman"/>
          <w:color w:val="405965"/>
          <w:sz w:val="24"/>
          <w:szCs w:val="24"/>
          <w:lang w:eastAsia="ru-RU"/>
        </w:rPr>
        <w:br/>
      </w:r>
      <w:r w:rsidRPr="004F7043">
        <w:rPr>
          <w:rFonts w:ascii="Times New Roman" w:hAnsi="Times New Roman" w:cs="Times New Roman"/>
          <w:i/>
          <w:iCs/>
          <w:color w:val="405965"/>
          <w:sz w:val="24"/>
          <w:szCs w:val="24"/>
          <w:lang w:eastAsia="ru-RU"/>
        </w:rPr>
        <w:t>Российской Федерации 2 класса</w:t>
      </w:r>
      <w:r w:rsidRPr="004F7043">
        <w:rPr>
          <w:rFonts w:ascii="Times New Roman" w:hAnsi="Times New Roman" w:cs="Times New Roman"/>
          <w:color w:val="405965"/>
          <w:sz w:val="24"/>
          <w:szCs w:val="24"/>
          <w:lang w:eastAsia="ru-RU"/>
        </w:rPr>
        <w:br/>
      </w:r>
      <w:r w:rsidRPr="004F7043">
        <w:rPr>
          <w:rFonts w:ascii="Times New Roman" w:hAnsi="Times New Roman" w:cs="Times New Roman"/>
          <w:i/>
          <w:iCs/>
          <w:color w:val="405965"/>
          <w:sz w:val="24"/>
          <w:szCs w:val="24"/>
          <w:lang w:eastAsia="ru-RU"/>
        </w:rPr>
        <w:t>Д.С. Сатин</w:t>
      </w:r>
    </w:p>
    <w:p w14:paraId="49E56F5D" w14:textId="7B8775E0" w:rsidR="004F7043" w:rsidRPr="004F7043" w:rsidRDefault="004F7043" w:rsidP="004F7043">
      <w:pPr>
        <w:rPr>
          <w:rFonts w:ascii="Times New Roman" w:hAnsi="Times New Roman" w:cs="Times New Roman"/>
          <w:color w:val="405965"/>
          <w:sz w:val="24"/>
          <w:szCs w:val="24"/>
          <w:lang w:eastAsia="ru-RU"/>
        </w:rPr>
      </w:pPr>
      <w:hyperlink r:id="rId7" w:history="1">
        <w:r w:rsidRPr="004F7043">
          <w:rPr>
            <w:rFonts w:ascii="Times New Roman" w:hAnsi="Times New Roman" w:cs="Times New Roman"/>
            <w:color w:val="0066B3"/>
            <w:sz w:val="24"/>
            <w:szCs w:val="24"/>
            <w:u w:val="single"/>
            <w:lang w:eastAsia="ru-RU"/>
          </w:rPr>
          <w:t>Приложение: «Методические рекомендации для налогоплательщиков, применяющих упрощенную систему налогообложения, которые с 1 января 2025 года признаются налогоплательщиками налога на добавленную стоимость»</w:t>
        </w:r>
      </w:hyperlink>
      <w:r w:rsidRPr="004F7043">
        <w:rPr>
          <w:rFonts w:ascii="Times New Roman" w:hAnsi="Times New Roman" w:cs="Times New Roman"/>
          <w:color w:val="405965"/>
          <w:sz w:val="24"/>
          <w:szCs w:val="24"/>
          <w:lang w:eastAsia="ru-RU"/>
        </w:rPr>
        <w:br/>
      </w:r>
    </w:p>
    <w:p w14:paraId="3581FD45" w14:textId="77777777" w:rsidR="004F7043" w:rsidRPr="004F7043" w:rsidRDefault="004F7043" w:rsidP="004F7043">
      <w:pPr>
        <w:rPr>
          <w:rFonts w:ascii="Times New Roman" w:hAnsi="Times New Roman" w:cs="Times New Roman"/>
          <w:color w:val="405965"/>
          <w:sz w:val="24"/>
          <w:szCs w:val="24"/>
          <w:lang w:eastAsia="ru-RU"/>
        </w:rPr>
      </w:pPr>
      <w:r w:rsidRPr="004F7043">
        <w:rPr>
          <w:rFonts w:ascii="Times New Roman" w:hAnsi="Times New Roman" w:cs="Times New Roman"/>
          <w:color w:val="405965"/>
          <w:sz w:val="24"/>
          <w:szCs w:val="24"/>
          <w:lang w:eastAsia="ru-RU"/>
        </w:rPr>
        <w:softHyphen/>
      </w:r>
    </w:p>
    <w:p w14:paraId="56DE0380" w14:textId="77777777" w:rsidR="004F7043" w:rsidRPr="004F7043" w:rsidRDefault="004F7043" w:rsidP="004F7043">
      <w:pPr>
        <w:rPr>
          <w:rFonts w:ascii="Times New Roman" w:hAnsi="Times New Roman" w:cs="Times New Roman"/>
          <w:color w:val="405965"/>
          <w:sz w:val="24"/>
          <w:szCs w:val="24"/>
          <w:lang w:eastAsia="ru-RU"/>
        </w:rPr>
      </w:pPr>
      <w:r w:rsidRPr="004F7043">
        <w:rPr>
          <w:rFonts w:ascii="Times New Roman" w:hAnsi="Times New Roman" w:cs="Times New Roman"/>
          <w:color w:val="405965"/>
          <w:sz w:val="24"/>
          <w:szCs w:val="24"/>
          <w:lang w:eastAsia="ru-RU"/>
        </w:rPr>
        <w:softHyphen/>
      </w:r>
    </w:p>
    <w:p w14:paraId="1E3931A0" w14:textId="77777777" w:rsidR="004F7043" w:rsidRPr="004F7043" w:rsidRDefault="004F7043" w:rsidP="004F7043">
      <w:pPr>
        <w:rPr>
          <w:rFonts w:ascii="Times New Roman" w:hAnsi="Times New Roman" w:cs="Times New Roman"/>
          <w:color w:val="405965"/>
          <w:sz w:val="24"/>
          <w:szCs w:val="24"/>
          <w:lang w:eastAsia="ru-RU"/>
        </w:rPr>
      </w:pPr>
      <w:r w:rsidRPr="004F7043">
        <w:rPr>
          <w:rFonts w:ascii="Times New Roman" w:hAnsi="Times New Roman" w:cs="Times New Roman"/>
          <w:color w:val="405965"/>
          <w:sz w:val="24"/>
          <w:szCs w:val="24"/>
          <w:lang w:eastAsia="ru-RU"/>
        </w:rPr>
        <w:softHyphen/>
      </w:r>
    </w:p>
    <w:p w14:paraId="13317EBA" w14:textId="77777777" w:rsidR="004F7043" w:rsidRPr="004F7043" w:rsidRDefault="004F7043" w:rsidP="004F7043">
      <w:pPr>
        <w:rPr>
          <w:rFonts w:ascii="Times New Roman" w:hAnsi="Times New Roman" w:cs="Times New Roman"/>
          <w:color w:val="405965"/>
          <w:sz w:val="24"/>
          <w:szCs w:val="24"/>
          <w:lang w:eastAsia="ru-RU"/>
        </w:rPr>
      </w:pPr>
      <w:r w:rsidRPr="004F7043">
        <w:rPr>
          <w:rFonts w:ascii="Times New Roman" w:hAnsi="Times New Roman" w:cs="Times New Roman"/>
          <w:color w:val="405965"/>
          <w:sz w:val="24"/>
          <w:szCs w:val="24"/>
          <w:lang w:eastAsia="ru-RU"/>
        </w:rPr>
        <w:softHyphen/>
      </w:r>
    </w:p>
    <w:p w14:paraId="6CD75080" w14:textId="77777777" w:rsidR="004F7043" w:rsidRPr="004F7043" w:rsidRDefault="004F7043" w:rsidP="004F7043">
      <w:pPr>
        <w:rPr>
          <w:rFonts w:ascii="Times New Roman" w:hAnsi="Times New Roman" w:cs="Times New Roman"/>
          <w:color w:val="405965"/>
          <w:sz w:val="24"/>
          <w:szCs w:val="24"/>
          <w:lang w:eastAsia="ru-RU"/>
        </w:rPr>
      </w:pPr>
      <w:r w:rsidRPr="004F7043">
        <w:rPr>
          <w:rFonts w:ascii="Times New Roman" w:hAnsi="Times New Roman" w:cs="Times New Roman"/>
          <w:color w:val="405965"/>
          <w:sz w:val="24"/>
          <w:szCs w:val="24"/>
          <w:lang w:eastAsia="ru-RU"/>
        </w:rPr>
        <w:softHyphen/>
      </w:r>
    </w:p>
    <w:p w14:paraId="58402BC2" w14:textId="303DF345" w:rsidR="004F7043" w:rsidRPr="004F7043" w:rsidRDefault="004F7043" w:rsidP="004F7043">
      <w:pPr>
        <w:rPr>
          <w:rFonts w:ascii="Times New Roman" w:hAnsi="Times New Roman" w:cs="Times New Roman"/>
          <w:color w:val="405965"/>
          <w:sz w:val="24"/>
          <w:szCs w:val="24"/>
          <w:lang w:eastAsia="ru-RU"/>
        </w:rPr>
      </w:pPr>
      <w:r w:rsidRPr="004F7043">
        <w:rPr>
          <w:rFonts w:ascii="Times New Roman" w:hAnsi="Times New Roman" w:cs="Times New Roman"/>
          <w:color w:val="405965"/>
          <w:sz w:val="24"/>
          <w:szCs w:val="24"/>
          <w:lang w:eastAsia="ru-RU"/>
        </w:rPr>
        <w:softHyphen/>
      </w:r>
    </w:p>
    <w:sectPr w:rsidR="004F7043" w:rsidRPr="004F7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433"/>
    <w:rsid w:val="004F7043"/>
    <w:rsid w:val="00723433"/>
    <w:rsid w:val="00B605AC"/>
    <w:rsid w:val="00FB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131C"/>
  <w15:chartTrackingRefBased/>
  <w15:docId w15:val="{BEA3942D-C694-4F39-8B35-7263D62A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70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70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F704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F704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bigger">
    <w:name w:val="bigger"/>
    <w:basedOn w:val="a"/>
    <w:rsid w:val="004F7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F7043"/>
    <w:rPr>
      <w:b/>
      <w:bCs/>
    </w:rPr>
  </w:style>
  <w:style w:type="character" w:styleId="a4">
    <w:name w:val="Hyperlink"/>
    <w:basedOn w:val="a0"/>
    <w:uiPriority w:val="99"/>
    <w:semiHidden/>
    <w:unhideWhenUsed/>
    <w:rsid w:val="004F704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F7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F7043"/>
    <w:rPr>
      <w:i/>
      <w:iCs/>
    </w:rPr>
  </w:style>
  <w:style w:type="character" w:customStyle="1" w:styleId="gray">
    <w:name w:val="gray"/>
    <w:basedOn w:val="a0"/>
    <w:rsid w:val="004F7043"/>
  </w:style>
  <w:style w:type="character" w:customStyle="1" w:styleId="link-blockcontent">
    <w:name w:val="link-block__content"/>
    <w:basedOn w:val="a0"/>
    <w:rsid w:val="004F704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F704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F704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No Spacing"/>
    <w:uiPriority w:val="1"/>
    <w:qFormat/>
    <w:rsid w:val="004F70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3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3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8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95876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1657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4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6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919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81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68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507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793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859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997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4932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30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37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ata.nalog.ru/html/sites/www.new.nalog.ru/files/about_fts/docs/15318056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0001202407120009" TargetMode="External"/><Relationship Id="rId5" Type="http://schemas.openxmlformats.org/officeDocument/2006/relationships/hyperlink" Target="http://nalog.garant.ru/fns/nk/94206f5e03d0cd8deb464137af7982da/" TargetMode="External"/><Relationship Id="rId4" Type="http://schemas.openxmlformats.org/officeDocument/2006/relationships/hyperlink" Target="https://nalog.garant.ru/fns/nk/ec7cc4fdc985caebec887eb34c5c1ee9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Якимова Эржена Арбижиловна</dc:creator>
  <cp:keywords/>
  <dc:description/>
  <cp:lastModifiedBy>Якимова Эржена Арбижиловна</cp:lastModifiedBy>
  <cp:revision>2</cp:revision>
  <dcterms:created xsi:type="dcterms:W3CDTF">2025-03-18T05:42:00Z</dcterms:created>
  <dcterms:modified xsi:type="dcterms:W3CDTF">2025-03-18T05:43:00Z</dcterms:modified>
</cp:coreProperties>
</file>