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3F" w:rsidRDefault="00C668CF">
      <w:pPr>
        <w:pStyle w:val="a5"/>
        <w:ind w:right="227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-10478770</wp:posOffset>
                </wp:positionH>
                <wp:positionV relativeFrom="paragraph">
                  <wp:posOffset>-10484485</wp:posOffset>
                </wp:positionV>
                <wp:extent cx="9772015" cy="9772650"/>
                <wp:effectExtent l="4445" t="0" r="0" b="127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015" cy="9772650"/>
                        </a:xfrm>
                        <a:custGeom>
                          <a:avLst/>
                          <a:gdLst>
                            <a:gd name="T0" fmla="*/ 27147 w 27148"/>
                            <a:gd name="T1" fmla="*/ 27147 h 27148"/>
                            <a:gd name="T2" fmla="*/ 0 w 27148"/>
                            <a:gd name="T3" fmla="*/ 27147 h 27148"/>
                            <a:gd name="T4" fmla="*/ 0 w 27148"/>
                            <a:gd name="T5" fmla="*/ 0 h 27148"/>
                            <a:gd name="T6" fmla="*/ 27147 w 27148"/>
                            <a:gd name="T7" fmla="*/ 0 h 27148"/>
                            <a:gd name="T8" fmla="*/ 27147 w 27148"/>
                            <a:gd name="T9" fmla="*/ 27147 h 27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148" h="27148">
                              <a:moveTo>
                                <a:pt x="27147" y="27147"/>
                              </a:moveTo>
                              <a:lnTo>
                                <a:pt x="0" y="27147"/>
                              </a:lnTo>
                              <a:lnTo>
                                <a:pt x="0" y="0"/>
                              </a:lnTo>
                              <a:lnTo>
                                <a:pt x="27147" y="0"/>
                              </a:lnTo>
                              <a:lnTo>
                                <a:pt x="27147" y="2714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7CA7" id="shape_0" o:spid="_x0000_s1026" style="position:absolute;margin-left:-825.1pt;margin-top:-825.55pt;width:769.45pt;height:769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8,27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" o:allowincell="f" path="m27147,27147l,27147,,,27147,r,27147e" filled="f" stroked="f" strokecolor="#3465a4">
                <v:path o:connecttype="custom" o:connectlocs="9771655,9772290;0,9772290;0,0;9771655,0;9771655,9772290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2450" cy="676275"/>
            <wp:effectExtent l="0" t="0" r="0" b="0"/>
            <wp:docPr id="2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e_rI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3F" w:rsidRDefault="00C66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Буряад Республикын «Хойто-Байгалай аймаг» гэhэн муниципальна байгууламжын захиргаан</w:t>
      </w:r>
    </w:p>
    <w:p w:rsidR="0008353F" w:rsidRDefault="00C668CF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муниципального образования «Северо-Байкальский </w:t>
      </w:r>
    </w:p>
    <w:p w:rsidR="0008353F" w:rsidRDefault="00C668CF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район» Республики Бурятия</w:t>
      </w:r>
    </w:p>
    <w:p w:rsidR="0008353F" w:rsidRDefault="0008353F">
      <w:pPr>
        <w:pStyle w:val="a5"/>
        <w:ind w:firstLine="0"/>
        <w:jc w:val="left"/>
        <w:rPr>
          <w:i w:val="0"/>
          <w:sz w:val="28"/>
          <w:szCs w:val="28"/>
        </w:rPr>
      </w:pPr>
    </w:p>
    <w:p w:rsidR="0008353F" w:rsidRDefault="0008353F">
      <w:pPr>
        <w:pStyle w:val="a5"/>
        <w:ind w:firstLine="0"/>
        <w:jc w:val="left"/>
        <w:rPr>
          <w:i w:val="0"/>
          <w:sz w:val="28"/>
          <w:szCs w:val="28"/>
        </w:rPr>
      </w:pPr>
    </w:p>
    <w:p w:rsidR="0008353F" w:rsidRDefault="00C668CF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8765" cy="635"/>
                <wp:effectExtent l="19050" t="19050" r="19050" b="1905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68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CAB46" id="Line 2" o:spid="_x0000_s1026" style="position:absolute;z-index:25165670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2.15pt" to="514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8765" cy="635"/>
                <wp:effectExtent l="19050" t="19050" r="19050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68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66F75" id="Line 3" o:spid="_x0000_s1026" style="position:absolute;z-index:251657728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" strokecolor="aqua" strokeweight="1.06mm"/>
            </w:pict>
          </mc:Fallback>
        </mc:AlternateContent>
      </w:r>
    </w:p>
    <w:p w:rsidR="0008353F" w:rsidRDefault="00C668CF">
      <w:pPr>
        <w:tabs>
          <w:tab w:val="center" w:pos="51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25.12. 2024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ПОСТАНОВЛЕНИЕ                                      № 262</w:t>
      </w:r>
    </w:p>
    <w:p w:rsidR="0008353F" w:rsidRDefault="0008353F">
      <w:pPr>
        <w:jc w:val="center"/>
        <w:rPr>
          <w:b/>
          <w:sz w:val="28"/>
          <w:szCs w:val="28"/>
        </w:rPr>
      </w:pPr>
    </w:p>
    <w:p w:rsidR="0008353F" w:rsidRDefault="00C66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08353F" w:rsidRDefault="0008353F">
      <w:pPr>
        <w:rPr>
          <w:b/>
          <w:sz w:val="28"/>
          <w:szCs w:val="28"/>
        </w:rPr>
      </w:pPr>
    </w:p>
    <w:p w:rsidR="0008353F" w:rsidRDefault="00C668CF">
      <w:pPr>
        <w:ind w:right="5245"/>
      </w:pPr>
      <w:r>
        <w:rPr>
          <w:bCs/>
          <w:sz w:val="28"/>
          <w:szCs w:val="28"/>
        </w:rPr>
        <w:t>О у</w:t>
      </w:r>
      <w:r>
        <w:rPr>
          <w:bCs/>
          <w:sz w:val="28"/>
          <w:szCs w:val="28"/>
        </w:rPr>
        <w:t>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создании выездной (мобильной) группы специалистов по профилактике социального сиротства при администрации муниципального образов</w:t>
      </w:r>
      <w:r>
        <w:rPr>
          <w:bCs/>
          <w:sz w:val="28"/>
          <w:szCs w:val="28"/>
        </w:rPr>
        <w:t>ания «Северо-Байкальский</w:t>
      </w:r>
    </w:p>
    <w:p w:rsidR="0008353F" w:rsidRDefault="00C668CF">
      <w:pPr>
        <w:ind w:right="5245"/>
      </w:pPr>
      <w:r>
        <w:rPr>
          <w:bCs/>
          <w:sz w:val="28"/>
          <w:szCs w:val="28"/>
        </w:rPr>
        <w:t>район»</w:t>
      </w:r>
    </w:p>
    <w:p w:rsidR="0008353F" w:rsidRDefault="00C668CF">
      <w:pPr>
        <w:jc w:val="both"/>
      </w:pPr>
      <w:r>
        <w:rPr>
          <w:sz w:val="28"/>
          <w:szCs w:val="28"/>
        </w:rPr>
        <w:tab/>
      </w:r>
    </w:p>
    <w:p w:rsidR="0008353F" w:rsidRDefault="00C668CF">
      <w:pPr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24.06.1999 г.,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120-Ф3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основах 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несовершеннолетних»,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от 06.11.2013 </w:t>
      </w:r>
      <w:r>
        <w:rPr>
          <w:sz w:val="28"/>
          <w:szCs w:val="28"/>
        </w:rPr>
        <w:t>г., № 995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комиссиях по делам несовершеннолетних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08353F" w:rsidRDefault="00C668CF">
      <w:pPr>
        <w:ind w:firstLine="567"/>
        <w:jc w:val="both"/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создании выездной (мобильной) группы специалистов по профилактике социального сиротства при администрации муници</w:t>
      </w:r>
      <w:r>
        <w:rPr>
          <w:bCs/>
          <w:sz w:val="28"/>
          <w:szCs w:val="28"/>
        </w:rPr>
        <w:t>пального образования «Северо-Байкальский район»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1).</w:t>
      </w:r>
      <w:r>
        <w:rPr>
          <w:bCs/>
          <w:sz w:val="28"/>
          <w:szCs w:val="28"/>
        </w:rPr>
        <w:t xml:space="preserve"> </w:t>
      </w:r>
    </w:p>
    <w:p w:rsidR="0008353F" w:rsidRDefault="00C668CF">
      <w:pPr>
        <w:ind w:firstLine="567"/>
        <w:jc w:val="both"/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состав</w:t>
      </w:r>
      <w:r>
        <w:rPr>
          <w:bCs/>
          <w:sz w:val="28"/>
          <w:szCs w:val="28"/>
        </w:rPr>
        <w:t xml:space="preserve"> выездной (мобильной) группы специалистов по профилактике социального сиротства при администрации муниципального образования «Северо-Байкальский район»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p w:rsidR="0008353F" w:rsidRDefault="00C668CF">
      <w:pPr>
        <w:ind w:firstLine="567"/>
        <w:jc w:val="both"/>
      </w:pPr>
      <w:r>
        <w:rPr>
          <w:bCs/>
          <w:sz w:val="28"/>
          <w:szCs w:val="28"/>
        </w:rPr>
        <w:t xml:space="preserve">3.Утвердить </w:t>
      </w:r>
      <w:r>
        <w:rPr>
          <w:bCs/>
          <w:sz w:val="28"/>
          <w:szCs w:val="28"/>
        </w:rPr>
        <w:t xml:space="preserve">Межведомственный план мероприятий </w:t>
      </w:r>
      <w:r>
        <w:rPr>
          <w:sz w:val="28"/>
          <w:szCs w:val="28"/>
        </w:rPr>
        <w:t xml:space="preserve">по профилактике социального сиротства, снижению уровня семейного неблагополучия на территории МО « Северо-Байкальский район» </w:t>
      </w:r>
      <w:r>
        <w:rPr>
          <w:bCs/>
          <w:sz w:val="28"/>
          <w:szCs w:val="28"/>
        </w:rPr>
        <w:t>на 2025 - 2026 год (приложение № 3)</w:t>
      </w:r>
    </w:p>
    <w:p w:rsidR="0008353F" w:rsidRDefault="00C668CF">
      <w:pPr>
        <w:ind w:firstLine="567"/>
        <w:jc w:val="both"/>
      </w:pPr>
      <w:r>
        <w:rPr>
          <w:sz w:val="28"/>
          <w:szCs w:val="28"/>
        </w:rPr>
        <w:t>4.Контроль за исполнение настоящего постановления</w:t>
      </w:r>
      <w:r>
        <w:rPr>
          <w:sz w:val="28"/>
          <w:szCs w:val="28"/>
        </w:rPr>
        <w:t xml:space="preserve"> возложить на Заместителя Руководителя администрации МО «Северо-Байкальский район» по социальным вопросам (Сенюшкина Н.В.).</w:t>
      </w:r>
    </w:p>
    <w:p w:rsidR="0008353F" w:rsidRDefault="00C668CF">
      <w:pPr>
        <w:ind w:firstLine="567"/>
        <w:jc w:val="both"/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 (обнародования).</w:t>
      </w:r>
    </w:p>
    <w:p w:rsidR="0008353F" w:rsidRDefault="0008353F">
      <w:pPr>
        <w:ind w:firstLine="567"/>
        <w:jc w:val="both"/>
        <w:rPr>
          <w:sz w:val="28"/>
          <w:szCs w:val="28"/>
        </w:rPr>
      </w:pPr>
    </w:p>
    <w:p w:rsidR="0008353F" w:rsidRDefault="00C668CF">
      <w:pPr>
        <w:ind w:righ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– Руководитель                                                                              И.В. Пухарев </w:t>
      </w:r>
    </w:p>
    <w:p w:rsidR="0008353F" w:rsidRDefault="0008353F">
      <w:pPr>
        <w:ind w:right="227"/>
        <w:jc w:val="both"/>
        <w:rPr>
          <w:b/>
          <w:sz w:val="28"/>
          <w:szCs w:val="28"/>
        </w:rPr>
      </w:pPr>
    </w:p>
    <w:p w:rsidR="0008353F" w:rsidRDefault="00C668CF">
      <w:pPr>
        <w:jc w:val="both"/>
        <w:rPr>
          <w:sz w:val="20"/>
        </w:rPr>
      </w:pPr>
      <w:r>
        <w:rPr>
          <w:sz w:val="20"/>
        </w:rPr>
        <w:t>Исп.: Панова Вероника Александровна</w:t>
      </w:r>
    </w:p>
    <w:p w:rsidR="0008353F" w:rsidRDefault="00C668CF">
      <w:pPr>
        <w:jc w:val="both"/>
        <w:rPr>
          <w:sz w:val="20"/>
        </w:rPr>
      </w:pPr>
      <w:r>
        <w:rPr>
          <w:sz w:val="20"/>
        </w:rPr>
        <w:t>Тел.8(30130) 47-735</w:t>
      </w:r>
    </w:p>
    <w:p w:rsidR="0008353F" w:rsidRDefault="00C668CF">
      <w:pPr>
        <w:ind w:left="5669" w:right="283"/>
        <w:jc w:val="right"/>
      </w:pPr>
      <w:r>
        <w:rPr>
          <w:bCs/>
          <w:sz w:val="26"/>
          <w:szCs w:val="26"/>
        </w:rPr>
        <w:lastRenderedPageBreak/>
        <w:t>Приложение 1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 xml:space="preserve">УТВЕРЖДЕНО 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 xml:space="preserve">постановлением администрации </w:t>
      </w:r>
    </w:p>
    <w:p w:rsidR="0008353F" w:rsidRDefault="00C668CF">
      <w:pPr>
        <w:ind w:left="5669" w:right="227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МО «Северо-Байкальский район»</w:t>
      </w:r>
    </w:p>
    <w:p w:rsidR="0008353F" w:rsidRDefault="00C668CF">
      <w:pPr>
        <w:ind w:left="5669" w:right="283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</w:rPr>
        <w:t xml:space="preserve"> 25.12.2024г. № 262</w:t>
      </w:r>
    </w:p>
    <w:p w:rsidR="0008353F" w:rsidRDefault="0008353F">
      <w:pPr>
        <w:ind w:left="5670"/>
        <w:jc w:val="right"/>
        <w:rPr>
          <w:bCs/>
          <w:sz w:val="22"/>
          <w:szCs w:val="22"/>
        </w:rPr>
      </w:pPr>
    </w:p>
    <w:p w:rsidR="0008353F" w:rsidRDefault="0008353F">
      <w:pPr>
        <w:ind w:left="5670"/>
        <w:jc w:val="right"/>
        <w:rPr>
          <w:bCs/>
          <w:sz w:val="22"/>
          <w:szCs w:val="22"/>
        </w:rPr>
      </w:pPr>
    </w:p>
    <w:p w:rsidR="0008353F" w:rsidRDefault="00C668CF">
      <w:pPr>
        <w:pStyle w:val="Default"/>
        <w:jc w:val="center"/>
      </w:pPr>
      <w:r>
        <w:t xml:space="preserve"> </w:t>
      </w:r>
      <w:r>
        <w:rPr>
          <w:b/>
          <w:sz w:val="28"/>
        </w:rPr>
        <w:t>ПОЛОЖЕНИЕ</w:t>
      </w:r>
    </w:p>
    <w:p w:rsidR="0008353F" w:rsidRDefault="0008353F">
      <w:pPr>
        <w:pStyle w:val="Default"/>
        <w:jc w:val="center"/>
        <w:rPr>
          <w:b/>
          <w:sz w:val="28"/>
        </w:rPr>
      </w:pPr>
    </w:p>
    <w:p w:rsidR="0008353F" w:rsidRDefault="00C668CF">
      <w:pPr>
        <w:pStyle w:val="Default"/>
        <w:jc w:val="center"/>
      </w:pPr>
      <w:r>
        <w:rPr>
          <w:sz w:val="28"/>
        </w:rPr>
        <w:t xml:space="preserve">о </w:t>
      </w:r>
      <w:r>
        <w:rPr>
          <w:bCs/>
          <w:sz w:val="28"/>
          <w:szCs w:val="28"/>
        </w:rPr>
        <w:t xml:space="preserve">создании выездной (мобильной) группы специалистов по профилактике социального сиротства при администрации муниципального образования </w:t>
      </w:r>
    </w:p>
    <w:p w:rsidR="0008353F" w:rsidRDefault="00C668CF">
      <w:pPr>
        <w:pStyle w:val="Default"/>
        <w:jc w:val="center"/>
      </w:pPr>
      <w:r>
        <w:rPr>
          <w:bCs/>
          <w:sz w:val="28"/>
          <w:szCs w:val="28"/>
        </w:rPr>
        <w:t>«Северо-Байкальский район»</w:t>
      </w:r>
    </w:p>
    <w:p w:rsidR="0008353F" w:rsidRDefault="0008353F">
      <w:pPr>
        <w:pStyle w:val="Default"/>
        <w:jc w:val="center"/>
        <w:rPr>
          <w:bCs/>
          <w:sz w:val="28"/>
          <w:szCs w:val="28"/>
        </w:rPr>
      </w:pPr>
    </w:p>
    <w:p w:rsidR="0008353F" w:rsidRDefault="00C668CF">
      <w:pPr>
        <w:pStyle w:val="Default"/>
        <w:jc w:val="center"/>
      </w:pPr>
      <w:r>
        <w:rPr>
          <w:b/>
          <w:sz w:val="28"/>
        </w:rPr>
        <w:t>1. Общие положения</w:t>
      </w:r>
    </w:p>
    <w:p w:rsidR="0008353F" w:rsidRDefault="00C668CF">
      <w:pPr>
        <w:pStyle w:val="Default"/>
        <w:jc w:val="both"/>
      </w:pPr>
      <w:r>
        <w:rPr>
          <w:sz w:val="28"/>
          <w:szCs w:val="28"/>
        </w:rPr>
        <w:t>1.1.</w:t>
      </w:r>
      <w:r>
        <w:rPr>
          <w:sz w:val="23"/>
        </w:rPr>
        <w:t xml:space="preserve"> </w:t>
      </w:r>
      <w:r>
        <w:rPr>
          <w:sz w:val="28"/>
        </w:rPr>
        <w:t xml:space="preserve">Настоящее Положение определяет порядок и организацию деятельности </w:t>
      </w:r>
      <w:r>
        <w:rPr>
          <w:bCs/>
          <w:sz w:val="28"/>
          <w:szCs w:val="28"/>
        </w:rPr>
        <w:t>выездной (мобильной) группы специалистов по профилактике социального сиротства при администрации муниципального образования «Северо-Байкальский район»</w:t>
      </w:r>
      <w:r>
        <w:rPr>
          <w:sz w:val="28"/>
        </w:rPr>
        <w:t xml:space="preserve"> (далее –Мобильная группа).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1.2. </w:t>
      </w:r>
      <w:r>
        <w:rPr>
          <w:spacing w:val="0"/>
          <w:sz w:val="28"/>
          <w:szCs w:val="28"/>
        </w:rPr>
        <w:t>Мобильн</w:t>
      </w:r>
      <w:r>
        <w:rPr>
          <w:spacing w:val="0"/>
          <w:sz w:val="28"/>
          <w:szCs w:val="28"/>
        </w:rPr>
        <w:t>ая группа создаётся с целью оказания срочной комплексной адресной помощи семьям с детьми, нуждающимся в помощи и поддержке в различных жизненных. ситуациях, а также находящимся в обстоятельствах, препятствующих нормальной жизнедеятельности членов семьи.</w:t>
      </w:r>
    </w:p>
    <w:p w:rsidR="0008353F" w:rsidRDefault="00C668CF">
      <w:pPr>
        <w:pStyle w:val="Default"/>
        <w:jc w:val="both"/>
      </w:pPr>
      <w:r>
        <w:rPr>
          <w:sz w:val="28"/>
        </w:rPr>
        <w:t>1.</w:t>
      </w:r>
      <w:r>
        <w:rPr>
          <w:sz w:val="28"/>
        </w:rPr>
        <w:t xml:space="preserve">3. Мобильная группа непосредственно подчиняется Руководителю мобильной группы </w:t>
      </w:r>
      <w:r>
        <w:rPr>
          <w:bCs/>
          <w:sz w:val="28"/>
          <w:szCs w:val="28"/>
        </w:rPr>
        <w:t>администрации муниципального образования «Северо-Байкальский район».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1.4. Общее руководство Мобильной группой возлагается на Руководителя мобильной группы </w:t>
      </w:r>
      <w:r>
        <w:rPr>
          <w:bCs/>
          <w:sz w:val="28"/>
          <w:szCs w:val="28"/>
        </w:rPr>
        <w:t>администрации муниципал</w:t>
      </w:r>
      <w:r>
        <w:rPr>
          <w:bCs/>
          <w:sz w:val="28"/>
          <w:szCs w:val="28"/>
        </w:rPr>
        <w:t>ьного образования «Северо-Байкальский район».</w:t>
      </w:r>
    </w:p>
    <w:p w:rsidR="0008353F" w:rsidRDefault="00C668CF">
      <w:pPr>
        <w:pStyle w:val="Default"/>
        <w:jc w:val="both"/>
      </w:pPr>
      <w:r>
        <w:rPr>
          <w:sz w:val="28"/>
          <w:szCs w:val="28"/>
        </w:rPr>
        <w:t>1.5.</w:t>
      </w:r>
      <w:r>
        <w:rPr>
          <w:sz w:val="23"/>
        </w:rPr>
        <w:t xml:space="preserve"> </w:t>
      </w:r>
      <w:r>
        <w:rPr>
          <w:sz w:val="28"/>
          <w:szCs w:val="28"/>
        </w:rPr>
        <w:t>Мобильная группа</w:t>
      </w:r>
      <w:r>
        <w:rPr>
          <w:sz w:val="28"/>
        </w:rPr>
        <w:t xml:space="preserve"> в своей деятельности руководствуется Конвенцией ООН о правах ребенка, Конституцией РФ, Семейным кодексом РФ, законами РФ «Об основных гарантиях прав ребенка в Российской Федерации», «О доп</w:t>
      </w:r>
      <w:r>
        <w:rPr>
          <w:sz w:val="28"/>
        </w:rPr>
        <w:t>олнительных гарантиях по социальной поддержке детей-сирот и детей, оставшихся без попечения родителей», постановлением Правительства РФ «Об отдельных вопросах осуществления опеки и попечительства в отношении несовершеннолетних граждан», настоящим Положение</w:t>
      </w:r>
      <w:r>
        <w:rPr>
          <w:sz w:val="28"/>
        </w:rPr>
        <w:t>м и  нормативно-правовыми актами  Республики Бурятия.</w:t>
      </w:r>
      <w:r>
        <w:t xml:space="preserve"> </w:t>
      </w:r>
    </w:p>
    <w:p w:rsidR="0008353F" w:rsidRDefault="00C668CF">
      <w:pPr>
        <w:pStyle w:val="Default"/>
        <w:jc w:val="both"/>
      </w:pPr>
      <w:r>
        <w:rPr>
          <w:sz w:val="28"/>
        </w:rPr>
        <w:t>1.6. Деятельность Мобильной группы основывается на принципах:</w:t>
      </w:r>
    </w:p>
    <w:p w:rsidR="0008353F" w:rsidRDefault="00C668CF">
      <w:pPr>
        <w:pStyle w:val="Default"/>
        <w:jc w:val="both"/>
      </w:pPr>
      <w:r>
        <w:rPr>
          <w:sz w:val="28"/>
        </w:rPr>
        <w:t>-законности;</w:t>
      </w:r>
    </w:p>
    <w:p w:rsidR="0008353F" w:rsidRDefault="00C668CF">
      <w:pPr>
        <w:pStyle w:val="Default"/>
        <w:jc w:val="both"/>
      </w:pPr>
      <w:r>
        <w:rPr>
          <w:sz w:val="28"/>
        </w:rPr>
        <w:t>-гуманизма;</w:t>
      </w:r>
    </w:p>
    <w:p w:rsidR="0008353F" w:rsidRDefault="00C668CF">
      <w:pPr>
        <w:pStyle w:val="Default"/>
        <w:jc w:val="both"/>
      </w:pPr>
      <w:r>
        <w:rPr>
          <w:sz w:val="28"/>
        </w:rPr>
        <w:t>-доступности;-доброжелательности;-конфиденциальности.</w:t>
      </w:r>
    </w:p>
    <w:p w:rsidR="0008353F" w:rsidRDefault="00C668CF">
      <w:pPr>
        <w:pStyle w:val="Default"/>
        <w:jc w:val="both"/>
      </w:pPr>
      <w:r>
        <w:rPr>
          <w:bCs/>
          <w:sz w:val="28"/>
          <w:szCs w:val="22"/>
        </w:rPr>
        <w:t xml:space="preserve">1.7. Мобильная группа взаимодействует с МКУ </w:t>
      </w:r>
      <w:r>
        <w:rPr>
          <w:bCs/>
          <w:sz w:val="28"/>
          <w:szCs w:val="28"/>
        </w:rPr>
        <w:t xml:space="preserve">Управлением образования </w:t>
      </w:r>
      <w:r>
        <w:rPr>
          <w:bCs/>
          <w:sz w:val="28"/>
          <w:szCs w:val="28"/>
        </w:rPr>
        <w:t>администрации муниципального образования «Северо-Байкальский район»</w:t>
      </w:r>
      <w:r>
        <w:rPr>
          <w:bCs/>
          <w:sz w:val="28"/>
          <w:szCs w:val="28"/>
        </w:rPr>
        <w:t>, ПДН МО МВД России «Северобайкальский», Республиканское Государственное Учреждение</w:t>
      </w:r>
      <w:r>
        <w:rPr>
          <w:bCs/>
          <w:color w:val="C9211E"/>
          <w:sz w:val="28"/>
          <w:szCs w:val="28"/>
        </w:rPr>
        <w:t xml:space="preserve"> </w:t>
      </w:r>
      <w:r>
        <w:rPr>
          <w:bCs/>
          <w:sz w:val="28"/>
          <w:szCs w:val="28"/>
        </w:rPr>
        <w:t>«Управление социальной поддержки населения»</w:t>
      </w:r>
      <w:r>
        <w:rPr>
          <w:bCs/>
          <w:sz w:val="28"/>
          <w:szCs w:val="28"/>
        </w:rPr>
        <w:t xml:space="preserve"> РБ, ГБУЗ «Нижнеангарская ЦРБ», Орган </w:t>
      </w:r>
      <w:r>
        <w:rPr>
          <w:bCs/>
          <w:sz w:val="28"/>
          <w:szCs w:val="28"/>
        </w:rPr>
        <w:t>опеки и попечительства в отношении несовершеннолетних и другие субъекты  системы профилактики  безнадзорности и правонарушений несовершеннолетних.</w:t>
      </w:r>
    </w:p>
    <w:p w:rsidR="0008353F" w:rsidRDefault="00C668CF">
      <w:pPr>
        <w:pStyle w:val="Default"/>
        <w:jc w:val="both"/>
      </w:pPr>
      <w:r>
        <w:rPr>
          <w:bCs/>
          <w:sz w:val="28"/>
          <w:szCs w:val="28"/>
        </w:rPr>
        <w:lastRenderedPageBreak/>
        <w:t xml:space="preserve">    С социальными педагогами школ, главами сельских поселений, </w:t>
      </w:r>
      <w:r>
        <w:rPr>
          <w:sz w:val="28"/>
        </w:rPr>
        <w:t>общественными объединениями по вопросам защиты</w:t>
      </w:r>
      <w:r>
        <w:rPr>
          <w:sz w:val="28"/>
        </w:rPr>
        <w:t xml:space="preserve"> прав и законных интересов несовершеннолетних ( по согласованию).</w:t>
      </w:r>
    </w:p>
    <w:p w:rsidR="0008353F" w:rsidRDefault="0008353F">
      <w:pPr>
        <w:pStyle w:val="Default"/>
        <w:jc w:val="both"/>
        <w:rPr>
          <w:bCs/>
          <w:sz w:val="28"/>
          <w:szCs w:val="22"/>
        </w:rPr>
      </w:pPr>
    </w:p>
    <w:p w:rsidR="0008353F" w:rsidRDefault="00C668CF">
      <w:pPr>
        <w:pStyle w:val="Default"/>
        <w:jc w:val="center"/>
      </w:pPr>
      <w:r>
        <w:rPr>
          <w:b/>
          <w:bCs/>
          <w:sz w:val="28"/>
          <w:szCs w:val="22"/>
        </w:rPr>
        <w:t xml:space="preserve">2. </w:t>
      </w:r>
      <w:r>
        <w:rPr>
          <w:b/>
          <w:sz w:val="28"/>
        </w:rPr>
        <w:t>Цели и задачи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2.1. Основной целью деятельности Мобильной группы является осуществление комплексной профилактики социального сиротства, создание условий для обеспечения прав детей на </w:t>
      </w:r>
      <w:r>
        <w:rPr>
          <w:sz w:val="28"/>
        </w:rPr>
        <w:t>воспитание в родной семье.</w:t>
      </w:r>
    </w:p>
    <w:p w:rsidR="0008353F" w:rsidRDefault="00C668CF">
      <w:pPr>
        <w:pStyle w:val="Default"/>
        <w:jc w:val="both"/>
      </w:pPr>
      <w:r>
        <w:rPr>
          <w:sz w:val="28"/>
        </w:rPr>
        <w:t>2.2. Основными задачами деятельности Мобильной группы являются:</w:t>
      </w:r>
    </w:p>
    <w:p w:rsidR="0008353F" w:rsidRDefault="00C668CF">
      <w:pPr>
        <w:pStyle w:val="Default"/>
        <w:jc w:val="both"/>
      </w:pPr>
      <w:r>
        <w:rPr>
          <w:sz w:val="28"/>
        </w:rPr>
        <w:t>-возрождение и оздоровление кровной семьи ребенка;</w:t>
      </w:r>
    </w:p>
    <w:p w:rsidR="0008353F" w:rsidRDefault="00C668CF">
      <w:pPr>
        <w:pStyle w:val="Default"/>
        <w:jc w:val="both"/>
      </w:pPr>
      <w:r>
        <w:rPr>
          <w:sz w:val="28"/>
        </w:rPr>
        <w:t>-оказание помощи в восстановлении в родительских правах родителей и возврат ребенка в кровную семью;</w:t>
      </w:r>
    </w:p>
    <w:p w:rsidR="0008353F" w:rsidRDefault="00C668CF">
      <w:pPr>
        <w:pStyle w:val="Default"/>
        <w:jc w:val="both"/>
      </w:pPr>
      <w:r>
        <w:rPr>
          <w:sz w:val="28"/>
        </w:rPr>
        <w:t>-реализация п</w:t>
      </w:r>
      <w:r>
        <w:rPr>
          <w:sz w:val="28"/>
        </w:rPr>
        <w:t>рав ребенка жить и воспитываться в семье;</w:t>
      </w:r>
    </w:p>
    <w:p w:rsidR="0008353F" w:rsidRDefault="00C668CF">
      <w:pPr>
        <w:pStyle w:val="Default"/>
        <w:jc w:val="both"/>
      </w:pPr>
      <w:r>
        <w:rPr>
          <w:sz w:val="28"/>
        </w:rPr>
        <w:t>-создание и восстановление социальных функций семьи;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семей с детьми, нуждающихся в помоши и поддержке в различных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жизненных ситуациях;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запроса семьи на необходимость предоставления социаль</w:t>
      </w:r>
      <w:r>
        <w:rPr>
          <w:color w:val="000000"/>
          <w:sz w:val="28"/>
          <w:szCs w:val="28"/>
        </w:rPr>
        <w:t>ных услут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 социальному сопровождению;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консультативной помощи членам семей, в том числе экстренной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психологической, в зависимости от жизненной ситуации семьи;</w:t>
      </w:r>
    </w:p>
    <w:p w:rsidR="0008353F" w:rsidRDefault="00C668CF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срочных социальных услуг (обеспечение наборами продуктов. одежд</w:t>
      </w:r>
      <w:r>
        <w:rPr>
          <w:color w:val="000000"/>
          <w:sz w:val="28"/>
          <w:szCs w:val="28"/>
        </w:rPr>
        <w:t>ой. обувью и другими предметами первой необходимости членов семей) с учетом жизненной ситуации.</w:t>
      </w:r>
    </w:p>
    <w:p w:rsidR="0008353F" w:rsidRDefault="0008353F">
      <w:pPr>
        <w:pStyle w:val="a0"/>
        <w:spacing w:after="0"/>
        <w:jc w:val="both"/>
        <w:rPr>
          <w:color w:val="000000"/>
          <w:sz w:val="28"/>
          <w:szCs w:val="28"/>
        </w:rPr>
      </w:pPr>
    </w:p>
    <w:p w:rsidR="0008353F" w:rsidRDefault="00C668CF">
      <w:pPr>
        <w:pStyle w:val="Default"/>
        <w:jc w:val="center"/>
      </w:pPr>
      <w:r>
        <w:rPr>
          <w:b/>
          <w:bCs/>
          <w:sz w:val="28"/>
          <w:szCs w:val="22"/>
        </w:rPr>
        <w:t xml:space="preserve">3. </w:t>
      </w:r>
      <w:r>
        <w:rPr>
          <w:b/>
          <w:sz w:val="28"/>
        </w:rPr>
        <w:t xml:space="preserve">Функции  </w:t>
      </w:r>
      <w:r>
        <w:rPr>
          <w:b/>
          <w:bCs/>
          <w:sz w:val="28"/>
        </w:rPr>
        <w:t>Мобильной группы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    В соответствии с возложенными на нее задачами Мобильная группа осуществляет следующие функции</w:t>
      </w:r>
      <w:r>
        <w:rPr>
          <w:sz w:val="23"/>
        </w:rPr>
        <w:t>:</w:t>
      </w:r>
    </w:p>
    <w:p w:rsidR="0008353F" w:rsidRDefault="00C668CF">
      <w:pPr>
        <w:pStyle w:val="Default"/>
        <w:jc w:val="both"/>
      </w:pPr>
      <w:r>
        <w:rPr>
          <w:sz w:val="28"/>
          <w:szCs w:val="28"/>
        </w:rPr>
        <w:t>3.1.</w:t>
      </w:r>
      <w:r>
        <w:rPr>
          <w:sz w:val="23"/>
        </w:rPr>
        <w:t xml:space="preserve"> Р</w:t>
      </w:r>
      <w:r>
        <w:rPr>
          <w:sz w:val="28"/>
        </w:rPr>
        <w:t>абота с кровной семьей, н</w:t>
      </w:r>
      <w:r>
        <w:rPr>
          <w:sz w:val="28"/>
        </w:rPr>
        <w:t>аправленная на возврат ребенка в биологическую семью и восстановление ее воспитательного потенциала:</w:t>
      </w:r>
    </w:p>
    <w:p w:rsidR="0008353F" w:rsidRDefault="00C668CF">
      <w:pPr>
        <w:pStyle w:val="Default"/>
        <w:jc w:val="both"/>
      </w:pPr>
      <w:r>
        <w:rPr>
          <w:sz w:val="23"/>
        </w:rPr>
        <w:t>-</w:t>
      </w:r>
      <w:r>
        <w:rPr>
          <w:sz w:val="28"/>
        </w:rPr>
        <w:t>формирование и анализ информационного банка данных о детях, нуждающихся в социально-психологической помощи;</w:t>
      </w:r>
    </w:p>
    <w:p w:rsidR="0008353F" w:rsidRDefault="00C668CF">
      <w:pPr>
        <w:pStyle w:val="Default"/>
        <w:jc w:val="both"/>
      </w:pPr>
      <w:r>
        <w:rPr>
          <w:sz w:val="28"/>
        </w:rPr>
        <w:t>-стимулирование собственных возможностей гражд</w:t>
      </w:r>
      <w:r>
        <w:rPr>
          <w:sz w:val="28"/>
        </w:rPr>
        <w:t>ан по преодолению сложных жизненных ситуаций;</w:t>
      </w:r>
    </w:p>
    <w:p w:rsidR="0008353F" w:rsidRDefault="00C668CF">
      <w:pPr>
        <w:jc w:val="both"/>
      </w:pPr>
      <w:r>
        <w:rPr>
          <w:sz w:val="28"/>
        </w:rPr>
        <w:t>-содействие родителям в восстановлении социального статуса (трудоустройство, помощь в профессиональном самоопределении, укрепление родительского статуса);</w:t>
      </w:r>
    </w:p>
    <w:p w:rsidR="0008353F" w:rsidRDefault="00C668CF">
      <w:pPr>
        <w:pStyle w:val="Default"/>
        <w:jc w:val="both"/>
      </w:pPr>
      <w:r>
        <w:rPr>
          <w:bCs/>
          <w:sz w:val="28"/>
          <w:szCs w:val="22"/>
        </w:rPr>
        <w:t>-</w:t>
      </w:r>
      <w:r>
        <w:rPr>
          <w:sz w:val="28"/>
        </w:rPr>
        <w:t xml:space="preserve">психологическое оздоровление семьи (коррекция </w:t>
      </w:r>
      <w:r>
        <w:rPr>
          <w:sz w:val="28"/>
        </w:rPr>
        <w:t>внутрисемейных отношений, преодоление проблем членов семьи в общении);</w:t>
      </w:r>
    </w:p>
    <w:p w:rsidR="0008353F" w:rsidRDefault="00C668CF">
      <w:pPr>
        <w:pStyle w:val="Default"/>
        <w:jc w:val="both"/>
      </w:pPr>
      <w:r>
        <w:rPr>
          <w:sz w:val="28"/>
        </w:rPr>
        <w:t>-направление лиц, нуждающихся в помощи, в другие организации и учреждения, где их запросы  могут быть удовлетворены более полно и квалифицированно;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-реабилитация семей, направленная на </w:t>
      </w:r>
      <w:r>
        <w:rPr>
          <w:sz w:val="28"/>
        </w:rPr>
        <w:t>осуществление мер по оздоровлению жизнедеятельности семей и детей, восстановление их социального статуса;</w:t>
      </w:r>
    </w:p>
    <w:p w:rsidR="0008353F" w:rsidRDefault="00C668CF">
      <w:pPr>
        <w:pStyle w:val="Default"/>
        <w:jc w:val="both"/>
      </w:pPr>
      <w:r>
        <w:rPr>
          <w:sz w:val="28"/>
        </w:rPr>
        <w:t>-сопровождения кровной семьи;</w:t>
      </w:r>
    </w:p>
    <w:p w:rsidR="0008353F" w:rsidRDefault="00C668CF">
      <w:pPr>
        <w:pStyle w:val="Default"/>
        <w:jc w:val="both"/>
      </w:pPr>
      <w:r>
        <w:rPr>
          <w:sz w:val="28"/>
        </w:rPr>
        <w:t>-осуществление мониторинга развития ребенка и оценка его благополучия в кровной семье.</w:t>
      </w:r>
    </w:p>
    <w:p w:rsidR="0008353F" w:rsidRDefault="00C668CF">
      <w:pPr>
        <w:pStyle w:val="Default"/>
        <w:jc w:val="both"/>
      </w:pPr>
      <w:r>
        <w:rPr>
          <w:sz w:val="28"/>
        </w:rPr>
        <w:lastRenderedPageBreak/>
        <w:t>3.2. Работа со средствами массово</w:t>
      </w:r>
      <w:r>
        <w:rPr>
          <w:sz w:val="28"/>
        </w:rPr>
        <w:t>й информации:</w:t>
      </w:r>
    </w:p>
    <w:p w:rsidR="0008353F" w:rsidRDefault="00C668CF">
      <w:pPr>
        <w:pStyle w:val="Default"/>
        <w:jc w:val="both"/>
      </w:pPr>
      <w:r>
        <w:rPr>
          <w:sz w:val="28"/>
        </w:rPr>
        <w:t>-разработка и распространение памяток, буклетов, баннеров с целью профилактики социального сиротства;</w:t>
      </w:r>
    </w:p>
    <w:p w:rsidR="0008353F" w:rsidRDefault="0008353F">
      <w:pPr>
        <w:jc w:val="both"/>
        <w:rPr>
          <w:sz w:val="28"/>
        </w:rPr>
      </w:pPr>
    </w:p>
    <w:p w:rsidR="0008353F" w:rsidRDefault="00C668CF">
      <w:pPr>
        <w:pStyle w:val="Default"/>
        <w:jc w:val="center"/>
      </w:pPr>
      <w:r>
        <w:rPr>
          <w:b/>
          <w:bCs/>
          <w:sz w:val="28"/>
          <w:szCs w:val="22"/>
        </w:rPr>
        <w:t>4</w:t>
      </w:r>
      <w:r>
        <w:rPr>
          <w:b/>
          <w:sz w:val="28"/>
        </w:rPr>
        <w:t xml:space="preserve">. Структура  </w:t>
      </w:r>
      <w:r>
        <w:rPr>
          <w:b/>
          <w:bCs/>
          <w:sz w:val="28"/>
        </w:rPr>
        <w:t>Мобильной группы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4.1. Руководитель Мобильной группы – данная деятельность возлагается на </w:t>
      </w:r>
      <w:r>
        <w:rPr>
          <w:sz w:val="28"/>
          <w:szCs w:val="28"/>
        </w:rPr>
        <w:t xml:space="preserve">Заместителя Руководителя </w:t>
      </w:r>
      <w:r>
        <w:rPr>
          <w:bCs/>
          <w:sz w:val="28"/>
          <w:szCs w:val="28"/>
        </w:rPr>
        <w:t>администрац</w:t>
      </w:r>
      <w:r>
        <w:rPr>
          <w:bCs/>
          <w:sz w:val="28"/>
          <w:szCs w:val="28"/>
        </w:rPr>
        <w:t>ии муниципального образования «Северо-Байкальский район»</w:t>
      </w:r>
      <w:r>
        <w:rPr>
          <w:sz w:val="28"/>
          <w:szCs w:val="28"/>
        </w:rPr>
        <w:t xml:space="preserve"> по социальным вопросам, он</w:t>
      </w:r>
      <w:r>
        <w:rPr>
          <w:sz w:val="28"/>
        </w:rPr>
        <w:t xml:space="preserve"> осуществляет координацию, управление и реализацию задач Службы в соответствии с должностными обязанностями.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4.2. В состав Мобильной группы входят: руководитель, социальный </w:t>
      </w:r>
      <w:r>
        <w:rPr>
          <w:sz w:val="28"/>
        </w:rPr>
        <w:t xml:space="preserve">педагог, педагог-психолог, </w:t>
      </w:r>
      <w:r>
        <w:rPr>
          <w:bCs/>
          <w:sz w:val="28"/>
          <w:szCs w:val="28"/>
        </w:rPr>
        <w:t xml:space="preserve"> специалисты КДН и ЗП, главный специалист ООиП в отношении несовершеннолетних, Главы городских и сельских поселений  муниципального образования «Северо-Байкальский район».</w:t>
      </w:r>
    </w:p>
    <w:p w:rsidR="0008353F" w:rsidRDefault="00C668CF">
      <w:pPr>
        <w:pStyle w:val="Default"/>
        <w:jc w:val="both"/>
      </w:pPr>
      <w:r>
        <w:rPr>
          <w:sz w:val="28"/>
        </w:rPr>
        <w:t>4.3. Численный состав специалистов Мобильной группы утвер</w:t>
      </w:r>
      <w:r>
        <w:rPr>
          <w:sz w:val="28"/>
        </w:rPr>
        <w:t xml:space="preserve">ждается  Главой- Руководителем  </w:t>
      </w:r>
      <w:r>
        <w:rPr>
          <w:bCs/>
          <w:sz w:val="28"/>
          <w:szCs w:val="28"/>
        </w:rPr>
        <w:t>администрации муниципального образования «Северо-Байкальский район»</w:t>
      </w:r>
    </w:p>
    <w:p w:rsidR="0008353F" w:rsidRDefault="00C668CF">
      <w:pPr>
        <w:jc w:val="both"/>
      </w:pPr>
      <w:r>
        <w:rPr>
          <w:sz w:val="28"/>
        </w:rPr>
        <w:t xml:space="preserve">4.4. В целях повышения эффективности  деятельности  Мобильной группы к работе в ней могут привлекаться специалисты Учреждения:  юрисконсульт, врач и другие </w:t>
      </w:r>
      <w:r>
        <w:rPr>
          <w:sz w:val="28"/>
        </w:rPr>
        <w:t>специалисты, имеющие соответствующее профильное образование.</w:t>
      </w:r>
    </w:p>
    <w:p w:rsidR="0008353F" w:rsidRDefault="0008353F">
      <w:pPr>
        <w:jc w:val="both"/>
        <w:rPr>
          <w:sz w:val="28"/>
        </w:rPr>
      </w:pPr>
    </w:p>
    <w:p w:rsidR="0008353F" w:rsidRDefault="00C668CF">
      <w:pPr>
        <w:pStyle w:val="Default"/>
        <w:jc w:val="center"/>
      </w:pPr>
      <w:r>
        <w:rPr>
          <w:b/>
          <w:bCs/>
          <w:sz w:val="28"/>
          <w:szCs w:val="22"/>
        </w:rPr>
        <w:t xml:space="preserve">5. </w:t>
      </w:r>
      <w:r>
        <w:rPr>
          <w:b/>
          <w:sz w:val="28"/>
        </w:rPr>
        <w:t xml:space="preserve">Права и обязанности специалистов  </w:t>
      </w:r>
      <w:r>
        <w:rPr>
          <w:b/>
          <w:bCs/>
          <w:sz w:val="28"/>
        </w:rPr>
        <w:t>Мобильной группы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      Специалисты  Мобильной группы для выполнения своих задач  имеют право:</w:t>
      </w:r>
    </w:p>
    <w:p w:rsidR="0008353F" w:rsidRDefault="00C668CF">
      <w:pPr>
        <w:pStyle w:val="Default"/>
        <w:jc w:val="both"/>
      </w:pPr>
      <w:r>
        <w:rPr>
          <w:sz w:val="28"/>
        </w:rPr>
        <w:t>-вносить предложения по совершенствованию работы, связанной с п</w:t>
      </w:r>
      <w:r>
        <w:rPr>
          <w:sz w:val="28"/>
        </w:rPr>
        <w:t>редусмотренными должностной инструкцией обязанностями;</w:t>
      </w:r>
    </w:p>
    <w:p w:rsidR="0008353F" w:rsidRDefault="00C668CF">
      <w:pPr>
        <w:pStyle w:val="Default"/>
        <w:jc w:val="both"/>
      </w:pPr>
      <w:r>
        <w:rPr>
          <w:sz w:val="28"/>
        </w:rPr>
        <w:t>-определять приоритетные направления работы, выбирать формы и методы работы;</w:t>
      </w:r>
    </w:p>
    <w:p w:rsidR="0008353F" w:rsidRDefault="00C668CF">
      <w:pPr>
        <w:pStyle w:val="Default"/>
        <w:jc w:val="both"/>
      </w:pPr>
      <w:r>
        <w:rPr>
          <w:sz w:val="28"/>
        </w:rPr>
        <w:t>-знакомиться с документацией , необходимой для качественного выполнения своих обязанностей, обращаться с запросами к админис</w:t>
      </w:r>
      <w:r>
        <w:rPr>
          <w:sz w:val="28"/>
        </w:rPr>
        <w:t>трации МО « Северо-Байкальский район»;</w:t>
      </w:r>
    </w:p>
    <w:p w:rsidR="0008353F" w:rsidRDefault="00C668CF">
      <w:pPr>
        <w:pStyle w:val="Default"/>
        <w:jc w:val="both"/>
      </w:pPr>
      <w:r>
        <w:rPr>
          <w:sz w:val="28"/>
        </w:rPr>
        <w:t>-повышать свою квалификацию в установленном порядке;</w:t>
      </w:r>
    </w:p>
    <w:p w:rsidR="0008353F" w:rsidRDefault="00C668CF">
      <w:pPr>
        <w:pStyle w:val="Default"/>
        <w:jc w:val="both"/>
      </w:pPr>
      <w:r>
        <w:rPr>
          <w:sz w:val="28"/>
        </w:rPr>
        <w:t>Специалисты Мобильной группы обязаны:</w:t>
      </w:r>
    </w:p>
    <w:p w:rsidR="0008353F" w:rsidRDefault="00C668CF">
      <w:pPr>
        <w:pStyle w:val="Default"/>
        <w:jc w:val="both"/>
      </w:pPr>
      <w:r>
        <w:rPr>
          <w:sz w:val="28"/>
        </w:rPr>
        <w:t>-руководствоваться соответствующими нормативными документами, настоящим Положением и другими документами, регламентирующими де</w:t>
      </w:r>
      <w:r>
        <w:rPr>
          <w:sz w:val="28"/>
        </w:rPr>
        <w:t>ятельность Мобильной группы;</w:t>
      </w:r>
    </w:p>
    <w:p w:rsidR="0008353F" w:rsidRDefault="00C668CF">
      <w:pPr>
        <w:jc w:val="both"/>
      </w:pPr>
      <w:r>
        <w:rPr>
          <w:sz w:val="28"/>
        </w:rPr>
        <w:t>-рассматривать вопросы и принимать решения строго в границах своей профессиональной компетенции;</w:t>
      </w:r>
    </w:p>
    <w:p w:rsidR="0008353F" w:rsidRDefault="00C668CF">
      <w:pPr>
        <w:pStyle w:val="Default"/>
        <w:jc w:val="both"/>
      </w:pPr>
      <w:r>
        <w:rPr>
          <w:bCs/>
          <w:sz w:val="28"/>
          <w:szCs w:val="22"/>
        </w:rPr>
        <w:t>-</w:t>
      </w:r>
      <w:r>
        <w:rPr>
          <w:sz w:val="28"/>
        </w:rPr>
        <w:t>применять современные методы работы;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-выполнять распоряжения руководителя </w:t>
      </w:r>
      <w:r>
        <w:rPr>
          <w:sz w:val="28"/>
        </w:rPr>
        <w:t>Мобильной группы</w:t>
      </w:r>
      <w:r>
        <w:rPr>
          <w:sz w:val="28"/>
        </w:rPr>
        <w:t>;</w:t>
      </w:r>
    </w:p>
    <w:p w:rsidR="0008353F" w:rsidRDefault="00C668CF">
      <w:pPr>
        <w:pStyle w:val="Default"/>
        <w:jc w:val="both"/>
      </w:pPr>
      <w:r>
        <w:rPr>
          <w:sz w:val="28"/>
        </w:rPr>
        <w:t xml:space="preserve">-представлять для согласования годовой план и отчет работы руководителю </w:t>
      </w:r>
      <w:r>
        <w:rPr>
          <w:sz w:val="28"/>
        </w:rPr>
        <w:t>Мобильной группы</w:t>
      </w:r>
      <w:r>
        <w:rPr>
          <w:sz w:val="28"/>
        </w:rPr>
        <w:t>;</w:t>
      </w:r>
    </w:p>
    <w:p w:rsidR="0008353F" w:rsidRDefault="00C668CF">
      <w:pPr>
        <w:pStyle w:val="Default"/>
        <w:jc w:val="both"/>
      </w:pPr>
      <w:r>
        <w:rPr>
          <w:sz w:val="28"/>
        </w:rPr>
        <w:t>-хранить конфиденциальную информацию о ребенке, членах семьи, полученную в результате консультативной работы;</w:t>
      </w:r>
    </w:p>
    <w:p w:rsidR="0008353F" w:rsidRDefault="00C668CF">
      <w:pPr>
        <w:jc w:val="both"/>
      </w:pPr>
      <w:r>
        <w:rPr>
          <w:sz w:val="28"/>
        </w:rPr>
        <w:t xml:space="preserve">-предоставлять достоверную информацию о своей </w:t>
      </w:r>
      <w:r>
        <w:rPr>
          <w:sz w:val="28"/>
        </w:rPr>
        <w:t>деятельности органам, уполномоченным на осуществление контроля и надзора в соответствии с законодательством Республики Бурятия.</w:t>
      </w:r>
    </w:p>
    <w:p w:rsidR="0008353F" w:rsidRDefault="0008353F">
      <w:pPr>
        <w:jc w:val="both"/>
        <w:rPr>
          <w:sz w:val="28"/>
        </w:rPr>
      </w:pPr>
    </w:p>
    <w:p w:rsidR="0008353F" w:rsidRDefault="00C668CF">
      <w:pPr>
        <w:ind w:left="5669" w:right="283"/>
        <w:jc w:val="right"/>
      </w:pPr>
      <w:r>
        <w:rPr>
          <w:bCs/>
          <w:sz w:val="26"/>
          <w:szCs w:val="26"/>
        </w:rPr>
        <w:lastRenderedPageBreak/>
        <w:t>Приложение 2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 xml:space="preserve">УТВЕРЖДЕНО 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 xml:space="preserve">постановлением администрации </w:t>
      </w:r>
    </w:p>
    <w:p w:rsidR="0008353F" w:rsidRDefault="00C668CF">
      <w:pPr>
        <w:ind w:left="5669" w:right="227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МО «Северо-Байкальский район»</w:t>
      </w:r>
    </w:p>
    <w:p w:rsidR="0008353F" w:rsidRDefault="00C668CF">
      <w:pPr>
        <w:ind w:left="5669" w:right="283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25.12.2024г. № 262</w:t>
      </w:r>
    </w:p>
    <w:p w:rsidR="0008353F" w:rsidRDefault="0008353F">
      <w:pPr>
        <w:ind w:left="5670"/>
        <w:jc w:val="right"/>
        <w:rPr>
          <w:bCs/>
          <w:sz w:val="26"/>
          <w:szCs w:val="26"/>
        </w:rPr>
      </w:pPr>
    </w:p>
    <w:p w:rsidR="0008353F" w:rsidRDefault="0008353F">
      <w:pPr>
        <w:widowControl w:val="0"/>
        <w:jc w:val="both"/>
        <w:rPr>
          <w:rFonts w:ascii="Arial Unicode MS" w:eastAsia="Arial Unicode MS" w:hAnsi="Arial Unicode MS" w:cs="Arial Unicode MS"/>
          <w:color w:val="000000"/>
          <w:szCs w:val="24"/>
          <w:lang w:bidi="ru-RU"/>
        </w:rPr>
      </w:pPr>
    </w:p>
    <w:p w:rsidR="0008353F" w:rsidRDefault="00C668CF">
      <w:pPr>
        <w:widowControl w:val="0"/>
        <w:spacing w:line="276" w:lineRule="auto"/>
        <w:ind w:firstLine="567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Состав выездной (м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обильной)  группы специалистов по профилактике социального сиротства администрации муниципального образования </w:t>
      </w:r>
    </w:p>
    <w:p w:rsidR="0008353F" w:rsidRDefault="00C668CF">
      <w:pPr>
        <w:widowControl w:val="0"/>
        <w:spacing w:line="276" w:lineRule="auto"/>
        <w:ind w:firstLine="567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«Северо-Байкальский район»</w:t>
      </w:r>
    </w:p>
    <w:p w:rsidR="0008353F" w:rsidRDefault="0008353F">
      <w:pPr>
        <w:widowControl w:val="0"/>
        <w:spacing w:line="276" w:lineRule="auto"/>
        <w:ind w:firstLine="567"/>
        <w:jc w:val="both"/>
        <w:rPr>
          <w:rFonts w:eastAsia="Arial Unicode MS"/>
          <w:bCs/>
          <w:color w:val="000000"/>
          <w:sz w:val="28"/>
          <w:szCs w:val="28"/>
          <w:lang w:bidi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08353F">
        <w:tc>
          <w:tcPr>
            <w:tcW w:w="10200" w:type="dxa"/>
          </w:tcPr>
          <w:p w:rsidR="0008353F" w:rsidRDefault="00C668CF">
            <w:pPr>
              <w:widowControl w:val="0"/>
              <w:tabs>
                <w:tab w:val="left" w:pos="2653"/>
                <w:tab w:val="left" w:pos="569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bidi="ru-RU"/>
              </w:rPr>
              <w:t>Руководитель Мобильной группы:</w:t>
            </w:r>
          </w:p>
          <w:p w:rsidR="0008353F" w:rsidRDefault="00C668CF">
            <w:pPr>
              <w:widowControl w:val="0"/>
              <w:tabs>
                <w:tab w:val="left" w:pos="2653"/>
                <w:tab w:val="left" w:pos="569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Заместитель Руководителя администрации муниципального образования «Северо-Байкальский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район» по социальным вопросам:</w:t>
            </w:r>
          </w:p>
          <w:p w:rsidR="0008353F" w:rsidRDefault="00C668CF">
            <w:pPr>
              <w:widowControl w:val="0"/>
              <w:tabs>
                <w:tab w:val="left" w:pos="2653"/>
                <w:tab w:val="left" w:pos="569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Сенюшкина Наталья Викторовна.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bidi="ru-RU"/>
              </w:rPr>
              <w:t>Мобильной группы: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 Заместитель председателя КДН и ЗП АМО « Северо-Байкальский район»: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Панова Вероника Александровна.</w:t>
            </w:r>
          </w:p>
        </w:tc>
      </w:tr>
      <w:tr w:rsidR="0008353F">
        <w:tc>
          <w:tcPr>
            <w:tcW w:w="10200" w:type="dxa"/>
          </w:tcPr>
          <w:p w:rsidR="0008353F" w:rsidRDefault="0008353F">
            <w:pPr>
              <w:pStyle w:val="ad"/>
              <w:rPr>
                <w:sz w:val="28"/>
                <w:szCs w:val="28"/>
              </w:rPr>
            </w:pPr>
          </w:p>
          <w:p w:rsidR="0008353F" w:rsidRDefault="00C668CF">
            <w:pPr>
              <w:widowControl w:val="0"/>
              <w:tabs>
                <w:tab w:val="left" w:pos="2653"/>
                <w:tab w:val="left" w:pos="569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Ведущий специалист КДНиЗП АМО «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Северо-Байкальский район»: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Тюрюкова Мария Михайловна.</w:t>
            </w:r>
          </w:p>
          <w:p w:rsidR="0008353F" w:rsidRDefault="0008353F">
            <w:pPr>
              <w:pStyle w:val="ad"/>
              <w:rPr>
                <w:sz w:val="28"/>
                <w:szCs w:val="28"/>
              </w:rPr>
            </w:pP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психолог </w:t>
            </w:r>
            <w:r>
              <w:rPr>
                <w:sz w:val="28"/>
                <w:szCs w:val="28"/>
              </w:rPr>
              <w:t>МКУ Управлением образования администрации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«Северо-Байкальский район»: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Политова Ирина Анатольевна.</w:t>
            </w:r>
          </w:p>
          <w:p w:rsidR="0008353F" w:rsidRDefault="0008353F">
            <w:pPr>
              <w:pStyle w:val="ad"/>
              <w:rPr>
                <w:sz w:val="28"/>
                <w:szCs w:val="28"/>
              </w:rPr>
            </w:pP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ООиП: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Карагаева Наталья Сергеевна</w:t>
            </w:r>
          </w:p>
          <w:p w:rsidR="0008353F" w:rsidRDefault="0008353F">
            <w:pPr>
              <w:pStyle w:val="ad"/>
            </w:pP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едущий специалист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работе с населением « Центр социальной поддержки населения» Северный отдел:</w:t>
            </w:r>
          </w:p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Евгения Рамазановна.</w:t>
            </w:r>
          </w:p>
          <w:p w:rsidR="0008353F" w:rsidRDefault="0008353F">
            <w:pPr>
              <w:pStyle w:val="ad"/>
            </w:pP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pacing w:val="1"/>
                <w:sz w:val="28"/>
                <w:szCs w:val="28"/>
                <w:lang w:eastAsia="en-US"/>
              </w:rPr>
              <w:t>Директор ГБУСО «Северобайкальский комплексный центр помощи семье и детям»:</w:t>
            </w:r>
          </w:p>
          <w:p w:rsidR="0008353F" w:rsidRDefault="00C668CF">
            <w:pPr>
              <w:rPr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  <w:lang w:eastAsia="en-US"/>
              </w:rPr>
              <w:t>Черняева Дарья Юрьевна</w:t>
            </w:r>
          </w:p>
          <w:p w:rsidR="0008353F" w:rsidRDefault="0008353F">
            <w:pPr>
              <w:rPr>
                <w:bCs/>
                <w:spacing w:val="1"/>
                <w:lang w:eastAsia="en-US"/>
              </w:rPr>
            </w:pP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widowControl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Состав выездной 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(мобильной)  группы специалистов по профилактике социального сиротства на территории городских и сельских поселений МО « Северо-Байкальский район»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МОГП «Янчукан»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Янчуканс</w:t>
            </w:r>
            <w:r>
              <w:rPr>
                <w:rFonts w:eastAsia="Calibri"/>
                <w:sz w:val="28"/>
                <w:szCs w:val="28"/>
                <w:lang w:eastAsia="en-US"/>
              </w:rPr>
              <w:t>кий филиал СОШ №36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Заместитель директора по воспитательной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МОГП « поселок Новый Уоян»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«Средняя общеобразовательная школа № 36 п. Новый Уоян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Новоуоянская вечерняя (сменная) общеобразовательная школа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Заместитель директора по воспитательной работе, социальный педагог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«Средняя общеобразовательная школа № 36 п. Новый Уоян»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Заместитель директора по воспитательной работе, социальный педагог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Новоуоянская вечерняя (сменная) общеобразовательная школа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«Лесная поляна»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«Дылачакан»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МОГП «Ангоянское»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>муниц</w:t>
            </w:r>
            <w:r>
              <w:rPr>
                <w:bCs/>
                <w:sz w:val="28"/>
                <w:szCs w:val="28"/>
              </w:rPr>
              <w:t xml:space="preserve">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«Ангоянская средняя общеобра-зовательная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Заместитель директора по воспитательной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«Светлячок»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МОГП «поселок Кичера»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«Кичерская средняя общеобра-зовательная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Заместитель директора по воспитательной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«Мишутка»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МОСП « Верхне</w:t>
            </w:r>
            <w:r>
              <w:rPr>
                <w:b/>
                <w:bCs/>
                <w:sz w:val="28"/>
                <w:szCs w:val="28"/>
              </w:rPr>
              <w:t>заимское»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«Верхнезаимская средняя общеобразовательная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3.Заместитель директора по воспитательной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«Солнышко»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МОСП « Байкальское эвенкийское»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«Байкальская средняя общеобразовательная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Директор 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«Белочка»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Заместитель директора по воспитательной </w:t>
            </w:r>
            <w:r>
              <w:rPr>
                <w:sz w:val="28"/>
                <w:szCs w:val="28"/>
              </w:rPr>
              <w:t>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МОСП « Холодное эвенкийское»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Киндигирская основная  общеобразовательная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3.Заместитель директора по воспитательной работе, социальный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«Олененок»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МОСП « Куморское эвенкийское»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«Верхнеангарская средняя общеобразовательная школа»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3.Заместитель директора по воспитатель</w:t>
            </w:r>
            <w:r>
              <w:rPr>
                <w:sz w:val="28"/>
                <w:szCs w:val="28"/>
              </w:rPr>
              <w:t>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«Колосок»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МОГП « Нижнеангарск»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1..Глава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— Руководитель администрации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«Нижнеангарская средняя общеобразовательная школа № 1»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3.Заместитель </w:t>
            </w:r>
            <w:r>
              <w:rPr>
                <w:sz w:val="28"/>
                <w:szCs w:val="28"/>
              </w:rPr>
              <w:t>директора по воспитательной работе, социальный педагог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Директор </w:t>
            </w:r>
            <w:r>
              <w:rPr>
                <w:sz w:val="28"/>
                <w:szCs w:val="28"/>
              </w:rPr>
              <w:t>МБДОУ детский сад «Северяночка»</w:t>
            </w:r>
          </w:p>
        </w:tc>
      </w:tr>
      <w:tr w:rsidR="0008353F">
        <w:tc>
          <w:tcPr>
            <w:tcW w:w="10200" w:type="dxa"/>
          </w:tcPr>
          <w:p w:rsidR="0008353F" w:rsidRDefault="00C668C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МБДОУ детский сад «Сказка»</w:t>
            </w:r>
          </w:p>
        </w:tc>
      </w:tr>
    </w:tbl>
    <w:p w:rsidR="0008353F" w:rsidRDefault="0008353F">
      <w:pPr>
        <w:sectPr w:rsidR="0008353F">
          <w:pgSz w:w="11906" w:h="16838"/>
          <w:pgMar w:top="1134" w:right="572" w:bottom="851" w:left="1134" w:header="0" w:footer="0" w:gutter="0"/>
          <w:cols w:space="720"/>
          <w:formProt w:val="0"/>
          <w:docGrid w:linePitch="360"/>
        </w:sectPr>
      </w:pPr>
    </w:p>
    <w:p w:rsidR="0008353F" w:rsidRDefault="0008353F"/>
    <w:p w:rsidR="0008353F" w:rsidRDefault="00C668CF">
      <w:pPr>
        <w:ind w:left="5669" w:right="283"/>
        <w:jc w:val="right"/>
      </w:pPr>
      <w:r>
        <w:rPr>
          <w:bCs/>
          <w:sz w:val="26"/>
          <w:szCs w:val="26"/>
        </w:rPr>
        <w:t>Приложение 3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>УТВЕРЖДЕНО</w:t>
      </w:r>
    </w:p>
    <w:p w:rsidR="0008353F" w:rsidRDefault="00C668CF">
      <w:pPr>
        <w:ind w:left="5669" w:right="283"/>
        <w:jc w:val="right"/>
      </w:pPr>
      <w:r>
        <w:rPr>
          <w:bCs/>
          <w:sz w:val="22"/>
          <w:szCs w:val="22"/>
        </w:rPr>
        <w:t xml:space="preserve">постановлением администрации </w:t>
      </w:r>
    </w:p>
    <w:p w:rsidR="0008353F" w:rsidRDefault="00C668CF">
      <w:pPr>
        <w:ind w:left="5669" w:right="227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МО «Северо-Байкальский район»</w:t>
      </w:r>
    </w:p>
    <w:p w:rsidR="0008353F" w:rsidRDefault="00C668CF">
      <w:pPr>
        <w:ind w:left="5669" w:right="283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25.12</w:t>
      </w:r>
      <w:r>
        <w:rPr>
          <w:bCs/>
          <w:sz w:val="22"/>
          <w:szCs w:val="22"/>
        </w:rPr>
        <w:t>.2024г. № 262</w:t>
      </w:r>
    </w:p>
    <w:p w:rsidR="0008353F" w:rsidRDefault="0008353F">
      <w:pPr>
        <w:ind w:left="5669" w:right="283"/>
        <w:jc w:val="right"/>
        <w:rPr>
          <w:bCs/>
          <w:sz w:val="22"/>
          <w:szCs w:val="22"/>
        </w:rPr>
      </w:pPr>
    </w:p>
    <w:p w:rsidR="0008353F" w:rsidRDefault="0008353F">
      <w:pPr>
        <w:ind w:left="5669" w:right="283"/>
        <w:jc w:val="right"/>
        <w:rPr>
          <w:bCs/>
          <w:sz w:val="22"/>
          <w:szCs w:val="22"/>
        </w:rPr>
      </w:pPr>
    </w:p>
    <w:p w:rsidR="0008353F" w:rsidRDefault="00C66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план мероприятий </w:t>
      </w:r>
    </w:p>
    <w:p w:rsidR="0008353F" w:rsidRDefault="00C668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социального сиротства, снижению уровня семейного неблагополучия</w:t>
      </w:r>
    </w:p>
    <w:p w:rsidR="0008353F" w:rsidRDefault="00C668C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« Северо-Байкальский район»</w:t>
      </w:r>
    </w:p>
    <w:p w:rsidR="0008353F" w:rsidRDefault="00C668C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2025 - 2026 год</w:t>
      </w:r>
    </w:p>
    <w:p w:rsidR="0008353F" w:rsidRDefault="0008353F">
      <w:pPr>
        <w:jc w:val="center"/>
        <w:rPr>
          <w:sz w:val="28"/>
          <w:szCs w:val="28"/>
        </w:rPr>
      </w:pP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Межведомственного плана нацелена на: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сохранению ребенка в кровной семье;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воспитательных ресурсов родителей, психологической поддержки;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конструктивного разрешения конфликтов в семье;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раннее выявление детей и семей группы риска, их профессиональное сопровож</w:t>
      </w:r>
      <w:r>
        <w:rPr>
          <w:sz w:val="28"/>
          <w:szCs w:val="28"/>
        </w:rPr>
        <w:t>дение;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случаев лишения родителей родительских прав и ограничения их в родительских правах;</w:t>
      </w:r>
    </w:p>
    <w:p w:rsidR="0008353F" w:rsidRDefault="00C66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практики оказания социальной помощи семьям;</w:t>
      </w:r>
    </w:p>
    <w:p w:rsidR="0008353F" w:rsidRDefault="0008353F">
      <w:pPr>
        <w:ind w:left="567"/>
        <w:jc w:val="both"/>
        <w:rPr>
          <w:sz w:val="28"/>
          <w:szCs w:val="28"/>
        </w:rPr>
      </w:pPr>
    </w:p>
    <w:p w:rsidR="0008353F" w:rsidRDefault="0008353F">
      <w:pPr>
        <w:jc w:val="center"/>
        <w:rPr>
          <w:sz w:val="28"/>
          <w:szCs w:val="28"/>
        </w:rPr>
      </w:pPr>
    </w:p>
    <w:tbl>
      <w:tblPr>
        <w:tblW w:w="14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5645"/>
        <w:gridCol w:w="1391"/>
        <w:gridCol w:w="3580"/>
        <w:gridCol w:w="3137"/>
        <w:gridCol w:w="236"/>
      </w:tblGrid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п\п</w:t>
            </w:r>
          </w:p>
        </w:tc>
        <w:tc>
          <w:tcPr>
            <w:tcW w:w="5701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03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исполнения</w:t>
            </w:r>
          </w:p>
        </w:tc>
        <w:tc>
          <w:tcPr>
            <w:tcW w:w="3615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Ожидаемый результат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firstLine="142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Распространение информации о Едином телефоне доверия, а также служб и организаций, оказывающих помощь семьям, попавшим в трудную жизненную ситуацию</w:t>
            </w:r>
          </w:p>
        </w:tc>
        <w:tc>
          <w:tcPr>
            <w:tcW w:w="1403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2025- 2026</w:t>
            </w:r>
          </w:p>
        </w:tc>
        <w:tc>
          <w:tcPr>
            <w:tcW w:w="3615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Субъекты системы профилактики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Раннее выявление семейного неблагополучия,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информационная помощь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firstLine="14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 2.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Изготовление и распространение социальной рекламы по: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семейным формам устройства детей – сирот и детей, оставшихся без попечения родителей;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 противодействию жестокого обращения с детьми;</w:t>
            </w:r>
          </w:p>
        </w:tc>
        <w:tc>
          <w:tcPr>
            <w:tcW w:w="1403" w:type="dxa"/>
          </w:tcPr>
          <w:p w:rsidR="0008353F" w:rsidRDefault="0008353F">
            <w:pPr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полугодие,</w:t>
            </w: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</w:t>
            </w:r>
          </w:p>
        </w:tc>
        <w:tc>
          <w:tcPr>
            <w:tcW w:w="3615" w:type="dxa"/>
          </w:tcPr>
          <w:p w:rsidR="0008353F" w:rsidRDefault="00C668CF">
            <w:r>
              <w:rPr>
                <w:szCs w:val="24"/>
                <w:lang w:eastAsia="en-US"/>
              </w:rPr>
              <w:t xml:space="preserve">РГУ «Управление социальной поддержки </w:t>
            </w:r>
            <w:r>
              <w:rPr>
                <w:szCs w:val="24"/>
                <w:lang w:eastAsia="en-US"/>
              </w:rPr>
              <w:t>населения»; ГБУСО «ССРЦН»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Отдел по обеспечению </w:t>
            </w:r>
            <w:r>
              <w:rPr>
                <w:szCs w:val="24"/>
                <w:lang w:eastAsia="en-US"/>
              </w:rPr>
              <w:lastRenderedPageBreak/>
              <w:t>деятельности Комиссии по делам несовершеннолетних и защите их прав,</w:t>
            </w:r>
          </w:p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МКУ «Управление образования МО «Северо-Байкальский район»; ПДН МО МВД России</w:t>
            </w:r>
          </w:p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«Северобайкальский», ООиП МО « Северо-Байкальский район» Психол</w:t>
            </w:r>
            <w:r>
              <w:rPr>
                <w:szCs w:val="24"/>
                <w:lang w:eastAsia="en-US"/>
              </w:rPr>
              <w:t>ог  МКУ «Управление образования МО «Северо-Байкальский район»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Информационная, правовая, консультативная помощь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Публикации в СМИ информации, материалов, статей, направленных на: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профилактику социального сиротства,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повышение ответственного </w:t>
            </w:r>
            <w:r>
              <w:rPr>
                <w:szCs w:val="24"/>
                <w:lang w:eastAsia="en-US"/>
              </w:rPr>
              <w:t>родительства,</w:t>
            </w:r>
          </w:p>
        </w:tc>
        <w:tc>
          <w:tcPr>
            <w:tcW w:w="1403" w:type="dxa"/>
          </w:tcPr>
          <w:p w:rsidR="0008353F" w:rsidRDefault="0008353F">
            <w:pPr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полугодие,</w:t>
            </w: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Отдел по обеспечению деятельности Комиссии по делам несовершеннолетних и защите их прав,МКУ «Управление образования МО «Северо-Байкальский район»;ООиП МО « Северо-Байкальский район»</w:t>
            </w:r>
          </w:p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Просвещение законных представителей </w:t>
            </w:r>
            <w:r>
              <w:rPr>
                <w:szCs w:val="24"/>
                <w:lang w:eastAsia="en-US"/>
              </w:rPr>
              <w:t>несовершеннолетних, формирование семейных ценностей, законопослушного поведения, здорового образа жизни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профилактических мероприятий, направленных на уменьшение ограничения и лишения  родительских прав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(родительские собрания, лекции, индивид</w:t>
            </w:r>
            <w:r>
              <w:rPr>
                <w:szCs w:val="24"/>
                <w:lang w:eastAsia="en-US"/>
              </w:rPr>
              <w:t>уальные беседы, акции, рейды, семинары, тренинги и прочее для родителей)</w:t>
            </w:r>
          </w:p>
        </w:tc>
        <w:tc>
          <w:tcPr>
            <w:tcW w:w="1403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Субъекты системы профилактики безнадзорности, беспризорности несовершеннолетних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Сокращение ограничения и лишения родительских прав до 30 %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профилактичес</w:t>
            </w:r>
            <w:r>
              <w:rPr>
                <w:szCs w:val="24"/>
                <w:lang w:eastAsia="en-US"/>
              </w:rPr>
              <w:t>ких мероприятий с родителями ограниченными или лишенными родительских прав, направленных на восстановление родительских прав</w:t>
            </w:r>
          </w:p>
        </w:tc>
        <w:tc>
          <w:tcPr>
            <w:tcW w:w="1403" w:type="dxa"/>
          </w:tcPr>
          <w:p w:rsidR="0008353F" w:rsidRDefault="0008353F">
            <w:pPr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r>
              <w:rPr>
                <w:szCs w:val="24"/>
                <w:lang w:eastAsia="en-US"/>
              </w:rPr>
              <w:t>РГУ «Управление социальной поддержки населения»;</w:t>
            </w:r>
          </w:p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, ООиП МО « Северо-Байкальский район» Психолог  МКУ «Управление об</w:t>
            </w:r>
            <w:r>
              <w:rPr>
                <w:szCs w:val="24"/>
                <w:lang w:eastAsia="en-US"/>
              </w:rPr>
              <w:t>разования МО «Северо-Байкальский район»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Восстановление кровной семьи, сокращение числа детей, оставшихся без попечения родителей на 10 %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Обеспечение сопровождения замещающих семей</w:t>
            </w:r>
          </w:p>
        </w:tc>
        <w:tc>
          <w:tcPr>
            <w:tcW w:w="1403" w:type="dxa"/>
          </w:tcPr>
          <w:p w:rsidR="0008353F" w:rsidRDefault="0008353F">
            <w:pPr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r>
              <w:rPr>
                <w:szCs w:val="24"/>
                <w:lang w:eastAsia="en-US"/>
              </w:rPr>
              <w:lastRenderedPageBreak/>
              <w:t xml:space="preserve">ООиП МО«Северо-Байкальский </w:t>
            </w:r>
            <w:r>
              <w:rPr>
                <w:szCs w:val="24"/>
                <w:lang w:eastAsia="en-US"/>
              </w:rPr>
              <w:lastRenderedPageBreak/>
              <w:t xml:space="preserve">район» РГУ «Управление </w:t>
            </w:r>
            <w:r>
              <w:rPr>
                <w:szCs w:val="24"/>
                <w:lang w:eastAsia="en-US"/>
              </w:rPr>
              <w:t>социальной поддержки населения»; ООиП МО « Северо-Байкальский район» Психолог  МКУ «Управление образования МО «Северо-Байкальский район»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Профилактика вторичного </w:t>
            </w:r>
            <w:r>
              <w:rPr>
                <w:szCs w:val="24"/>
                <w:lang w:eastAsia="en-US"/>
              </w:rPr>
              <w:lastRenderedPageBreak/>
              <w:t>сиротства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Оказание помощи семьям, попавшим в трудную жизненную ситуацию ( продуктовая, веще</w:t>
            </w:r>
            <w:r>
              <w:rPr>
                <w:szCs w:val="24"/>
                <w:lang w:eastAsia="en-US"/>
              </w:rPr>
              <w:t>вая, иная)</w:t>
            </w:r>
          </w:p>
        </w:tc>
        <w:tc>
          <w:tcPr>
            <w:tcW w:w="1403" w:type="dxa"/>
          </w:tcPr>
          <w:p w:rsidR="0008353F" w:rsidRDefault="0008353F">
            <w:pPr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некоммерческие организации</w:t>
            </w: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Социальная поддержка семей с детьми с учетом адресности</w:t>
            </w:r>
          </w:p>
        </w:tc>
      </w:tr>
      <w:tr w:rsidR="0008353F">
        <w:tc>
          <w:tcPr>
            <w:tcW w:w="584" w:type="dxa"/>
          </w:tcPr>
          <w:p w:rsidR="0008353F" w:rsidRDefault="00C668CF">
            <w:pPr>
              <w:ind w:left="36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Привлечение детей и семей, находящихся в социально – опасном положении к участию в культурно – спортивно - значимых мероприятиях</w:t>
            </w:r>
          </w:p>
        </w:tc>
        <w:tc>
          <w:tcPr>
            <w:tcW w:w="1403" w:type="dxa"/>
          </w:tcPr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</w:t>
            </w:r>
            <w:r>
              <w:rPr>
                <w:szCs w:val="24"/>
                <w:lang w:eastAsia="en-US"/>
              </w:rPr>
              <w:t>года</w:t>
            </w:r>
          </w:p>
        </w:tc>
        <w:tc>
          <w:tcPr>
            <w:tcW w:w="3615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МКУ «Управление образования МО «Северо-Байкальский район»;МКУ «Управление культуры и архивного дела»; Отдел по молодежной политике и спорту</w:t>
            </w:r>
          </w:p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266" w:type="dxa"/>
            <w:gridSpan w:val="2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семейных ценностей, законопослушного поведения, здорового образа жизни</w:t>
            </w:r>
          </w:p>
        </w:tc>
      </w:tr>
      <w:tr w:rsidR="0008353F">
        <w:tc>
          <w:tcPr>
            <w:tcW w:w="584" w:type="dxa"/>
          </w:tcPr>
          <w:p w:rsidR="0008353F" w:rsidRDefault="0008353F">
            <w:pPr>
              <w:tabs>
                <w:tab w:val="left" w:pos="109"/>
              </w:tabs>
              <w:ind w:left="1080"/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tabs>
                <w:tab w:val="left" w:pos="109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мероприят</w:t>
            </w:r>
            <w:r>
              <w:rPr>
                <w:szCs w:val="24"/>
                <w:lang w:eastAsia="en-US"/>
              </w:rPr>
              <w:t>ий (по отельным планам):</w:t>
            </w:r>
          </w:p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«День семьи», «Деть защиты детей», «День семьи, любви и верности», «Безопасное детство», «День отца», «День матери», «День правовой помощи» и др.,</w:t>
            </w:r>
          </w:p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Субъекты системы профилактики</w:t>
            </w: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Пропаганда в обществе ценностей </w:t>
            </w:r>
            <w:r>
              <w:rPr>
                <w:szCs w:val="24"/>
                <w:lang w:eastAsia="en-US"/>
              </w:rPr>
              <w:t>семьи, ребенка, ответственного родительства.</w:t>
            </w:r>
          </w:p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Укрепление семейных традиций, формирование чувства гордости за Родину.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08353F">
            <w:pPr>
              <w:tabs>
                <w:tab w:val="left" w:pos="109"/>
                <w:tab w:val="left" w:pos="489"/>
              </w:tabs>
              <w:ind w:left="1080"/>
              <w:jc w:val="center"/>
              <w:rPr>
                <w:szCs w:val="24"/>
                <w:lang w:eastAsia="en-US"/>
              </w:rPr>
            </w:pPr>
          </w:p>
          <w:p w:rsidR="0008353F" w:rsidRDefault="00C668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мероприятий по нравственному  и семейному воспитанию учащихся</w:t>
            </w: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Образовательные организации,</w:t>
            </w:r>
          </w:p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Формирование </w:t>
            </w:r>
            <w:r>
              <w:rPr>
                <w:szCs w:val="24"/>
                <w:lang w:eastAsia="en-US"/>
              </w:rPr>
              <w:t>культуры семейной жизни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701" w:type="dxa"/>
          </w:tcPr>
          <w:p w:rsidR="0008353F" w:rsidRDefault="00C668CF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муниципального проекта </w:t>
            </w:r>
            <w:r>
              <w:rPr>
                <w:b/>
                <w:szCs w:val="24"/>
              </w:rPr>
              <w:t>«Помоги, и я смогу»</w:t>
            </w:r>
            <w:r>
              <w:rPr>
                <w:szCs w:val="24"/>
              </w:rPr>
              <w:t xml:space="preserve"> по  оказанию адресная материальная помощь на добровольное кодирование от алкогольной зависимости</w:t>
            </w: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Субъекты системы профилактики,</w:t>
            </w:r>
          </w:p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Отдел по обеспечению </w:t>
            </w:r>
            <w:r>
              <w:rPr>
                <w:szCs w:val="24"/>
                <w:lang w:eastAsia="en-US"/>
              </w:rPr>
              <w:t>деятельности комиссии по делам несовершеннолетних и защите их прав</w:t>
            </w:r>
          </w:p>
        </w:tc>
        <w:tc>
          <w:tcPr>
            <w:tcW w:w="3167" w:type="dxa"/>
          </w:tcPr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701" w:type="dxa"/>
          </w:tcPr>
          <w:p w:rsidR="0008353F" w:rsidRDefault="00C668CF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 программы </w:t>
            </w:r>
            <w:r>
              <w:rPr>
                <w:b/>
                <w:szCs w:val="24"/>
              </w:rPr>
              <w:t>«Трудоустройство несовершеннолетних»</w:t>
            </w: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rFonts w:eastAsia="Calibri"/>
                <w:sz w:val="22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 w:val="22"/>
              </w:rPr>
              <w:t>МКУ «Управление образования МО «Северо-Байкальский район»</w:t>
            </w:r>
          </w:p>
          <w:p w:rsidR="0008353F" w:rsidRDefault="00C668CF">
            <w:pPr>
              <w:rPr>
                <w:szCs w:val="24"/>
              </w:rPr>
            </w:pPr>
            <w:r>
              <w:rPr>
                <w:szCs w:val="24"/>
              </w:rPr>
              <w:t>ГКУ «Центр  занятости</w:t>
            </w:r>
          </w:p>
          <w:p w:rsidR="0008353F" w:rsidRDefault="00C668C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населения </w:t>
            </w:r>
            <w:r>
              <w:rPr>
                <w:szCs w:val="24"/>
              </w:rPr>
              <w:t>Северо-Байкальского района»</w:t>
            </w: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Увеличение числа несовершеннолетних, </w:t>
            </w:r>
            <w:r>
              <w:rPr>
                <w:rFonts w:eastAsia="Calibri"/>
                <w:szCs w:val="24"/>
              </w:rPr>
              <w:lastRenderedPageBreak/>
              <w:t>трудоустроенных в текущем году по сравнению с предыдущим годом.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701" w:type="dxa"/>
          </w:tcPr>
          <w:p w:rsidR="0008353F" w:rsidRDefault="00C668CF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проекта  </w:t>
            </w:r>
            <w:r>
              <w:rPr>
                <w:b/>
                <w:szCs w:val="24"/>
              </w:rPr>
              <w:t>«Старший брат»</w:t>
            </w:r>
            <w:r>
              <w:rPr>
                <w:szCs w:val="24"/>
              </w:rPr>
              <w:t>.</w:t>
            </w: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rFonts w:eastAsia="Calibri"/>
                <w:sz w:val="22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pacing w:val="1"/>
                <w:szCs w:val="24"/>
                <w:lang w:eastAsia="en-US"/>
              </w:rPr>
              <w:t>Отдел по молодежной политике и спорту АМО «</w:t>
            </w:r>
            <w:r>
              <w:rPr>
                <w:spacing w:val="1"/>
                <w:szCs w:val="24"/>
                <w:lang w:eastAsia="en-US"/>
              </w:rPr>
              <w:t>Северо-Байкальский район»</w:t>
            </w: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Увеличение числа участников проекта «Старший брат».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Проведение ежегодного СПТ среди учащихся образовательных учреждений с 13-18 лет</w:t>
            </w:r>
          </w:p>
        </w:tc>
        <w:tc>
          <w:tcPr>
            <w:tcW w:w="1403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С началом учебного года</w:t>
            </w:r>
          </w:p>
        </w:tc>
        <w:tc>
          <w:tcPr>
            <w:tcW w:w="3615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sz w:val="22"/>
              </w:rPr>
              <w:t>МКУ «Управление образования МО «Северо-Байкальский район»</w:t>
            </w:r>
          </w:p>
        </w:tc>
        <w:tc>
          <w:tcPr>
            <w:tcW w:w="3167" w:type="dxa"/>
          </w:tcPr>
          <w:p w:rsidR="0008353F" w:rsidRDefault="0008353F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Установка автономных пожарных</w:t>
            </w:r>
            <w:r>
              <w:rPr>
                <w:rFonts w:eastAsia="Calibri"/>
                <w:szCs w:val="24"/>
              </w:rPr>
              <w:t xml:space="preserve"> извещателей в жилых помещениях, в которых проживают семьи, находящиеся в СОП, многодетные семьи.</w:t>
            </w:r>
          </w:p>
        </w:tc>
        <w:tc>
          <w:tcPr>
            <w:tcW w:w="1403" w:type="dxa"/>
          </w:tcPr>
          <w:p w:rsidR="0008353F" w:rsidRDefault="00C668CF">
            <w:pPr>
              <w:rPr>
                <w:szCs w:val="24"/>
                <w:lang w:eastAsia="en-US"/>
              </w:rPr>
            </w:pPr>
            <w:r>
              <w:rPr>
                <w:rFonts w:eastAsia="Calibri"/>
                <w:sz w:val="22"/>
              </w:rPr>
              <w:t>в течение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отдела по делам ГО и ЧС АМО « Северо-Байкальский район»</w:t>
            </w:r>
          </w:p>
          <w:p w:rsidR="0008353F" w:rsidRDefault="00C668CF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ГКУ РБ«Противопожарная служба РБ» 12-тый Северобайкальский отряд государственной пожар</w:t>
            </w:r>
            <w:r>
              <w:rPr>
                <w:rFonts w:eastAsia="Calibri"/>
                <w:szCs w:val="24"/>
              </w:rPr>
              <w:t>ной службы РБ</w:t>
            </w:r>
          </w:p>
          <w:p w:rsidR="0008353F" w:rsidRDefault="0008353F">
            <w:pPr>
              <w:jc w:val="both"/>
              <w:rPr>
                <w:rFonts w:eastAsia="Calibri"/>
              </w:rPr>
            </w:pP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Увеличение числа установленных автономных пожарных извещателей в жилых помещениях, в которых проживают семьи, находящиеся в СОП, многодетные семьи.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работы общественных комиссий  поселений по профилактике правонарушений </w:t>
            </w:r>
            <w:r>
              <w:rPr>
                <w:szCs w:val="24"/>
              </w:rPr>
              <w:t>несовершеннолетних</w:t>
            </w:r>
          </w:p>
        </w:tc>
        <w:tc>
          <w:tcPr>
            <w:tcW w:w="1403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В течении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ОКДН городских ( сельских) поселений</w:t>
            </w: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Снижение уровня неблагополучия семей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Проведение совместных рейдов по неблагополучным семьям</w:t>
            </w:r>
          </w:p>
        </w:tc>
        <w:tc>
          <w:tcPr>
            <w:tcW w:w="1403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В течении года</w:t>
            </w:r>
          </w:p>
        </w:tc>
        <w:tc>
          <w:tcPr>
            <w:tcW w:w="3615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Субъекты системы профилактики, </w:t>
            </w:r>
            <w:r>
              <w:rPr>
                <w:szCs w:val="24"/>
                <w:lang w:eastAsia="en-US"/>
              </w:rPr>
              <w:t>ОКДН городских ( сельских) поселений</w:t>
            </w:r>
          </w:p>
        </w:tc>
        <w:tc>
          <w:tcPr>
            <w:tcW w:w="3167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Снижение числа семей, находящихся в СОП.</w:t>
            </w: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08353F">
        <w:tc>
          <w:tcPr>
            <w:tcW w:w="584" w:type="dxa"/>
          </w:tcPr>
          <w:p w:rsidR="0008353F" w:rsidRDefault="00C66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701" w:type="dxa"/>
          </w:tcPr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Итоги работы по </w:t>
            </w:r>
            <w:r>
              <w:rPr>
                <w:szCs w:val="24"/>
              </w:rPr>
              <w:t>Межведомственному плану мероприятий по профилактике социального сиротства, снижению уровня семейного неблагополучия на территории МО « Северо-Байкальский район»</w:t>
            </w:r>
          </w:p>
        </w:tc>
        <w:tc>
          <w:tcPr>
            <w:tcW w:w="1403" w:type="dxa"/>
          </w:tcPr>
          <w:p w:rsidR="0008353F" w:rsidRDefault="0008353F">
            <w:pPr>
              <w:jc w:val="both"/>
              <w:rPr>
                <w:szCs w:val="24"/>
              </w:rPr>
            </w:pPr>
          </w:p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Декабрь 2025</w:t>
            </w:r>
          </w:p>
          <w:p w:rsidR="0008353F" w:rsidRDefault="00C668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Декабрь 2026</w:t>
            </w:r>
          </w:p>
        </w:tc>
        <w:tc>
          <w:tcPr>
            <w:tcW w:w="3615" w:type="dxa"/>
          </w:tcPr>
          <w:p w:rsidR="0008353F" w:rsidRDefault="0008353F">
            <w:pPr>
              <w:jc w:val="both"/>
              <w:rPr>
                <w:szCs w:val="24"/>
              </w:rPr>
            </w:pPr>
          </w:p>
        </w:tc>
        <w:tc>
          <w:tcPr>
            <w:tcW w:w="3167" w:type="dxa"/>
          </w:tcPr>
          <w:p w:rsidR="0008353F" w:rsidRDefault="0008353F">
            <w:pPr>
              <w:jc w:val="both"/>
              <w:rPr>
                <w:szCs w:val="24"/>
              </w:rPr>
            </w:pPr>
          </w:p>
        </w:tc>
        <w:tc>
          <w:tcPr>
            <w:tcW w:w="99" w:type="dxa"/>
          </w:tcPr>
          <w:p w:rsidR="0008353F" w:rsidRDefault="0008353F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353F" w:rsidRDefault="0008353F">
      <w:pPr>
        <w:spacing w:after="200" w:line="276" w:lineRule="auto"/>
      </w:pPr>
    </w:p>
    <w:sectPr w:rsidR="0008353F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C03"/>
    <w:multiLevelType w:val="multilevel"/>
    <w:tmpl w:val="0CC43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29758B"/>
    <w:multiLevelType w:val="multilevel"/>
    <w:tmpl w:val="312A8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3F"/>
    <w:rsid w:val="0008353F"/>
    <w:rsid w:val="00C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9B12-45B4-4B57-A363-4CD5AFD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1"/>
        <w:sz w:val="26"/>
        <w:szCs w:val="26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1C"/>
    <w:rPr>
      <w:rFonts w:eastAsia="Times New Roman"/>
      <w:spacing w:val="0"/>
      <w:sz w:val="24"/>
      <w:szCs w:val="20"/>
      <w:lang w:eastAsia="ru-RU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Знак"/>
    <w:basedOn w:val="a1"/>
    <w:link w:val="a5"/>
    <w:qFormat/>
    <w:rsid w:val="008A731C"/>
    <w:rPr>
      <w:rFonts w:eastAsia="Times New Roman"/>
      <w:b/>
      <w:i/>
      <w:spacing w:val="0"/>
      <w:sz w:val="40"/>
      <w:szCs w:val="20"/>
      <w:lang w:eastAsia="ru-RU"/>
    </w:rPr>
  </w:style>
  <w:style w:type="character" w:customStyle="1" w:styleId="a6">
    <w:name w:val="Текст выноски Знак"/>
    <w:basedOn w:val="a1"/>
    <w:link w:val="a7"/>
    <w:uiPriority w:val="99"/>
    <w:semiHidden/>
    <w:qFormat/>
    <w:rsid w:val="00441D78"/>
    <w:rPr>
      <w:rFonts w:ascii="Tahoma" w:eastAsia="Times New Roman" w:hAnsi="Tahoma" w:cs="Tahoma"/>
      <w:spacing w:val="0"/>
      <w:sz w:val="16"/>
      <w:szCs w:val="16"/>
      <w:lang w:eastAsia="ru-RU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0"/>
    <w:qFormat/>
    <w:rsid w:val="007728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772875"/>
    <w:pPr>
      <w:spacing w:after="140" w:line="276" w:lineRule="auto"/>
    </w:pPr>
  </w:style>
  <w:style w:type="paragraph" w:styleId="a9">
    <w:name w:val="List"/>
    <w:basedOn w:val="a0"/>
    <w:rsid w:val="00772875"/>
    <w:rPr>
      <w:rFonts w:cs="Lucida Sans"/>
    </w:rPr>
  </w:style>
  <w:style w:type="paragraph" w:customStyle="1" w:styleId="10">
    <w:name w:val="Название объекта1"/>
    <w:basedOn w:val="a"/>
    <w:qFormat/>
    <w:rsid w:val="0077287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a">
    <w:name w:val="index heading"/>
    <w:basedOn w:val="a"/>
    <w:qFormat/>
    <w:rsid w:val="00772875"/>
    <w:pPr>
      <w:suppressLineNumbers/>
    </w:pPr>
    <w:rPr>
      <w:rFonts w:cs="Lucida Sans"/>
    </w:rPr>
  </w:style>
  <w:style w:type="paragraph" w:styleId="a5">
    <w:name w:val="Title"/>
    <w:basedOn w:val="a"/>
    <w:next w:val="a0"/>
    <w:link w:val="a4"/>
    <w:qFormat/>
    <w:rsid w:val="008A731C"/>
    <w:pPr>
      <w:ind w:firstLine="2268"/>
      <w:jc w:val="center"/>
    </w:pPr>
    <w:rPr>
      <w:b/>
      <w:i/>
      <w:sz w:val="40"/>
    </w:rPr>
  </w:style>
  <w:style w:type="paragraph" w:customStyle="1" w:styleId="caption1">
    <w:name w:val="caption1"/>
    <w:basedOn w:val="a"/>
    <w:qFormat/>
    <w:rsid w:val="0077287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List Paragraph"/>
    <w:basedOn w:val="a"/>
    <w:uiPriority w:val="34"/>
    <w:qFormat/>
    <w:rsid w:val="008A731C"/>
    <w:pPr>
      <w:ind w:left="720"/>
      <w:contextualSpacing/>
    </w:pPr>
  </w:style>
  <w:style w:type="paragraph" w:customStyle="1" w:styleId="ConsNormal">
    <w:name w:val="ConsNormal"/>
    <w:qFormat/>
    <w:rsid w:val="001A63C9"/>
    <w:pPr>
      <w:widowControl w:val="0"/>
      <w:ind w:right="19772" w:firstLine="720"/>
    </w:pPr>
    <w:rPr>
      <w:rFonts w:ascii="Arial" w:eastAsia="Times New Roman" w:hAnsi="Arial" w:cs="Arial"/>
      <w:spacing w:val="0"/>
      <w:sz w:val="20"/>
      <w:szCs w:val="20"/>
    </w:rPr>
  </w:style>
  <w:style w:type="paragraph" w:customStyle="1" w:styleId="ConsNonformat">
    <w:name w:val="ConsNonformat"/>
    <w:qFormat/>
    <w:rsid w:val="001A63C9"/>
    <w:pPr>
      <w:widowControl w:val="0"/>
      <w:ind w:right="19772"/>
    </w:pPr>
    <w:rPr>
      <w:rFonts w:ascii="Courier New" w:eastAsia="Times New Roman" w:hAnsi="Courier New" w:cs="Courier New"/>
      <w:spacing w:val="0"/>
      <w:sz w:val="20"/>
      <w:szCs w:val="20"/>
    </w:rPr>
  </w:style>
  <w:style w:type="paragraph" w:customStyle="1" w:styleId="ConsTitle">
    <w:name w:val="ConsTitle"/>
    <w:qFormat/>
    <w:rsid w:val="001A63C9"/>
    <w:pPr>
      <w:widowControl w:val="0"/>
      <w:ind w:right="19772"/>
    </w:pPr>
    <w:rPr>
      <w:rFonts w:ascii="Arial" w:eastAsia="Times New Roman" w:hAnsi="Arial" w:cs="Arial"/>
      <w:b/>
      <w:bCs/>
      <w:spacing w:val="0"/>
      <w:sz w:val="16"/>
      <w:szCs w:val="16"/>
    </w:rPr>
  </w:style>
  <w:style w:type="paragraph" w:customStyle="1" w:styleId="ConsPlusNormal">
    <w:name w:val="ConsPlusNormal"/>
    <w:qFormat/>
    <w:rsid w:val="001A63C9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441D78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772875"/>
  </w:style>
  <w:style w:type="paragraph" w:customStyle="1" w:styleId="ad">
    <w:name w:val="Содержимое таблицы"/>
    <w:basedOn w:val="a"/>
    <w:qFormat/>
    <w:rsid w:val="00772875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772875"/>
    <w:pPr>
      <w:jc w:val="center"/>
    </w:pPr>
    <w:rPr>
      <w:b/>
      <w:bCs/>
    </w:rPr>
  </w:style>
  <w:style w:type="paragraph" w:customStyle="1" w:styleId="Default">
    <w:name w:val="Default"/>
    <w:qFormat/>
    <w:rPr>
      <w:rFonts w:eastAsia="Calibri"/>
      <w:color w:val="000000"/>
      <w:sz w:val="24"/>
    </w:rPr>
  </w:style>
  <w:style w:type="paragraph" w:customStyle="1" w:styleId="11">
    <w:name w:val="Обычная таблица1"/>
    <w:qFormat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2"/>
    <w:uiPriority w:val="59"/>
    <w:unhideWhenUsed/>
    <w:rsid w:val="00A7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F9C5-BB71-46EA-B9FD-E09998A4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ученик</dc:creator>
  <dc:description/>
  <cp:lastModifiedBy>Irina</cp:lastModifiedBy>
  <cp:revision>2</cp:revision>
  <cp:lastPrinted>2024-12-24T14:30:00Z</cp:lastPrinted>
  <dcterms:created xsi:type="dcterms:W3CDTF">2024-12-25T07:03:00Z</dcterms:created>
  <dcterms:modified xsi:type="dcterms:W3CDTF">2024-12-25T07:03:00Z</dcterms:modified>
  <dc:language>ru-RU</dc:language>
</cp:coreProperties>
</file>