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044C" w:rsidRDefault="004770EF">
      <w:pPr>
        <w:jc w:val="center"/>
        <w:rPr>
          <w:szCs w:val="24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tole_rId2" o:spid="_x0000_s1027" type="#_x0000_t75" style="position:absolute;left:0;text-align:left;margin-left:0;margin-top:0;width:50pt;height:50pt;z-index:251659776;visibility:hidden">
            <o:lock v:ext="edit" selection="t"/>
          </v:shape>
        </w:pict>
      </w:r>
      <w:r>
        <w:object w:dxaOrig="888" w:dyaOrig="1044">
          <v:shape id="ole_rId2" o:spid="_x0000_i1025" type="#_x0000_t75" style="width:44.25pt;height:52.5pt;visibility:visible;mso-wrap-distance-right:0" o:ole="">
            <v:imagedata r:id="rId8" o:title=""/>
          </v:shape>
          <o:OLEObject Type="Embed" ProgID="CorelDRAW.Graphic.6" ShapeID="ole_rId2" DrawAspect="Content" ObjectID="_1800272055" r:id="rId9"/>
        </w:object>
      </w:r>
    </w:p>
    <w:p w:rsidR="00CA044C" w:rsidRDefault="004770EF">
      <w:pPr>
        <w:rPr>
          <w:szCs w:val="24"/>
        </w:rPr>
      </w:pPr>
      <w:r>
        <w:rPr>
          <w:noProof/>
          <w:szCs w:val="24"/>
        </w:rPr>
        <mc:AlternateContent>
          <mc:Choice Requires="wps">
            <w:drawing>
              <wp:anchor distT="635" distB="1270" distL="635" distR="1270" simplePos="0" relativeHeight="251655680" behindDoc="0" locked="0" layoutInCell="1" allowOverlap="1">
                <wp:simplePos x="0" y="0"/>
                <wp:positionH relativeFrom="column">
                  <wp:posOffset>-97155</wp:posOffset>
                </wp:positionH>
                <wp:positionV relativeFrom="paragraph">
                  <wp:posOffset>31750</wp:posOffset>
                </wp:positionV>
                <wp:extent cx="6515100" cy="571500"/>
                <wp:effectExtent l="635" t="635" r="1270" b="1270"/>
                <wp:wrapNone/>
                <wp:docPr id="1" name="Фигура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15280" cy="57168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 w="0">
                          <a:solidFill>
                            <a:srgbClr val="FFFFFF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CA044C" w:rsidRDefault="004770EF">
                            <w:pPr>
                              <w:pStyle w:val="afb"/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</w:rPr>
                              <w:t>БуряадРеспубликын</w:t>
                            </w:r>
                            <w:proofErr w:type="spellEnd"/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 «</w:t>
                            </w:r>
                            <w:proofErr w:type="spellStart"/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</w:rPr>
                              <w:t>Хойто-Байгалайаймаг</w:t>
                            </w:r>
                            <w:proofErr w:type="spellEnd"/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» </w:t>
                            </w:r>
                            <w:proofErr w:type="spellStart"/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</w:rPr>
                              <w:t>гэhэнмуниципальнабайгууламжынзахиргаан</w:t>
                            </w:r>
                            <w:proofErr w:type="spellEnd"/>
                          </w:p>
                        </w:txbxContent>
                      </wps:txbx>
                      <wps:bodyPr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Фигура1" o:spid="_x0000_s1026" style="position:absolute;margin-left:-7.65pt;margin-top:2.5pt;width:513pt;height:45pt;z-index:251655680;visibility:visible;mso-wrap-style:square;mso-wrap-distance-left:.05pt;mso-wrap-distance-top:.05pt;mso-wrap-distance-right:.1pt;mso-wrap-distance-bottom:.1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" strokecolor="white" strokeweight="0">
                <v:fill opacity="32896f"/>
                <v:textbox>
                  <w:txbxContent>
                    <w:p w:rsidR="00CA044C" w:rsidRDefault="004770EF">
                      <w:pPr>
                        <w:pStyle w:val="afb"/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proofErr w:type="spellStart"/>
                      <w:r>
                        <w:rPr>
                          <w:b/>
                          <w:color w:val="000000"/>
                          <w:sz w:val="28"/>
                          <w:szCs w:val="28"/>
                        </w:rPr>
                        <w:t>БуряадРеспубликын</w:t>
                      </w:r>
                      <w:proofErr w:type="spellEnd"/>
                      <w:r>
                        <w:rPr>
                          <w:b/>
                          <w:color w:val="000000"/>
                          <w:sz w:val="28"/>
                          <w:szCs w:val="28"/>
                        </w:rPr>
                        <w:t xml:space="preserve"> «</w:t>
                      </w:r>
                      <w:proofErr w:type="spellStart"/>
                      <w:r>
                        <w:rPr>
                          <w:b/>
                          <w:color w:val="000000"/>
                          <w:sz w:val="28"/>
                          <w:szCs w:val="28"/>
                        </w:rPr>
                        <w:t>Хойто-Байгалайаймаг</w:t>
                      </w:r>
                      <w:proofErr w:type="spellEnd"/>
                      <w:r>
                        <w:rPr>
                          <w:b/>
                          <w:color w:val="000000"/>
                          <w:sz w:val="28"/>
                          <w:szCs w:val="28"/>
                        </w:rPr>
                        <w:t xml:space="preserve">» </w:t>
                      </w:r>
                      <w:proofErr w:type="spellStart"/>
                      <w:r>
                        <w:rPr>
                          <w:b/>
                          <w:color w:val="000000"/>
                          <w:sz w:val="28"/>
                          <w:szCs w:val="28"/>
                        </w:rPr>
                        <w:t>гэhэнмуниципальнабайгууламжынзахиргаан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p w:rsidR="00CA044C" w:rsidRDefault="00CA044C">
      <w:pPr>
        <w:rPr>
          <w:szCs w:val="24"/>
        </w:rPr>
      </w:pPr>
    </w:p>
    <w:p w:rsidR="00CA044C" w:rsidRDefault="004770EF">
      <w:pPr>
        <w:rPr>
          <w:szCs w:val="24"/>
        </w:rPr>
      </w:pPr>
      <w:r>
        <w:rPr>
          <w:noProof/>
          <w:szCs w:val="24"/>
        </w:rPr>
        <mc:AlternateContent>
          <mc:Choice Requires="wps">
            <w:drawing>
              <wp:anchor distT="0" distB="0" distL="0" distR="0" simplePos="0" relativeHeight="251658752" behindDoc="0" locked="0" layoutInCell="1" allowOverlap="1">
                <wp:simplePos x="0" y="0"/>
                <wp:positionH relativeFrom="column">
                  <wp:posOffset>-97155</wp:posOffset>
                </wp:positionH>
                <wp:positionV relativeFrom="paragraph">
                  <wp:posOffset>80010</wp:posOffset>
                </wp:positionV>
                <wp:extent cx="6606540" cy="520700"/>
                <wp:effectExtent l="0" t="0" r="0" b="0"/>
                <wp:wrapNone/>
                <wp:docPr id="2" name="Врезка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06720" cy="52056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 w="0">
                          <a:solidFill>
                            <a:srgbClr val="FFFFFF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CA044C" w:rsidRDefault="004770EF">
                            <w:pPr>
                              <w:pStyle w:val="11"/>
                              <w:ind w:firstLine="0"/>
                              <w:rPr>
                                <w:i w:val="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i w:val="0"/>
                                <w:sz w:val="28"/>
                                <w:szCs w:val="28"/>
                              </w:rPr>
                              <w:t>Администрация муниципального образования «</w:t>
                            </w:r>
                            <w:proofErr w:type="gramStart"/>
                            <w:r>
                              <w:rPr>
                                <w:i w:val="0"/>
                                <w:sz w:val="28"/>
                                <w:szCs w:val="28"/>
                              </w:rPr>
                              <w:t>Северо-Байкальский</w:t>
                            </w:r>
                            <w:proofErr w:type="gramEnd"/>
                            <w:r>
                              <w:rPr>
                                <w:i w:val="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CA044C" w:rsidRDefault="004770EF">
                            <w:pPr>
                              <w:pStyle w:val="11"/>
                              <w:ind w:firstLine="0"/>
                              <w:rPr>
                                <w:i w:val="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i w:val="0"/>
                                <w:sz w:val="28"/>
                                <w:szCs w:val="28"/>
                              </w:rPr>
                              <w:t>район» Республики Бурятия</w:t>
                            </w:r>
                          </w:p>
                        </w:txbxContent>
                      </wps:txbx>
                      <wps:bodyPr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Врезка2" o:spid="_x0000_s1027" style="position:absolute;margin-left:-7.65pt;margin-top:6.3pt;width:520.2pt;height:41pt;z-index:25165875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" strokecolor="white" strokeweight="0">
                <v:fill opacity="32896f"/>
                <v:textbox>
                  <w:txbxContent>
                    <w:p w:rsidR="00CA044C" w:rsidRDefault="004770EF">
                      <w:pPr>
                        <w:pStyle w:val="11"/>
                        <w:ind w:firstLine="0"/>
                        <w:rPr>
                          <w:i w:val="0"/>
                          <w:sz w:val="28"/>
                          <w:szCs w:val="28"/>
                        </w:rPr>
                      </w:pPr>
                      <w:r>
                        <w:rPr>
                          <w:i w:val="0"/>
                          <w:sz w:val="28"/>
                          <w:szCs w:val="28"/>
                        </w:rPr>
                        <w:t>Администрация муниципального образования «</w:t>
                      </w:r>
                      <w:proofErr w:type="gramStart"/>
                      <w:r>
                        <w:rPr>
                          <w:i w:val="0"/>
                          <w:sz w:val="28"/>
                          <w:szCs w:val="28"/>
                        </w:rPr>
                        <w:t>Северо-Байкальский</w:t>
                      </w:r>
                      <w:proofErr w:type="gramEnd"/>
                      <w:r>
                        <w:rPr>
                          <w:i w:val="0"/>
                          <w:sz w:val="28"/>
                          <w:szCs w:val="28"/>
                        </w:rPr>
                        <w:t xml:space="preserve"> </w:t>
                      </w:r>
                    </w:p>
                    <w:p w:rsidR="00CA044C" w:rsidRDefault="004770EF">
                      <w:pPr>
                        <w:pStyle w:val="11"/>
                        <w:ind w:firstLine="0"/>
                        <w:rPr>
                          <w:i w:val="0"/>
                          <w:sz w:val="28"/>
                          <w:szCs w:val="28"/>
                        </w:rPr>
                      </w:pPr>
                      <w:r>
                        <w:rPr>
                          <w:i w:val="0"/>
                          <w:sz w:val="28"/>
                          <w:szCs w:val="28"/>
                        </w:rPr>
                        <w:t>район» Республики Бурятия</w:t>
                      </w:r>
                    </w:p>
                  </w:txbxContent>
                </v:textbox>
              </v:rect>
            </w:pict>
          </mc:Fallback>
        </mc:AlternateContent>
      </w:r>
    </w:p>
    <w:p w:rsidR="00CA044C" w:rsidRDefault="00CA044C">
      <w:pPr>
        <w:rPr>
          <w:szCs w:val="24"/>
        </w:rPr>
      </w:pPr>
    </w:p>
    <w:p w:rsidR="00CA044C" w:rsidRDefault="00CA044C">
      <w:pPr>
        <w:rPr>
          <w:szCs w:val="24"/>
        </w:rPr>
      </w:pPr>
    </w:p>
    <w:p w:rsidR="00CA044C" w:rsidRDefault="004770EF">
      <w:pPr>
        <w:rPr>
          <w:szCs w:val="24"/>
        </w:rPr>
      </w:pPr>
      <w:r>
        <w:rPr>
          <w:noProof/>
          <w:szCs w:val="24"/>
        </w:rPr>
        <mc:AlternateContent>
          <mc:Choice Requires="wps">
            <w:drawing>
              <wp:anchor distT="19050" distB="19050" distL="19050" distR="19050" simplePos="0" relativeHeight="251656704" behindDoc="0" locked="0" layoutInCell="1" allowOverlap="1">
                <wp:simplePos x="0" y="0"/>
                <wp:positionH relativeFrom="column">
                  <wp:posOffset>-97155</wp:posOffset>
                </wp:positionH>
                <wp:positionV relativeFrom="paragraph">
                  <wp:posOffset>27305</wp:posOffset>
                </wp:positionV>
                <wp:extent cx="6629400" cy="635"/>
                <wp:effectExtent l="19050" t="19050" r="19050" b="19050"/>
                <wp:wrapNone/>
                <wp:docPr id="3" name="Фигура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29400" cy="72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FFFF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31FA851" id="Фигура3" o:spid="_x0000_s1026" style="position:absolute;z-index:251656704;visibility:visible;mso-wrap-style:square;mso-wrap-distance-left:1.5pt;mso-wrap-distance-top:1.5pt;mso-wrap-distance-right:1.5pt;mso-wrap-distance-bottom:1.5pt;mso-position-horizontal:absolute;mso-position-horizontal-relative:text;mso-position-vertical:absolute;mso-position-vertical-relative:text" from="-7.65pt,2.15pt" to="514.35pt,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" strokecolor="yellow" strokeweight="1.06mm"/>
            </w:pict>
          </mc:Fallback>
        </mc:AlternateContent>
      </w:r>
      <w:r>
        <w:rPr>
          <w:noProof/>
          <w:szCs w:val="24"/>
        </w:rPr>
        <mc:AlternateContent>
          <mc:Choice Requires="wps">
            <w:drawing>
              <wp:anchor distT="19050" distB="19050" distL="19050" distR="19050" simplePos="0" relativeHeight="251657728" behindDoc="0" locked="0" layoutInCell="1" allowOverlap="1">
                <wp:simplePos x="0" y="0"/>
                <wp:positionH relativeFrom="column">
                  <wp:posOffset>-97155</wp:posOffset>
                </wp:positionH>
                <wp:positionV relativeFrom="paragraph">
                  <wp:posOffset>116205</wp:posOffset>
                </wp:positionV>
                <wp:extent cx="6629400" cy="635"/>
                <wp:effectExtent l="19050" t="19050" r="19050" b="19050"/>
                <wp:wrapNone/>
                <wp:docPr id="4" name="Фигура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29400" cy="72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FFFF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65C749" id="Фигура4" o:spid="_x0000_s1026" style="position:absolute;z-index:251657728;visibility:visible;mso-wrap-style:square;mso-wrap-distance-left:1.5pt;mso-wrap-distance-top:1.5pt;mso-wrap-distance-right:1.5pt;mso-wrap-distance-bottom:1.5pt;mso-position-horizontal:absolute;mso-position-horizontal-relative:text;mso-position-vertical:absolute;mso-position-vertical-relative:text" from="-7.65pt,9.15pt" to="514.3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" strokecolor="aqua" strokeweight="1.06mm"/>
            </w:pict>
          </mc:Fallback>
        </mc:AlternateContent>
      </w:r>
    </w:p>
    <w:p w:rsidR="00CA044C" w:rsidRDefault="004770EF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ПОСТАНОВЛЕНИЕ </w:t>
      </w:r>
    </w:p>
    <w:p w:rsidR="00CA044C" w:rsidRDefault="00CA044C">
      <w:pPr>
        <w:jc w:val="center"/>
        <w:rPr>
          <w:b/>
          <w:sz w:val="28"/>
          <w:szCs w:val="28"/>
        </w:rPr>
      </w:pPr>
    </w:p>
    <w:p w:rsidR="00CA044C" w:rsidRDefault="004770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22.01.2025г.                                                                                                       № 04</w:t>
      </w:r>
    </w:p>
    <w:p w:rsidR="00CA044C" w:rsidRDefault="004770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п. Нижнеангарск</w:t>
      </w:r>
    </w:p>
    <w:p w:rsidR="00CA044C" w:rsidRDefault="00CA044C">
      <w:pPr>
        <w:rPr>
          <w:szCs w:val="24"/>
        </w:rPr>
      </w:pPr>
    </w:p>
    <w:p w:rsidR="00CA044C" w:rsidRDefault="004770EF">
      <w:pPr>
        <w:pStyle w:val="1"/>
        <w:keepNext w:val="0"/>
        <w:tabs>
          <w:tab w:val="left" w:pos="5670"/>
        </w:tabs>
        <w:ind w:right="5386" w:firstLine="0"/>
        <w:jc w:val="both"/>
        <w:rPr>
          <w:b w:val="0"/>
          <w:i w:val="0"/>
          <w:sz w:val="26"/>
          <w:szCs w:val="26"/>
        </w:rPr>
      </w:pPr>
      <w:r>
        <w:rPr>
          <w:b w:val="0"/>
          <w:i w:val="0"/>
          <w:sz w:val="26"/>
          <w:szCs w:val="26"/>
        </w:rPr>
        <w:t>Об отмене постановления администрации МО «</w:t>
      </w:r>
      <w:proofErr w:type="spellStart"/>
      <w:r>
        <w:rPr>
          <w:b w:val="0"/>
          <w:i w:val="0"/>
          <w:sz w:val="26"/>
          <w:szCs w:val="26"/>
        </w:rPr>
        <w:t>Северо</w:t>
      </w:r>
      <w:proofErr w:type="spellEnd"/>
      <w:r>
        <w:rPr>
          <w:b w:val="0"/>
          <w:i w:val="0"/>
          <w:sz w:val="26"/>
          <w:szCs w:val="26"/>
        </w:rPr>
        <w:t xml:space="preserve"> — Байкальский</w:t>
      </w:r>
      <w:r w:rsidR="00A200A3">
        <w:rPr>
          <w:b w:val="0"/>
          <w:i w:val="0"/>
          <w:sz w:val="26"/>
          <w:szCs w:val="26"/>
        </w:rPr>
        <w:t xml:space="preserve"> район»</w:t>
      </w:r>
      <w:bookmarkStart w:id="0" w:name="_GoBack"/>
      <w:bookmarkEnd w:id="0"/>
      <w:r>
        <w:rPr>
          <w:b w:val="0"/>
          <w:i w:val="0"/>
          <w:sz w:val="26"/>
          <w:szCs w:val="26"/>
        </w:rPr>
        <w:t xml:space="preserve"> от 07.12.2021г. № 239 «Об утверждении состава комиссии а</w:t>
      </w:r>
      <w:r>
        <w:rPr>
          <w:b w:val="0"/>
          <w:i w:val="0"/>
          <w:sz w:val="26"/>
          <w:szCs w:val="26"/>
        </w:rPr>
        <w:t>дминистрации муниципального образования «</w:t>
      </w:r>
      <w:proofErr w:type="gramStart"/>
      <w:r>
        <w:rPr>
          <w:b w:val="0"/>
          <w:i w:val="0"/>
          <w:sz w:val="26"/>
          <w:szCs w:val="26"/>
        </w:rPr>
        <w:t>Северо-Байкальский</w:t>
      </w:r>
      <w:proofErr w:type="gramEnd"/>
      <w:r>
        <w:rPr>
          <w:b w:val="0"/>
          <w:i w:val="0"/>
          <w:sz w:val="26"/>
          <w:szCs w:val="26"/>
        </w:rPr>
        <w:t xml:space="preserve"> район» по соблюдению требований к служебному поведению муниципальных служащих и урегулированию конфликта интересов»</w:t>
      </w:r>
    </w:p>
    <w:p w:rsidR="00CA044C" w:rsidRDefault="004770EF">
      <w:pPr>
        <w:pStyle w:val="1"/>
        <w:keepNext w:val="0"/>
        <w:tabs>
          <w:tab w:val="left" w:pos="5670"/>
        </w:tabs>
        <w:ind w:right="5386" w:firstLine="0"/>
        <w:jc w:val="both"/>
        <w:rPr>
          <w:b w:val="0"/>
          <w:i w:val="0"/>
          <w:sz w:val="26"/>
          <w:szCs w:val="26"/>
        </w:rPr>
      </w:pPr>
      <w:r>
        <w:rPr>
          <w:b w:val="0"/>
          <w:i w:val="0"/>
          <w:sz w:val="26"/>
          <w:szCs w:val="26"/>
        </w:rPr>
        <w:t xml:space="preserve">  </w:t>
      </w:r>
    </w:p>
    <w:p w:rsidR="00CA044C" w:rsidRDefault="004770EF">
      <w:pPr>
        <w:ind w:firstLine="567"/>
        <w:jc w:val="both"/>
        <w:rPr>
          <w:bCs/>
          <w:sz w:val="26"/>
          <w:szCs w:val="26"/>
        </w:rPr>
      </w:pPr>
      <w:r>
        <w:rPr>
          <w:sz w:val="26"/>
          <w:szCs w:val="26"/>
        </w:rPr>
        <w:t>Руководствуясь с</w:t>
      </w:r>
      <w:r>
        <w:rPr>
          <w:bCs/>
          <w:sz w:val="26"/>
          <w:szCs w:val="26"/>
        </w:rPr>
        <w:t>татьей 14.1 Федерального закона от 02.03.2007г. № 25-ФЗ «О му</w:t>
      </w:r>
      <w:r>
        <w:rPr>
          <w:bCs/>
          <w:sz w:val="26"/>
          <w:szCs w:val="26"/>
        </w:rPr>
        <w:t>ниципальной службе в Российской Федерации», Федеральным законом от 25.12.2008г. № 273-ФЗ «О противодействии коррупции», во исполнение постановления администрации МО «</w:t>
      </w:r>
      <w:proofErr w:type="spellStart"/>
      <w:r>
        <w:rPr>
          <w:bCs/>
          <w:sz w:val="26"/>
          <w:szCs w:val="26"/>
        </w:rPr>
        <w:t>Северо</w:t>
      </w:r>
      <w:proofErr w:type="spellEnd"/>
      <w:r>
        <w:rPr>
          <w:bCs/>
          <w:sz w:val="26"/>
          <w:szCs w:val="26"/>
        </w:rPr>
        <w:t xml:space="preserve"> – Байкальский район» от 20.05.2019 № 117 «</w:t>
      </w:r>
      <w:r>
        <w:rPr>
          <w:sz w:val="26"/>
          <w:szCs w:val="26"/>
        </w:rPr>
        <w:t>Об утверждении положения о комиссии админ</w:t>
      </w:r>
      <w:r>
        <w:rPr>
          <w:sz w:val="26"/>
          <w:szCs w:val="26"/>
        </w:rPr>
        <w:t xml:space="preserve">истрации муниципального образования «Северо-Байкальский район» по соблюдению требований к служебному поведению муниципальных служащих и урегулированию конфликта интересов», </w:t>
      </w:r>
    </w:p>
    <w:p w:rsidR="00CA044C" w:rsidRDefault="004770EF">
      <w:pPr>
        <w:ind w:firstLine="567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п о с </w:t>
      </w:r>
      <w:proofErr w:type="gramStart"/>
      <w:r>
        <w:rPr>
          <w:bCs/>
          <w:sz w:val="26"/>
          <w:szCs w:val="26"/>
        </w:rPr>
        <w:t>т</w:t>
      </w:r>
      <w:proofErr w:type="gramEnd"/>
      <w:r>
        <w:rPr>
          <w:bCs/>
          <w:sz w:val="26"/>
          <w:szCs w:val="26"/>
        </w:rPr>
        <w:t xml:space="preserve"> а н о в л я ю:</w:t>
      </w:r>
    </w:p>
    <w:p w:rsidR="00CA044C" w:rsidRDefault="004770EF">
      <w:pPr>
        <w:numPr>
          <w:ilvl w:val="0"/>
          <w:numId w:val="1"/>
        </w:numPr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Считать утратившим силу постановление администрации МО </w:t>
      </w:r>
      <w:r>
        <w:rPr>
          <w:sz w:val="26"/>
          <w:szCs w:val="26"/>
        </w:rPr>
        <w:t>«</w:t>
      </w:r>
      <w:proofErr w:type="spellStart"/>
      <w:r>
        <w:rPr>
          <w:sz w:val="26"/>
          <w:szCs w:val="26"/>
        </w:rPr>
        <w:t>Северо</w:t>
      </w:r>
      <w:proofErr w:type="spellEnd"/>
      <w:r>
        <w:rPr>
          <w:sz w:val="26"/>
          <w:szCs w:val="26"/>
        </w:rPr>
        <w:t xml:space="preserve"> – Байкальский район» от 07.12.2021 № 239 «Об </w:t>
      </w:r>
      <w:proofErr w:type="gramStart"/>
      <w:r>
        <w:rPr>
          <w:sz w:val="26"/>
          <w:szCs w:val="26"/>
        </w:rPr>
        <w:t>утверждении  состава</w:t>
      </w:r>
      <w:proofErr w:type="gramEnd"/>
      <w:r>
        <w:rPr>
          <w:sz w:val="26"/>
          <w:szCs w:val="26"/>
        </w:rPr>
        <w:t xml:space="preserve"> комиссии администрации муниципального образования «Северо-Байкальский район» по соблюдению требований к служебному поведению муниципальных служащих и урегулированию конфликта интерес</w:t>
      </w:r>
      <w:r>
        <w:rPr>
          <w:sz w:val="26"/>
          <w:szCs w:val="26"/>
        </w:rPr>
        <w:t>ов».</w:t>
      </w:r>
    </w:p>
    <w:p w:rsidR="00CA044C" w:rsidRDefault="004770EF">
      <w:pPr>
        <w:numPr>
          <w:ilvl w:val="0"/>
          <w:numId w:val="1"/>
        </w:numPr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Контроль за исполнением настоящего постановления возложить на Первого Заместителя Руководителя администрации МО «Северо-Байкальский </w:t>
      </w:r>
      <w:proofErr w:type="gramStart"/>
      <w:r>
        <w:rPr>
          <w:sz w:val="26"/>
          <w:szCs w:val="26"/>
        </w:rPr>
        <w:t>район»  (</w:t>
      </w:r>
      <w:proofErr w:type="gramEnd"/>
      <w:r>
        <w:rPr>
          <w:sz w:val="26"/>
          <w:szCs w:val="26"/>
        </w:rPr>
        <w:t>Арлаускас Э.И.-Л.)</w:t>
      </w:r>
    </w:p>
    <w:p w:rsidR="00CA044C" w:rsidRDefault="004770EF">
      <w:pPr>
        <w:numPr>
          <w:ilvl w:val="0"/>
          <w:numId w:val="1"/>
        </w:numPr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Настоящее постановление вступает в силу с даты подписания.</w:t>
      </w:r>
    </w:p>
    <w:p w:rsidR="00CA044C" w:rsidRDefault="00CA044C">
      <w:pPr>
        <w:jc w:val="both"/>
        <w:rPr>
          <w:sz w:val="26"/>
          <w:szCs w:val="26"/>
        </w:rPr>
      </w:pPr>
    </w:p>
    <w:p w:rsidR="00CA044C" w:rsidRDefault="00CA044C">
      <w:pPr>
        <w:rPr>
          <w:sz w:val="26"/>
          <w:szCs w:val="26"/>
        </w:rPr>
      </w:pPr>
    </w:p>
    <w:p w:rsidR="00CA044C" w:rsidRDefault="004770EF">
      <w:pPr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Глава - Руководитель          </w:t>
      </w:r>
      <w:r>
        <w:rPr>
          <w:b/>
          <w:sz w:val="26"/>
          <w:szCs w:val="26"/>
        </w:rPr>
        <w:t xml:space="preserve">                                                                     И.В. </w:t>
      </w:r>
      <w:proofErr w:type="spellStart"/>
      <w:r>
        <w:rPr>
          <w:b/>
          <w:sz w:val="26"/>
          <w:szCs w:val="26"/>
        </w:rPr>
        <w:t>Пухарев</w:t>
      </w:r>
      <w:proofErr w:type="spellEnd"/>
    </w:p>
    <w:p w:rsidR="00CA044C" w:rsidRDefault="00CA044C">
      <w:pPr>
        <w:rPr>
          <w:sz w:val="26"/>
          <w:szCs w:val="26"/>
        </w:rPr>
      </w:pPr>
    </w:p>
    <w:p w:rsidR="00CA044C" w:rsidRDefault="00CA044C">
      <w:pPr>
        <w:rPr>
          <w:sz w:val="26"/>
          <w:szCs w:val="26"/>
        </w:rPr>
      </w:pPr>
    </w:p>
    <w:p w:rsidR="00CA044C" w:rsidRDefault="00CA044C">
      <w:pPr>
        <w:rPr>
          <w:sz w:val="26"/>
          <w:szCs w:val="26"/>
        </w:rPr>
      </w:pPr>
    </w:p>
    <w:p w:rsidR="00CA044C" w:rsidRDefault="004770EF">
      <w:pPr>
        <w:rPr>
          <w:sz w:val="20"/>
        </w:rPr>
      </w:pPr>
      <w:r>
        <w:rPr>
          <w:sz w:val="20"/>
        </w:rPr>
        <w:t xml:space="preserve">исп. </w:t>
      </w:r>
      <w:proofErr w:type="spellStart"/>
      <w:r>
        <w:rPr>
          <w:sz w:val="20"/>
        </w:rPr>
        <w:t>Анисович</w:t>
      </w:r>
      <w:proofErr w:type="spellEnd"/>
      <w:r>
        <w:rPr>
          <w:sz w:val="20"/>
        </w:rPr>
        <w:t xml:space="preserve"> Н.А.</w:t>
      </w:r>
    </w:p>
    <w:p w:rsidR="00CA044C" w:rsidRDefault="004770EF">
      <w:pPr>
        <w:rPr>
          <w:sz w:val="20"/>
        </w:rPr>
      </w:pPr>
      <w:r>
        <w:rPr>
          <w:sz w:val="20"/>
        </w:rPr>
        <w:t>тел.: 8(30130) 47-694</w:t>
      </w:r>
    </w:p>
    <w:sectPr w:rsidR="00CA044C">
      <w:footerReference w:type="default" r:id="rId10"/>
      <w:pgSz w:w="11906" w:h="16838"/>
      <w:pgMar w:top="709" w:right="849" w:bottom="328" w:left="1134" w:header="0" w:footer="271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70EF" w:rsidRDefault="004770EF">
      <w:r>
        <w:separator/>
      </w:r>
    </w:p>
  </w:endnote>
  <w:endnote w:type="continuationSeparator" w:id="0">
    <w:p w:rsidR="004770EF" w:rsidRDefault="00477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Arial Unicode MS">
    <w:panose1 w:val="020B0604020202020204"/>
    <w:charset w:val="CC"/>
    <w:family w:val="roman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044C" w:rsidRDefault="00CA044C">
    <w:pPr>
      <w:pStyle w:val="a7"/>
      <w:jc w:val="right"/>
    </w:pPr>
  </w:p>
  <w:p w:rsidR="00CA044C" w:rsidRDefault="00CA044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70EF" w:rsidRDefault="004770EF">
      <w:r>
        <w:separator/>
      </w:r>
    </w:p>
  </w:footnote>
  <w:footnote w:type="continuationSeparator" w:id="0">
    <w:p w:rsidR="004770EF" w:rsidRDefault="004770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447EDA"/>
    <w:multiLevelType w:val="multilevel"/>
    <w:tmpl w:val="6B807B8E"/>
    <w:lvl w:ilvl="0">
      <w:start w:val="1"/>
      <w:numFmt w:val="decimal"/>
      <w:lvlText w:val="%1."/>
      <w:lvlJc w:val="left"/>
      <w:pPr>
        <w:tabs>
          <w:tab w:val="num" w:pos="0"/>
        </w:tabs>
        <w:ind w:left="1833" w:hanging="1125"/>
      </w:pPr>
    </w:lvl>
    <w:lvl w:ilvl="1">
      <w:start w:val="3"/>
      <w:numFmt w:val="decimal"/>
      <w:lvlText w:val="%1.%2."/>
      <w:lvlJc w:val="left"/>
      <w:pPr>
        <w:tabs>
          <w:tab w:val="num" w:pos="0"/>
        </w:tabs>
        <w:ind w:left="1698" w:hanging="99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788" w:hanging="10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88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148" w:hanging="144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508" w:hanging="180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508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868" w:hanging="216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228" w:hanging="2520"/>
      </w:pPr>
    </w:lvl>
  </w:abstractNum>
  <w:abstractNum w:abstractNumId="1" w15:restartNumberingAfterBreak="0">
    <w:nsid w:val="429D4414"/>
    <w:multiLevelType w:val="multilevel"/>
    <w:tmpl w:val="D4E8667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compatSetting w:name="compatibilityMode" w:uri="http://schemas.microsoft.com/office/word" w:val="12"/>
  </w:compat>
  <w:rsids>
    <w:rsidRoot w:val="00CA044C"/>
    <w:rsid w:val="004770EF"/>
    <w:rsid w:val="00A200A3"/>
    <w:rsid w:val="00CA0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2CBC564F"/>
  <w15:docId w15:val="{1BDD05BB-2614-4F35-8DE2-9E45B9720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3375"/>
    <w:rPr>
      <w:sz w:val="24"/>
    </w:rPr>
  </w:style>
  <w:style w:type="paragraph" w:styleId="1">
    <w:name w:val="heading 1"/>
    <w:basedOn w:val="a"/>
    <w:next w:val="a"/>
    <w:link w:val="10"/>
    <w:qFormat/>
    <w:rsid w:val="00CB3375"/>
    <w:pPr>
      <w:keepNext/>
      <w:ind w:firstLine="5954"/>
      <w:outlineLvl w:val="0"/>
    </w:pPr>
    <w:rPr>
      <w:b/>
      <w:i/>
    </w:rPr>
  </w:style>
  <w:style w:type="paragraph" w:styleId="2">
    <w:name w:val="heading 2"/>
    <w:basedOn w:val="a"/>
    <w:next w:val="a"/>
    <w:qFormat/>
    <w:rsid w:val="00CB3375"/>
    <w:pPr>
      <w:keepNext/>
      <w:jc w:val="center"/>
      <w:outlineLvl w:val="1"/>
    </w:pPr>
    <w:rPr>
      <w:b/>
    </w:rPr>
  </w:style>
  <w:style w:type="paragraph" w:styleId="3">
    <w:name w:val="heading 3"/>
    <w:basedOn w:val="a"/>
    <w:next w:val="a"/>
    <w:qFormat/>
    <w:rsid w:val="00CB3375"/>
    <w:pPr>
      <w:keepNext/>
      <w:outlineLvl w:val="2"/>
    </w:pPr>
    <w:rPr>
      <w:i/>
      <w:sz w:val="22"/>
    </w:rPr>
  </w:style>
  <w:style w:type="paragraph" w:styleId="4">
    <w:name w:val="heading 4"/>
    <w:basedOn w:val="a"/>
    <w:next w:val="a"/>
    <w:qFormat/>
    <w:rsid w:val="00CB3375"/>
    <w:pPr>
      <w:keepNext/>
      <w:ind w:firstLine="540"/>
      <w:jc w:val="right"/>
      <w:outlineLvl w:val="3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B3375"/>
    <w:rPr>
      <w:color w:val="0000FF"/>
      <w:u w:val="single"/>
    </w:rPr>
  </w:style>
  <w:style w:type="character" w:customStyle="1" w:styleId="a4">
    <w:name w:val="Верхний колонтитул Знак"/>
    <w:link w:val="a5"/>
    <w:qFormat/>
    <w:rsid w:val="003F27ED"/>
    <w:rPr>
      <w:sz w:val="24"/>
    </w:rPr>
  </w:style>
  <w:style w:type="character" w:customStyle="1" w:styleId="a6">
    <w:name w:val="Нижний колонтитул Знак"/>
    <w:link w:val="a7"/>
    <w:uiPriority w:val="99"/>
    <w:qFormat/>
    <w:rsid w:val="003F27ED"/>
    <w:rPr>
      <w:sz w:val="24"/>
    </w:rPr>
  </w:style>
  <w:style w:type="character" w:customStyle="1" w:styleId="apple-converted-space">
    <w:name w:val="apple-converted-space"/>
    <w:basedOn w:val="a0"/>
    <w:qFormat/>
    <w:rsid w:val="00BE4A07"/>
  </w:style>
  <w:style w:type="character" w:styleId="a8">
    <w:name w:val="Strong"/>
    <w:qFormat/>
    <w:rsid w:val="00BE4A07"/>
    <w:rPr>
      <w:rFonts w:cs="Times New Roman"/>
      <w:b/>
      <w:bCs/>
    </w:rPr>
  </w:style>
  <w:style w:type="character" w:customStyle="1" w:styleId="a9">
    <w:name w:val="Цветовое выделение"/>
    <w:qFormat/>
    <w:rsid w:val="001113C6"/>
    <w:rPr>
      <w:b/>
      <w:bCs/>
      <w:color w:val="000080"/>
    </w:rPr>
  </w:style>
  <w:style w:type="character" w:customStyle="1" w:styleId="aa">
    <w:name w:val="Гипертекстовая ссылка"/>
    <w:uiPriority w:val="99"/>
    <w:qFormat/>
    <w:rsid w:val="001113C6"/>
    <w:rPr>
      <w:b/>
      <w:bCs/>
      <w:color w:val="008000"/>
    </w:rPr>
  </w:style>
  <w:style w:type="character" w:customStyle="1" w:styleId="ab">
    <w:name w:val="Схема документа Знак"/>
    <w:link w:val="ac"/>
    <w:qFormat/>
    <w:rsid w:val="0070522F"/>
    <w:rPr>
      <w:rFonts w:ascii="Tahoma" w:hAnsi="Tahoma" w:cs="Tahoma"/>
      <w:sz w:val="16"/>
      <w:szCs w:val="16"/>
    </w:rPr>
  </w:style>
  <w:style w:type="character" w:customStyle="1" w:styleId="blk">
    <w:name w:val="blk"/>
    <w:basedOn w:val="a0"/>
    <w:qFormat/>
    <w:rsid w:val="00585DD8"/>
  </w:style>
  <w:style w:type="character" w:customStyle="1" w:styleId="ad">
    <w:name w:val="Название Знак"/>
    <w:link w:val="11"/>
    <w:uiPriority w:val="10"/>
    <w:qFormat/>
    <w:rsid w:val="00F90077"/>
    <w:rPr>
      <w:b/>
      <w:i/>
      <w:sz w:val="40"/>
    </w:rPr>
  </w:style>
  <w:style w:type="character" w:customStyle="1" w:styleId="HTML">
    <w:name w:val="Стандартный HTML Знак"/>
    <w:link w:val="HTML0"/>
    <w:qFormat/>
    <w:rsid w:val="00BF6E4C"/>
    <w:rPr>
      <w:rFonts w:ascii="Courier New" w:hAnsi="Courier New"/>
    </w:rPr>
  </w:style>
  <w:style w:type="character" w:customStyle="1" w:styleId="10">
    <w:name w:val="Заголовок 1 Знак"/>
    <w:basedOn w:val="a0"/>
    <w:link w:val="1"/>
    <w:qFormat/>
    <w:rsid w:val="00D209C5"/>
    <w:rPr>
      <w:b/>
      <w:i/>
      <w:sz w:val="24"/>
    </w:rPr>
  </w:style>
  <w:style w:type="paragraph" w:styleId="ae">
    <w:name w:val="Title"/>
    <w:basedOn w:val="a"/>
    <w:next w:val="af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f">
    <w:name w:val="Body Text"/>
    <w:basedOn w:val="a"/>
    <w:rsid w:val="00CB3375"/>
    <w:pPr>
      <w:jc w:val="both"/>
    </w:pPr>
    <w:rPr>
      <w:sz w:val="28"/>
      <w:szCs w:val="24"/>
    </w:rPr>
  </w:style>
  <w:style w:type="paragraph" w:styleId="af0">
    <w:name w:val="List"/>
    <w:basedOn w:val="af"/>
    <w:rPr>
      <w:rFonts w:cs="Mangal"/>
    </w:rPr>
  </w:style>
  <w:style w:type="paragraph" w:styleId="af1">
    <w:name w:val="caption"/>
    <w:basedOn w:val="a"/>
    <w:qFormat/>
    <w:pPr>
      <w:suppressLineNumbers/>
      <w:spacing w:before="120" w:after="120"/>
    </w:pPr>
    <w:rPr>
      <w:rFonts w:cs="Mangal"/>
      <w:i/>
      <w:iCs/>
      <w:szCs w:val="24"/>
    </w:rPr>
  </w:style>
  <w:style w:type="paragraph" w:styleId="af2">
    <w:name w:val="index heading"/>
    <w:basedOn w:val="a"/>
    <w:qFormat/>
    <w:pPr>
      <w:suppressLineNumbers/>
    </w:pPr>
    <w:rPr>
      <w:rFonts w:cs="Mangal"/>
    </w:rPr>
  </w:style>
  <w:style w:type="paragraph" w:customStyle="1" w:styleId="11">
    <w:name w:val="Название1"/>
    <w:basedOn w:val="a"/>
    <w:link w:val="ad"/>
    <w:uiPriority w:val="10"/>
    <w:qFormat/>
    <w:rsid w:val="00CB3375"/>
    <w:pPr>
      <w:ind w:firstLine="2268"/>
      <w:jc w:val="center"/>
    </w:pPr>
    <w:rPr>
      <w:b/>
      <w:i/>
      <w:sz w:val="40"/>
    </w:rPr>
  </w:style>
  <w:style w:type="paragraph" w:styleId="af3">
    <w:name w:val="Body Text Indent"/>
    <w:basedOn w:val="a"/>
    <w:rsid w:val="00CB3375"/>
    <w:pPr>
      <w:ind w:right="283" w:firstLine="567"/>
      <w:jc w:val="both"/>
    </w:pPr>
  </w:style>
  <w:style w:type="paragraph" w:styleId="20">
    <w:name w:val="Body Text Indent 2"/>
    <w:basedOn w:val="a"/>
    <w:qFormat/>
    <w:rsid w:val="00CB3375"/>
    <w:pPr>
      <w:ind w:firstLine="540"/>
      <w:jc w:val="both"/>
    </w:pPr>
    <w:rPr>
      <w:sz w:val="28"/>
      <w:szCs w:val="28"/>
    </w:rPr>
  </w:style>
  <w:style w:type="paragraph" w:styleId="af4">
    <w:name w:val="Balloon Text"/>
    <w:basedOn w:val="a"/>
    <w:semiHidden/>
    <w:qFormat/>
    <w:rsid w:val="00CB3375"/>
    <w:rPr>
      <w:rFonts w:ascii="Tahoma" w:hAnsi="Tahoma" w:cs="Tahoma"/>
      <w:sz w:val="16"/>
      <w:szCs w:val="16"/>
    </w:rPr>
  </w:style>
  <w:style w:type="paragraph" w:customStyle="1" w:styleId="12">
    <w:name w:val="Обычный1"/>
    <w:qFormat/>
    <w:rsid w:val="000C1B1E"/>
    <w:pPr>
      <w:widowControl w:val="0"/>
      <w:snapToGrid w:val="0"/>
      <w:spacing w:line="300" w:lineRule="auto"/>
      <w:ind w:firstLine="700"/>
      <w:jc w:val="both"/>
    </w:pPr>
    <w:rPr>
      <w:sz w:val="22"/>
    </w:rPr>
  </w:style>
  <w:style w:type="paragraph" w:customStyle="1" w:styleId="u">
    <w:name w:val="u"/>
    <w:basedOn w:val="a"/>
    <w:qFormat/>
    <w:rsid w:val="00BC5024"/>
    <w:pPr>
      <w:ind w:firstLine="416"/>
      <w:jc w:val="both"/>
    </w:pPr>
    <w:rPr>
      <w:szCs w:val="24"/>
    </w:rPr>
  </w:style>
  <w:style w:type="paragraph" w:customStyle="1" w:styleId="uni">
    <w:name w:val="uni"/>
    <w:basedOn w:val="a"/>
    <w:qFormat/>
    <w:rsid w:val="006A4C64"/>
    <w:pPr>
      <w:jc w:val="both"/>
    </w:pPr>
    <w:rPr>
      <w:szCs w:val="24"/>
    </w:rPr>
  </w:style>
  <w:style w:type="paragraph" w:customStyle="1" w:styleId="unip">
    <w:name w:val="unip"/>
    <w:basedOn w:val="a"/>
    <w:qFormat/>
    <w:rsid w:val="006A4C64"/>
    <w:pPr>
      <w:jc w:val="both"/>
    </w:pPr>
    <w:rPr>
      <w:szCs w:val="24"/>
    </w:rPr>
  </w:style>
  <w:style w:type="paragraph" w:customStyle="1" w:styleId="af5">
    <w:name w:val="Колонтитул"/>
    <w:basedOn w:val="a"/>
    <w:qFormat/>
  </w:style>
  <w:style w:type="paragraph" w:styleId="a5">
    <w:name w:val="header"/>
    <w:basedOn w:val="a"/>
    <w:link w:val="a4"/>
    <w:rsid w:val="003F27ED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6"/>
    <w:uiPriority w:val="99"/>
    <w:rsid w:val="003F27ED"/>
    <w:pPr>
      <w:tabs>
        <w:tab w:val="center" w:pos="4677"/>
        <w:tab w:val="right" w:pos="9355"/>
      </w:tabs>
    </w:pPr>
  </w:style>
  <w:style w:type="paragraph" w:customStyle="1" w:styleId="13">
    <w:name w:val="Абзац списка1"/>
    <w:basedOn w:val="a"/>
    <w:qFormat/>
    <w:rsid w:val="001E3B79"/>
    <w:pPr>
      <w:ind w:left="720"/>
      <w:contextualSpacing/>
    </w:pPr>
    <w:rPr>
      <w:sz w:val="28"/>
      <w:szCs w:val="24"/>
    </w:rPr>
  </w:style>
  <w:style w:type="paragraph" w:customStyle="1" w:styleId="formattext">
    <w:name w:val="formattext"/>
    <w:basedOn w:val="a"/>
    <w:qFormat/>
    <w:rsid w:val="00BE4A07"/>
    <w:pPr>
      <w:spacing w:beforeAutospacing="1" w:afterAutospacing="1"/>
    </w:pPr>
    <w:rPr>
      <w:szCs w:val="24"/>
    </w:rPr>
  </w:style>
  <w:style w:type="paragraph" w:customStyle="1" w:styleId="ConsPlusCell">
    <w:name w:val="ConsPlusCell"/>
    <w:qFormat/>
    <w:rsid w:val="00BE4A07"/>
    <w:pPr>
      <w:widowControl w:val="0"/>
    </w:pPr>
    <w:rPr>
      <w:sz w:val="24"/>
      <w:szCs w:val="24"/>
    </w:rPr>
  </w:style>
  <w:style w:type="paragraph" w:styleId="af6">
    <w:name w:val="Normal (Web)"/>
    <w:basedOn w:val="a"/>
    <w:uiPriority w:val="99"/>
    <w:qFormat/>
    <w:rsid w:val="00BE4A07"/>
    <w:pPr>
      <w:spacing w:beforeAutospacing="1" w:afterAutospacing="1"/>
    </w:pPr>
    <w:rPr>
      <w:rFonts w:ascii="Arial Unicode MS" w:hAnsi="Arial Unicode MS" w:cs="Arial Unicode MS"/>
      <w:szCs w:val="24"/>
    </w:rPr>
  </w:style>
  <w:style w:type="paragraph" w:customStyle="1" w:styleId="af7">
    <w:name w:val="Нормальный (таблица)"/>
    <w:basedOn w:val="a"/>
    <w:next w:val="a"/>
    <w:qFormat/>
    <w:rsid w:val="001113C6"/>
    <w:pPr>
      <w:widowControl w:val="0"/>
      <w:jc w:val="both"/>
    </w:pPr>
    <w:rPr>
      <w:rFonts w:ascii="Arial" w:hAnsi="Arial"/>
      <w:szCs w:val="24"/>
    </w:rPr>
  </w:style>
  <w:style w:type="paragraph" w:customStyle="1" w:styleId="af8">
    <w:name w:val="Прижатый влево"/>
    <w:basedOn w:val="a"/>
    <w:next w:val="a"/>
    <w:qFormat/>
    <w:rsid w:val="001113C6"/>
    <w:pPr>
      <w:widowControl w:val="0"/>
    </w:pPr>
    <w:rPr>
      <w:rFonts w:ascii="Arial" w:hAnsi="Arial"/>
      <w:szCs w:val="24"/>
    </w:rPr>
  </w:style>
  <w:style w:type="paragraph" w:customStyle="1" w:styleId="af9">
    <w:name w:val="Таблицы (моноширинный)"/>
    <w:basedOn w:val="a"/>
    <w:next w:val="a"/>
    <w:qFormat/>
    <w:rsid w:val="00B20FB8"/>
    <w:pPr>
      <w:widowControl w:val="0"/>
      <w:jc w:val="both"/>
    </w:pPr>
    <w:rPr>
      <w:rFonts w:ascii="Courier New" w:hAnsi="Courier New" w:cs="Courier New"/>
      <w:szCs w:val="24"/>
    </w:rPr>
  </w:style>
  <w:style w:type="paragraph" w:customStyle="1" w:styleId="Standard">
    <w:name w:val="Standard"/>
    <w:qFormat/>
    <w:rsid w:val="00A56887"/>
    <w:pPr>
      <w:widowControl w:val="0"/>
      <w:textAlignment w:val="baseline"/>
    </w:pPr>
    <w:rPr>
      <w:rFonts w:eastAsia="Arial Unicode MS" w:cs="Mangal"/>
      <w:kern w:val="2"/>
      <w:sz w:val="24"/>
      <w:szCs w:val="24"/>
      <w:lang w:eastAsia="zh-CN" w:bidi="hi-IN"/>
    </w:rPr>
  </w:style>
  <w:style w:type="paragraph" w:styleId="ac">
    <w:name w:val="Document Map"/>
    <w:basedOn w:val="a"/>
    <w:link w:val="ab"/>
    <w:qFormat/>
    <w:rsid w:val="0070522F"/>
    <w:rPr>
      <w:rFonts w:ascii="Tahoma" w:hAnsi="Tahoma"/>
      <w:sz w:val="16"/>
      <w:szCs w:val="16"/>
    </w:rPr>
  </w:style>
  <w:style w:type="paragraph" w:customStyle="1" w:styleId="ConsPlusNormal">
    <w:name w:val="ConsPlusNormal"/>
    <w:qFormat/>
    <w:rsid w:val="00761F8F"/>
    <w:rPr>
      <w:sz w:val="24"/>
      <w:szCs w:val="24"/>
    </w:rPr>
  </w:style>
  <w:style w:type="paragraph" w:styleId="afa">
    <w:name w:val="List Paragraph"/>
    <w:basedOn w:val="a"/>
    <w:uiPriority w:val="34"/>
    <w:qFormat/>
    <w:rsid w:val="003452C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HTML0">
    <w:name w:val="HTML Preformatted"/>
    <w:basedOn w:val="a"/>
    <w:link w:val="HTML"/>
    <w:qFormat/>
    <w:rsid w:val="00BF6E4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</w:rPr>
  </w:style>
  <w:style w:type="paragraph" w:customStyle="1" w:styleId="ConsPlusTitle">
    <w:name w:val="ConsPlusTitle"/>
    <w:qFormat/>
    <w:rsid w:val="00846BE7"/>
    <w:pPr>
      <w:widowControl w:val="0"/>
    </w:pPr>
    <w:rPr>
      <w:rFonts w:ascii="Calibri" w:hAnsi="Calibri" w:cs="Calibri"/>
      <w:b/>
      <w:sz w:val="22"/>
    </w:rPr>
  </w:style>
  <w:style w:type="paragraph" w:customStyle="1" w:styleId="ConsPlusTitlePage">
    <w:name w:val="ConsPlusTitlePage"/>
    <w:qFormat/>
    <w:rsid w:val="00846BE7"/>
    <w:pPr>
      <w:widowControl w:val="0"/>
    </w:pPr>
    <w:rPr>
      <w:rFonts w:ascii="Tahoma" w:hAnsi="Tahoma" w:cs="Tahoma"/>
    </w:rPr>
  </w:style>
  <w:style w:type="paragraph" w:customStyle="1" w:styleId="afb">
    <w:name w:val="Содержимое врезки"/>
    <w:basedOn w:val="a"/>
    <w:qFormat/>
  </w:style>
  <w:style w:type="table" w:styleId="afc">
    <w:name w:val="Table Grid"/>
    <w:basedOn w:val="a1"/>
    <w:rsid w:val="007163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1FAAA7-EE07-4EC1-8229-5C1CFDD639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257</Words>
  <Characters>1467</Characters>
  <Application>Microsoft Office Word</Application>
  <DocSecurity>0</DocSecurity>
  <Lines>12</Lines>
  <Paragraphs>3</Paragraphs>
  <ScaleCrop>false</ScaleCrop>
  <Company>Elcom Ltd</Company>
  <LinksUpToDate>false</LinksUpToDate>
  <CharactersWithSpaces>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Республика Бурятия</dc:title>
  <dc:subject/>
  <dc:creator>priemnaja</dc:creator>
  <dc:description/>
  <cp:lastModifiedBy>Irina</cp:lastModifiedBy>
  <cp:revision>9</cp:revision>
  <cp:lastPrinted>2025-01-22T08:44:00Z</cp:lastPrinted>
  <dcterms:created xsi:type="dcterms:W3CDTF">2019-05-20T03:10:00Z</dcterms:created>
  <dcterms:modified xsi:type="dcterms:W3CDTF">2025-02-05T06:47:00Z</dcterms:modified>
  <dc:language>ru-RU</dc:language>
</cp:coreProperties>
</file>