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1B037" w14:textId="77777777" w:rsidR="00440E5B" w:rsidRPr="00440E5B" w:rsidRDefault="00440E5B" w:rsidP="00440E5B">
      <w:pPr>
        <w:shd w:val="clear" w:color="auto" w:fill="FFFFFF"/>
        <w:spacing w:after="150" w:line="240" w:lineRule="auto"/>
        <w:jc w:val="center"/>
        <w:rPr>
          <w:rFonts w:ascii="Times New Roman" w:eastAsia="Times New Roman" w:hAnsi="Times New Roman" w:cs="Times New Roman"/>
          <w:color w:val="333333"/>
          <w:sz w:val="24"/>
          <w:szCs w:val="24"/>
          <w:lang w:eastAsia="ru-RU"/>
        </w:rPr>
      </w:pPr>
      <w:bookmarkStart w:id="0" w:name="_GoBack"/>
      <w:bookmarkEnd w:id="0"/>
      <w:r w:rsidRPr="00440E5B">
        <w:rPr>
          <w:rFonts w:ascii="Times New Roman" w:eastAsia="Times New Roman" w:hAnsi="Times New Roman" w:cs="Times New Roman"/>
          <w:color w:val="333333"/>
          <w:sz w:val="24"/>
          <w:szCs w:val="24"/>
          <w:lang w:eastAsia="ru-RU"/>
        </w:rPr>
        <w:t>Федеральный закон от 27 июля 2010 г. N 210-ФЗ</w:t>
      </w:r>
      <w:r w:rsidRPr="00440E5B">
        <w:rPr>
          <w:rFonts w:ascii="Times New Roman" w:eastAsia="Times New Roman" w:hAnsi="Times New Roman" w:cs="Times New Roman"/>
          <w:color w:val="333333"/>
          <w:sz w:val="24"/>
          <w:szCs w:val="24"/>
          <w:lang w:eastAsia="ru-RU"/>
        </w:rPr>
        <w:br/>
        <w:t>«Об организации предоставления государственных и муниципальных услуг»</w:t>
      </w:r>
    </w:p>
    <w:p w14:paraId="3591E175"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3883172D"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Глава 2.1.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14:paraId="181CF2BD"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29990AE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14:paraId="6F437237"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Заявитель может обратиться с жалобой, в том числе в следующих случаях:</w:t>
      </w:r>
    </w:p>
    <w:p w14:paraId="09819A5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14:paraId="4C0A1CD2"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3B0086BF"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1E3E1ACA"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4F968336"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5C348190"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5B4E12"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7ACF03CB"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14:paraId="72D17B3A"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3DFA2A01" w14:textId="0499F932"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14:paraId="0C7FBEF9" w14:textId="7EAEF373" w:rsidR="00440E5B" w:rsidRPr="00440E5B" w:rsidRDefault="00440E5B" w:rsidP="00440E5B">
      <w:pPr>
        <w:shd w:val="clear" w:color="auto" w:fill="FFFFFF"/>
        <w:spacing w:after="150" w:line="240" w:lineRule="auto"/>
        <w:jc w:val="center"/>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Статья 11.2. Общие требования к порядку подачи и рассмотрения жалобы</w:t>
      </w:r>
    </w:p>
    <w:p w14:paraId="1BCE08D0"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w:t>
      </w:r>
      <w:r w:rsidRPr="00440E5B">
        <w:rPr>
          <w:rFonts w:ascii="Times New Roman" w:eastAsia="Times New Roman" w:hAnsi="Times New Roman" w:cs="Times New Roman"/>
          <w:color w:val="333333"/>
          <w:sz w:val="24"/>
          <w:szCs w:val="24"/>
          <w:lang w:eastAsia="ru-RU"/>
        </w:rPr>
        <w:lastRenderedPageBreak/>
        <w:t>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14:paraId="4A34C970"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620982A"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B7A723B"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14:paraId="737CF548"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lastRenderedPageBreak/>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1BDABFAC"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31F7EE58"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5. Жалоба должна содержать:</w:t>
      </w:r>
    </w:p>
    <w:p w14:paraId="0F7F7D0A"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14:paraId="28EC9EA8"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88F6B7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14:paraId="5119DB24"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14:paraId="67F8CF0A"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lastRenderedPageBreak/>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2BA01A"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7. По результатам рассмотрения жалобы принимается одно из следующих решений:</w:t>
      </w:r>
    </w:p>
    <w:p w14:paraId="57A9EDBF"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128C3C"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2) в удовлетворении жалобы отказывается.</w:t>
      </w:r>
    </w:p>
    <w:p w14:paraId="3B9A9717"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A31729"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FBC5682"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xml:space="preserve">8.2. В случае </w:t>
      </w:r>
      <w:proofErr w:type="gramStart"/>
      <w:r w:rsidRPr="00440E5B">
        <w:rPr>
          <w:rFonts w:ascii="Times New Roman" w:eastAsia="Times New Roman" w:hAnsi="Times New Roman" w:cs="Times New Roman"/>
          <w:color w:val="333333"/>
          <w:sz w:val="24"/>
          <w:szCs w:val="24"/>
          <w:lang w:eastAsia="ru-RU"/>
        </w:rPr>
        <w:t>признания жалобы</w:t>
      </w:r>
      <w:proofErr w:type="gramEnd"/>
      <w:r w:rsidRPr="00440E5B">
        <w:rPr>
          <w:rFonts w:ascii="Times New Roman" w:eastAsia="Times New Roman" w:hAnsi="Times New Roman" w:cs="Times New Roman"/>
          <w:color w:val="333333"/>
          <w:sz w:val="24"/>
          <w:szCs w:val="24"/>
          <w:lang w:eastAsia="ru-RU"/>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274FB888"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3867044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631B436C"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27F67235"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34882B47"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lastRenderedPageBreak/>
        <w:t>Информация об ответственности должностных лиц органов, предоставляющих государственные и муниципальные услуги.</w:t>
      </w:r>
    </w:p>
    <w:p w14:paraId="790BFA81" w14:textId="19A115F8"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Статья 192. Трудового Кодекса Российской Федерации предусматривает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14:paraId="286E7F7B" w14:textId="1DD6ECDF"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Кодекс Российской Федерации об административных правонарушениях.</w:t>
      </w:r>
    </w:p>
    <w:p w14:paraId="321D635B"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Статья 5.63. Нарушение законодательства об организации предоставления государственных и муниципальных услуг</w:t>
      </w:r>
    </w:p>
    <w:p w14:paraId="2C79737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4A4ED101"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14:paraId="4CB4DF1E"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частью 2 настоящей статьи, если эти действия (бездействие) не содержат уголовно наказуемого деяния, -</w:t>
      </w:r>
    </w:p>
    <w:p w14:paraId="51E04DE0"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14:paraId="25186B42"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lastRenderedPageBreak/>
        <w:t>2. Требование лицами, указанными в частях 1 и 1.1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14:paraId="34D7977F"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14:paraId="4DDBB8C7"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14:paraId="014C9BBD"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влечет наложение административного штрафа в размере от двадцати тысяч до тридцати тысяч рублей.</w:t>
      </w:r>
    </w:p>
    <w:p w14:paraId="72FF5548"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4. Совершение административного правонарушения, предусмотренного частью 1, 1.1 или 2 настоящей статьи, лицом, ранее подвергнутым административному наказанию за аналогичное административное правонарушение, -</w:t>
      </w:r>
    </w:p>
    <w:p w14:paraId="4877B121"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14:paraId="32D31BAD"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5. Совершение административного правонарушения, предусмотренного частью 3 настоящей статьи, лицом, ранее подвергнутым административному наказанию за аналогичное административное правонарушение, -</w:t>
      </w:r>
    </w:p>
    <w:p w14:paraId="67D989C5"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14:paraId="1F87472D"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23C23F7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Гражданский кодекс Российской Федерации.</w:t>
      </w:r>
    </w:p>
    <w:p w14:paraId="6E08D7CC"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644B8FB7"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xml:space="preserve">Возмещение вреда, причиненного заявителю </w:t>
      </w:r>
      <w:proofErr w:type="gramStart"/>
      <w:r w:rsidRPr="00440E5B">
        <w:rPr>
          <w:rFonts w:ascii="Times New Roman" w:eastAsia="Times New Roman" w:hAnsi="Times New Roman" w:cs="Times New Roman"/>
          <w:color w:val="333333"/>
          <w:sz w:val="24"/>
          <w:szCs w:val="24"/>
          <w:lang w:eastAsia="ru-RU"/>
        </w:rPr>
        <w:t>ненадлежащим исполнением услуг</w:t>
      </w:r>
      <w:proofErr w:type="gramEnd"/>
      <w:r w:rsidRPr="00440E5B">
        <w:rPr>
          <w:rFonts w:ascii="Times New Roman" w:eastAsia="Times New Roman" w:hAnsi="Times New Roman" w:cs="Times New Roman"/>
          <w:color w:val="333333"/>
          <w:sz w:val="24"/>
          <w:szCs w:val="24"/>
          <w:lang w:eastAsia="ru-RU"/>
        </w:rPr>
        <w:t xml:space="preserve"> производится добровольно либо по решению суда в порядке, установленном </w:t>
      </w:r>
      <w:r w:rsidRPr="00440E5B">
        <w:rPr>
          <w:rFonts w:ascii="Times New Roman" w:eastAsia="Times New Roman" w:hAnsi="Times New Roman" w:cs="Times New Roman"/>
          <w:color w:val="333333"/>
          <w:sz w:val="24"/>
          <w:szCs w:val="24"/>
          <w:lang w:eastAsia="ru-RU"/>
        </w:rPr>
        <w:lastRenderedPageBreak/>
        <w:t>законодательством Российской Федерации, согласно главе 59 Гражданского кодекса Российской Федерации.</w:t>
      </w:r>
    </w:p>
    <w:p w14:paraId="41D53AD1"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 </w:t>
      </w:r>
    </w:p>
    <w:p w14:paraId="2C3E4DE0"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Статья 1068. Ответственность юридического лица или гражданина за вред, причиненный его работником.</w:t>
      </w:r>
    </w:p>
    <w:p w14:paraId="6D3E5E11"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Юридическое лицо либо гражданин возмещает вред, причиненный его работником при исполнении трудовых (служебных, должностных) обязанностей.</w:t>
      </w:r>
    </w:p>
    <w:p w14:paraId="0CABAE43" w14:textId="77777777" w:rsidR="00440E5B" w:rsidRPr="00440E5B" w:rsidRDefault="00440E5B" w:rsidP="00440E5B">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440E5B">
        <w:rPr>
          <w:rFonts w:ascii="Times New Roman" w:eastAsia="Times New Roman" w:hAnsi="Times New Roman" w:cs="Times New Roman"/>
          <w:color w:val="333333"/>
          <w:sz w:val="24"/>
          <w:szCs w:val="24"/>
          <w:lang w:eastAsia="ru-RU"/>
        </w:rP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14:paraId="1DC15929" w14:textId="77777777" w:rsidR="009F39D6" w:rsidRPr="00440E5B" w:rsidRDefault="00440E5B" w:rsidP="00440E5B">
      <w:pPr>
        <w:spacing w:line="240" w:lineRule="auto"/>
        <w:jc w:val="both"/>
        <w:rPr>
          <w:rFonts w:ascii="Times New Roman" w:hAnsi="Times New Roman" w:cs="Times New Roman"/>
          <w:sz w:val="24"/>
          <w:szCs w:val="24"/>
        </w:rPr>
      </w:pPr>
    </w:p>
    <w:sectPr w:rsidR="009F39D6" w:rsidRPr="00440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FC"/>
    <w:rsid w:val="002A39DA"/>
    <w:rsid w:val="00440E5B"/>
    <w:rsid w:val="008642FC"/>
    <w:rsid w:val="00FE4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0D1C"/>
  <w15:chartTrackingRefBased/>
  <w15:docId w15:val="{74CD0C3B-1468-4231-9576-7B3D5D2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0E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8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3689</Words>
  <Characters>21032</Characters>
  <Application>Microsoft Office Word</Application>
  <DocSecurity>0</DocSecurity>
  <Lines>175</Lines>
  <Paragraphs>49</Paragraphs>
  <ScaleCrop>false</ScaleCrop>
  <Company/>
  <LinksUpToDate>false</LinksUpToDate>
  <CharactersWithSpaces>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2023-05-12T07:02:00Z</dcterms:created>
  <dcterms:modified xsi:type="dcterms:W3CDTF">2023-05-12T07:02:00Z</dcterms:modified>
</cp:coreProperties>
</file>