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9583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Разъяснения по Положению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утвержденному постановлением Правительства Российской Федерации от 18 сентября 2020 г. № 1485</w:t>
      </w:r>
    </w:p>
    <w:p w14:paraId="502BB59B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 </w:t>
      </w:r>
    </w:p>
    <w:p w14:paraId="37E2CE2E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Проведение инструктажа по защите от чрезвычайных ситуаций</w:t>
      </w:r>
    </w:p>
    <w:p w14:paraId="130C9082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 </w:t>
      </w:r>
    </w:p>
    <w:p w14:paraId="64107DE0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Положением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(далее – Положение), утвержденным постановлением Правительства Российской Федерации от 18 сентября 2020 г.</w:t>
      </w:r>
      <w:r w:rsidRPr="000F1039">
        <w:rPr>
          <w:sz w:val="28"/>
          <w:szCs w:val="28"/>
        </w:rPr>
        <w:br/>
        <w:t>№ 1485, действующей редакцией Положения о подготовке населения в области гражданской обороны, утвержденного постановлением Правительства Российской Федерации от 2 ноября 2000 г. № 841, а также с учетом писем</w:t>
      </w:r>
      <w:r w:rsidRPr="000F1039">
        <w:rPr>
          <w:sz w:val="28"/>
          <w:szCs w:val="28"/>
        </w:rPr>
        <w:br/>
        <w:t>МЧС России от 27.02.2020 № 11-7-605 «О примерном порядке реализации вводного инструктажа по гражданской обороне» и от 27.10.2020 № ИВ-11-85</w:t>
      </w:r>
      <w:r w:rsidRPr="000F1039">
        <w:rPr>
          <w:sz w:val="28"/>
          <w:szCs w:val="28"/>
        </w:rPr>
        <w:br/>
        <w:t>«О примерном порядке реализации инструктажа по действиям в чрезвычайных ситуациях», рекомендуется совмещать вводный инструктаж по гражданской обороне с инструктажем по действиям в чрезвычайных ситуациях, проводимым при приеме на работу. Также допустимо проведение инструктажей по единой программе.</w:t>
      </w:r>
    </w:p>
    <w:p w14:paraId="67B9F27C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Вместе с тем в случае ведения единого журнала учета, целесообразно сбор росписей инструктора и инструктируемых лиц оформлять по каждому виду инструктажа раздельно:</w:t>
      </w:r>
    </w:p>
    <w:p w14:paraId="63985F67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вводный инструктаж по гражданской обороне;</w:t>
      </w:r>
    </w:p>
    <w:p w14:paraId="6790E2E2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инструктаж по действиям в чрезвычайных ситуациях при приеме на работу, проводимый в течение первого месяца работы;</w:t>
      </w:r>
    </w:p>
    <w:p w14:paraId="3C5CEA98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инструктаж по действиям в чрезвычайных ситуациях, проводимый не реже одного раза в год.</w:t>
      </w:r>
    </w:p>
    <w:p w14:paraId="53A091AC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 </w:t>
      </w:r>
    </w:p>
    <w:p w14:paraId="52016620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Как понимать формулировку «находящихся в ведении»</w:t>
      </w:r>
    </w:p>
    <w:p w14:paraId="1AB7B005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 </w:t>
      </w:r>
    </w:p>
    <w:p w14:paraId="13E873DB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Формулировка «находящихся в ведении», данная в абзаце 4 пункта</w:t>
      </w:r>
      <w:r w:rsidRPr="000F1039">
        <w:rPr>
          <w:sz w:val="28"/>
          <w:szCs w:val="28"/>
        </w:rPr>
        <w:br/>
        <w:t xml:space="preserve">6 Положения о подготовке граждан Российской Федерации, иностранных </w:t>
      </w:r>
      <w:r w:rsidRPr="000F1039">
        <w:rPr>
          <w:sz w:val="28"/>
          <w:szCs w:val="28"/>
        </w:rPr>
        <w:lastRenderedPageBreak/>
        <w:t>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18.08.2020 № 1485, означает, что деятельность организаций, осуществляющих образовательную деятельность по дополнительным профессиональным программам, координируют федеральные органы исполнительной власти Российской Федерации по подчиненности.</w:t>
      </w:r>
    </w:p>
    <w:p w14:paraId="57B14956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К примеру, организациям, осуществляющим образовательную деятельность по дополнительным профессиональным программам в области защиты от чрезвычайных ситуаций и находящимся в ведении Минтруда России или Ростехнадзора России, разрешается осуществлять подготовку уполномоченных работников.</w:t>
      </w:r>
    </w:p>
    <w:p w14:paraId="47574B99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 </w:t>
      </w:r>
    </w:p>
    <w:p w14:paraId="7AFC00E0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Реализуется ли в новом Положении форма подготовки «курсовое обучение»</w:t>
      </w:r>
    </w:p>
    <w:p w14:paraId="30BA787A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 </w:t>
      </w:r>
    </w:p>
    <w:p w14:paraId="7CACB7C2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Форма подготовки «курсовое обучение» для подготовки населения в области защиты от чрезвычайных ситуаций в постановлении Правительства Российской Федерации от 18.08.2020 № 1485 «О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не реализуется.</w:t>
      </w:r>
    </w:p>
    <w:p w14:paraId="09128CB5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 </w:t>
      </w:r>
    </w:p>
    <w:p w14:paraId="27ACBFB7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К каким организациям относится понятие</w:t>
      </w:r>
    </w:p>
    <w:p w14:paraId="29439FA8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«в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объектах»</w:t>
      </w:r>
    </w:p>
    <w:p w14:paraId="2250B125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 </w:t>
      </w:r>
    </w:p>
    <w:p w14:paraId="0CA8AC5D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В соответствии с абзацем 1 статьи 4 Федерального закона от 21 декабря 2004 г. № 68-ФЗ «О защите населения и территорий от чрезвычайных ситуаций природного и техногенного характера» 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14:paraId="3DE9300C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lastRenderedPageBreak/>
        <w:t>Соответственно, к организациям,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относятся только организации, перечисленные в приложении к Положению о Единой государственной системе предупреждения и ликвидации чрезвычайных ситуаций, утвержденному постановлением Правительства Российской Федерации от</w:t>
      </w:r>
      <w:r w:rsidRPr="000F1039">
        <w:rPr>
          <w:sz w:val="28"/>
          <w:szCs w:val="28"/>
        </w:rPr>
        <w:br/>
        <w:t>30 декабря 2003 г. № 794 «О Единой государственной системе предупреждения и ликвидации чрезвычайных ситуаций», в перечне сил и средств постоянной готовности федерального уровня Единой государственной системы предупреждения и ликвидации чрезвычайных ситуаций утверждённого постановлением Правительства Российской Федерации от 8 ноября 2013 г.</w:t>
      </w:r>
      <w:r w:rsidRPr="000F1039">
        <w:rPr>
          <w:sz w:val="28"/>
          <w:szCs w:val="28"/>
        </w:rPr>
        <w:br/>
        <w:t>№ 1007 «О силах и средствах единой государственной системы предупреждения и ликвидации чрезвычайных ситуаций», а также организации, включенные в состав сил и средств функциональных и территориальных подсистем Единой государственной системы предупреждения и ликвидации чрезвычайных ситуаций.</w:t>
      </w:r>
    </w:p>
    <w:p w14:paraId="35E5020B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 </w:t>
      </w:r>
    </w:p>
    <w:p w14:paraId="2D8C36FD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 </w:t>
      </w:r>
    </w:p>
    <w:p w14:paraId="77265D53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 </w:t>
      </w:r>
    </w:p>
    <w:p w14:paraId="15D73C0E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Где обязаны проходить подготовку</w:t>
      </w:r>
    </w:p>
    <w:p w14:paraId="7D27A525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в области защиты от ЧС уполномоченные работники</w:t>
      </w:r>
    </w:p>
    <w:p w14:paraId="74F78841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 </w:t>
      </w:r>
    </w:p>
    <w:p w14:paraId="573323B7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В соответствии с пунктом 6 Положения с 01.01.2021 уполномоченные работники обязаны проходить дополнительное профессиональное образование по программам повышения квалификации в области защиты от чрезвычайных ситуаций только в организациях,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14:paraId="5FEE184B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 </w:t>
      </w:r>
    </w:p>
    <w:p w14:paraId="4C26D5E7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Будет ли издан приказ МЧС России взамен отмененного приказа</w:t>
      </w:r>
      <w:r w:rsidRPr="000F1039">
        <w:rPr>
          <w:sz w:val="28"/>
          <w:szCs w:val="28"/>
        </w:rPr>
        <w:br/>
        <w:t>МЧС России от 28.01.2020 № 50</w:t>
      </w:r>
    </w:p>
    <w:p w14:paraId="08E8E4E6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lastRenderedPageBreak/>
        <w:t> </w:t>
      </w:r>
    </w:p>
    <w:p w14:paraId="69A20732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Положением не возложены дополнительные полномочия на МЧС России в части регулирования установления перечня уполномоченных работников, проходящих подготовку в области защиты от ЧС.</w:t>
      </w:r>
    </w:p>
    <w:p w14:paraId="07FAF97C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 </w:t>
      </w:r>
    </w:p>
    <w:p w14:paraId="4241C83D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Разъяснения по изменениям нормативных правовых актов,</w:t>
      </w:r>
    </w:p>
    <w:p w14:paraId="70AB9CDB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утверждающих Перечень должностных лиц,</w:t>
      </w:r>
    </w:p>
    <w:p w14:paraId="02AD6F74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</w:t>
      </w:r>
    </w:p>
    <w:p w14:paraId="52996C36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 </w:t>
      </w:r>
    </w:p>
    <w:p w14:paraId="62D940DD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Перечень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 (далее – Перечень лиц) в настоящее время утвержден приказом МЧС России от 24.04.2020 № 262, зарегистрирован в Минюсте России 03.06.2020 № 58566 (далее – приказ МЧС России № 262).</w:t>
      </w:r>
    </w:p>
    <w:p w14:paraId="439A48AF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До утверждения приказа МЧС России № 262 действовал одноименный приказ МЧС России от 13.11.2006 № 646, который утратил силу в связи с изданием приказа МЧС России от 16.06.2020 № 428.</w:t>
      </w:r>
    </w:p>
    <w:p w14:paraId="10E338B8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 xml:space="preserve">Перечень лиц приведен в соответствие требованиям: федеральных законов от 12 февраля 1998 г. № 28-ФЗ «О гражданской обороне» (далее – федеральный </w:t>
      </w:r>
      <w:r w:rsidRPr="000F1039">
        <w:rPr>
          <w:sz w:val="28"/>
          <w:szCs w:val="28"/>
        </w:rPr>
        <w:lastRenderedPageBreak/>
        <w:t>закон № 28-ФЗ), от 29 декабря 2012 г. № 273-ФЗ «Об образовании в Российской Федерации», Положения о гражданской обороне в Российской Федерации, утвержденного постановлением Правительства Российской Федерации от 26 ноября 2007 г. № 804, Положения об организации подготовки населения в области гражданской обороны, утвержденного постановлением Правительства Российской Федерации от 2 ноября 2000 г. № 841.</w:t>
      </w:r>
    </w:p>
    <w:p w14:paraId="7803A7D5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В новой редакции федерального закона № 28-ФЗ в состав органов управления гражданской обороной (далее – ГО) включены должностные лица местного самоуправления, возглавляющие местные администрации (исполнительно-распорядительные органы муниципальных образований), что потребовало внесения изменений в наименования категорий обучаемых, указанных в Перечне лиц.</w:t>
      </w:r>
    </w:p>
    <w:p w14:paraId="3F4A9109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В соответствии с 273-ФЗ «Об образовании в Российской Федерации» необходимо произвести корректировку термина «образовательное учреждение», заменив его на термин «образовательная организация». В данном законе определены также типы образовательных организаций, что потребовало уточнения типов образовательных организаций, участвующих в обучении работников ГО по дополнительным профессиональным программам.</w:t>
      </w:r>
    </w:p>
    <w:p w14:paraId="2AAAED73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В соответствии с п. 20 Положения о гражданской обороне в Российской Федерации, утвержденного постановлением Правительства Российской Федерации от 26 ноября 2007 г. № 804, изменено наименование комиссии по вопросам повышения устойчивости функционирования объектов экономики.</w:t>
      </w:r>
    </w:p>
    <w:p w14:paraId="7A640CD2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В соответствии с постановлениями Правительства Российской Федерации от 9 апреля 2015 г. № 332 «О внесении изменений в некоторые акты                                    Правительства Российской Федерации и признании утратившими силу                                отдельных положений некоторых актов Правительства Российской Федерации», от 19 апреля 2017 г. № 470 «О внесении изменений в постановление Правительства Российской Федерации от 2 ноября 2000 г. № 841» и от 30 сентября 2019 г. № 1274 «О внесении изменений в некоторые акты Правительства Российской Федерации» в Положение об организации подготовки населения в области гражданской обороны введено понятие «курсовое обучение в области гражданской обороны», а также изменено название перечня должностных лиц, проходящих обучение в области гражданской обороны.</w:t>
      </w:r>
    </w:p>
    <w:p w14:paraId="6B4CCF65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Все вышеперечисленные изменения, внесенные в нормативное правовые акты, учтены в Перечне лиц.</w:t>
      </w:r>
    </w:p>
    <w:p w14:paraId="7CBD4050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 xml:space="preserve">Изменением в перечне лиц, вызвавшим наибольший интерес, стало упразднение категории обучаемых «руководители занятий в организациях», которая содержалась в перечне, утвержденном приказом МЧС России от </w:t>
      </w:r>
      <w:r w:rsidRPr="000F1039">
        <w:rPr>
          <w:sz w:val="28"/>
          <w:szCs w:val="28"/>
        </w:rPr>
        <w:lastRenderedPageBreak/>
        <w:t>13.11.2006 № 646, который был признан Минюстом России не нуждающимся в государственной регистрации и по сути не являлся нормативным правовым актом.</w:t>
      </w:r>
    </w:p>
    <w:p w14:paraId="03592930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При разработке проекта приказа МЧС России № 262 Перечень лиц неоднократно проходил проверку на соответствие требованиям нормативных правовых актов, в ходе которой выяснилось, что термина и понятия категории «руководитель занятий по ГО» в правовом поле не существует.</w:t>
      </w:r>
    </w:p>
    <w:p w14:paraId="0E8DCE1D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Вместе с тем в соответствии с требованиями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10.07.1999 № 782, создание (назначение) в организациях структурных подразделений (работников) по ГО осуществляется, в том числе в целях обеспечения подготовки работников организаций к выполнению мероприятий по защите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(далее – ЧС).</w:t>
      </w:r>
    </w:p>
    <w:p w14:paraId="7128E06F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В рамках методического руководства при решении вопросов по обучению населения в области ГО и защиты от ЧС, в том числе работников, уполномоченных на решение задач в области ГО, МЧС России утверждены 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населения от чрезвычайных ситуаций, от 30.10.2020 № 2-4-71-11-10, а также Примерная программа курсового обучения руководителей и работников гражданской обороны, руководителей формирований и служб, а также отдельных категорий лиц, осуществляющих подготовку в области ГО и защиты от ЧС, от 20.11.2020 № 2-4-71-29-11.</w:t>
      </w:r>
    </w:p>
    <w:p w14:paraId="4837017A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Таким образом, в целях сохранения института лиц, осуществляющих в организациях функцию по подготовке работников организации в области ГО и защиты от ЧС, предлагается назначать данных сотрудников распорядительным актом руководителя организации как работников, уполномоченных на решение задач в области гражданской обороны по совместительству, в соответствии приказом МЧС России от 23.05.2017 № 230 «Об утверждении Положения об уполномоченных на решение задач в области гражданской обороны структурных подразделениях (работниках) организаций» (Зарегистрировано в Минюсте России 29.06.2017 № 47253).</w:t>
      </w:r>
    </w:p>
    <w:p w14:paraId="0140889B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 </w:t>
      </w:r>
    </w:p>
    <w:p w14:paraId="23C54946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lastRenderedPageBreak/>
        <w:t>Пояснения к Примерной дополнительной профессиональной программе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</w:t>
      </w:r>
    </w:p>
    <w:p w14:paraId="6298C74A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в области гражданской обороны и защиты от чрезвычайных ситуаций,</w:t>
      </w:r>
    </w:p>
    <w:p w14:paraId="1A224474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от 30.10.2020 № 2-4-71-11-10</w:t>
      </w:r>
    </w:p>
    <w:p w14:paraId="2FA8DAC7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 </w:t>
      </w:r>
    </w:p>
    <w:p w14:paraId="7BDDC674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ситуаций», от 30.10.2020 № 2-4-71-11-10 (далее – Примерная программа) разработана на основании Положения о МЧС России, утвержденного Указом Президента Российской Федерации от 11.07.2004</w:t>
      </w:r>
      <w:r w:rsidRPr="000F1039">
        <w:rPr>
          <w:sz w:val="28"/>
          <w:szCs w:val="28"/>
        </w:rPr>
        <w:br/>
        <w:t>№ 868, в рамках осуществления функции МЧС России по методическому руководству при решении вопросов по обучению населения в области гражданской обороны (далее – ГО), защиты населения и территорий от чрезвычайных ситуаций (далее – ЧС), а также в соответствии с подпунктом «д» пункта 5 Положения о подготовке населения в области гражданской обороны, утвержденного постановлением Правительства Российской Федерации от 2 ноября 2000 г. № 841, с учетом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1485.</w:t>
      </w:r>
    </w:p>
    <w:p w14:paraId="061338E5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Примерная программа разработана в целях актуализации содержания дополнительного профессионального образования, предусмотренного для перечня категорий должностных лиц, выполняющих функции в области гражданской обороны и защиты населения от чрезвычайных ситуаций, утверждённых приказами МЧС России от 24.04.2020 № 262 «Об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</w:t>
      </w:r>
      <w:bookmarkStart w:id="0" w:name="_GoBack"/>
      <w:bookmarkEnd w:id="0"/>
      <w:r w:rsidRPr="000F1039">
        <w:rPr>
          <w:sz w:val="28"/>
          <w:szCs w:val="28"/>
        </w:rPr>
        <w:t xml:space="preserve">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</w:t>
      </w:r>
      <w:r w:rsidRPr="000F1039">
        <w:rPr>
          <w:sz w:val="28"/>
          <w:szCs w:val="28"/>
        </w:rPr>
        <w:lastRenderedPageBreak/>
        <w:t>профессиональным программам в области гражданской обороны, в том числе в учебно-методических центрах, а также на курсах гражданской обороны» (зарегистрирован Министерством юстиции Российской Федерации 3 июня 2020 г., регистрационный № 58566).</w:t>
      </w:r>
    </w:p>
    <w:p w14:paraId="2A7A5A45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Примерная программа разработана взамен Примерной программы обучения должностных лиц и специалистов ГО и РСЧС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образований, которая была отменена в соответствии с исх. от 19.05.2020 № 43-4562-11.</w:t>
      </w:r>
    </w:p>
    <w:p w14:paraId="32E5E1EF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Примерная программа предназначена для организаций,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ситуаций, для разработки и утверждения на основании ее содержания рабочих программ повышения квалификации категорий обучаемых работников органов управления ГО и РСЧС, а также отдельных категорий лиц, организаций, осуществляющих подготовку по программам обучения в области гражданской обороны и защиты от чрезвычайных ситуаций, безопасности жизнедеятельности.</w:t>
      </w:r>
    </w:p>
    <w:p w14:paraId="381951A3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Примерная программа содержит планируемые результаты, учебно-тематический план повышения квалификации, содержание тем занятий и является методической основой для подготовки отдельных категорий населения, осуществляющих трудовые функции в области гражданской обороны и защиты от чрезвычайных ситуаций, а также предлагает минимальный рекомендуемый объем учебных часов на освоение программы обучения для каждой группы обучаемых.</w:t>
      </w:r>
    </w:p>
    <w:p w14:paraId="3E5D9C74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Руководителям организаций, осуществляющих образовательную деятельность, при разработке программы повышения квалификации соответствующей категории обучаемых рекомендуется учитывать конкретные обязанности в области ГО и защиты от ЧС, возложенные на них.</w:t>
      </w:r>
    </w:p>
    <w:p w14:paraId="2847D77F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Группы обучаемых в области ГО и защиты от ЧС:</w:t>
      </w:r>
    </w:p>
    <w:p w14:paraId="6722F64E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1-я группа «Руководители» включает: руководителей органов государственной власти, органов местного самоуправления и организаций;</w:t>
      </w:r>
    </w:p>
    <w:p w14:paraId="43500001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2-я группа «Координационные органы РСЧС» включает:</w:t>
      </w:r>
    </w:p>
    <w:p w14:paraId="6F1CEEE4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 xml:space="preserve">председателей и членов Правительственной комиссии по предупреждению и ликвидации чрезвычайных ситуаций и обеспечению пожарной безопасности (далее – КЧС и ОПБ), федеральных органов исполнительной власти (далее – ФОИВ), государственных корпораций, субъектов Российской Федерации, муниципальных образований и организаций, в полномочия которых входит </w:t>
      </w:r>
      <w:r w:rsidRPr="000F1039">
        <w:rPr>
          <w:sz w:val="28"/>
          <w:szCs w:val="28"/>
        </w:rPr>
        <w:lastRenderedPageBreak/>
        <w:t>решение вопросов по защите населения и территорий от ЧС (далее – ЗНТЧС), в том числе по обеспечению безопасности людей на водных объектах;</w:t>
      </w:r>
    </w:p>
    <w:p w14:paraId="44059A70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3-я группа «Органы повседневного управления РСЧС» включает руководителей и работников, в функциональные обязанности которых входит деятельность в области ЗНТЧС:</w:t>
      </w:r>
    </w:p>
    <w:p w14:paraId="26028D09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на федеральном уровне:</w:t>
      </w:r>
    </w:p>
    <w:p w14:paraId="4AE95DA6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Главного управления «Национальный центр управления в кризисных ситуациях» МЧС России;</w:t>
      </w:r>
    </w:p>
    <w:p w14:paraId="75BA78CD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организаций (подразделений), обеспечивающих деятельность ФОИВ и государственных корпораций в области ЗНТЧС,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14:paraId="0DB945F7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на межрегиональном уровне:</w:t>
      </w:r>
    </w:p>
    <w:p w14:paraId="17BDC104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центров управления в кризисных ситуациях (далее – ЦУКС)</w:t>
      </w:r>
      <w:r w:rsidRPr="000F1039">
        <w:rPr>
          <w:sz w:val="28"/>
          <w:szCs w:val="28"/>
        </w:rPr>
        <w:br/>
        <w:t>ГУ МЧС России, осуществляющих обеспечение координации деятельности органов повседневного управления РСЧС, в том числе управление силами и средствами МЧС России в пределах соответствующего федерального округа;</w:t>
      </w:r>
    </w:p>
    <w:p w14:paraId="65A27757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организаций (подразделений) территориальных органов ФОИВ межрегионального уровня, обеспечивающих деятельность этих органов в области ЗНТЧС,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 на межрегиональном уровне;</w:t>
      </w:r>
    </w:p>
    <w:p w14:paraId="24C929FC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на региональном уровне:</w:t>
      </w:r>
    </w:p>
    <w:p w14:paraId="545C792B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ЦУКС ГУ МЧС России;</w:t>
      </w:r>
    </w:p>
    <w:p w14:paraId="7AA1518A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организаций (подразделений) территориальных органов ФОИВ по субъектам Российской Федерации, обеспечивающих деятельность этих органов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14:paraId="19C2230E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организаций (подразделений) органов исполнительной власти</w:t>
      </w:r>
      <w:r w:rsidRPr="000F1039">
        <w:rPr>
          <w:sz w:val="28"/>
          <w:szCs w:val="28"/>
        </w:rPr>
        <w:br/>
        <w:t>(далее – ОИВ) субъектов Российской Федерации, обеспечивающих деятельность этих органов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14:paraId="47C796BE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lastRenderedPageBreak/>
        <w:t>на муниципальном уровне:</w:t>
      </w:r>
    </w:p>
    <w:p w14:paraId="4EEEDBE0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единых дежурно-диспетчерских служб муниципальных образований, подведомственных органам местного самоуправления, дежурно-диспетчерских служб экстренных оперативных служб, а также других организаций (подразделений), обеспечивающих деятельность ОМСУ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14:paraId="3C760CF2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на объектовом уровне:</w:t>
      </w:r>
    </w:p>
    <w:p w14:paraId="17DB8153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органов повседневного управления РСЧС организаций, обеспечивающих их деятельность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14:paraId="5AFD05B9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4-я группа «Постоянно действующие органы управления РСЧС» включает руководителей и работников, в функциональные обязанности которых входит деятельность в области ЗНТЧС:</w:t>
      </w:r>
    </w:p>
    <w:p w14:paraId="37D1695E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структурных подразделений центрального аппарата МЧС России и территориальных органов МЧС России;</w:t>
      </w:r>
    </w:p>
    <w:p w14:paraId="77C408D9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подразделений ФОИВ и государственных корпораций, образованных для решения задач в области ЗНТЧС;</w:t>
      </w:r>
    </w:p>
    <w:p w14:paraId="36945489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органов, специально уполномоченных на решение задач ЗНТЧС, создаваемых при ОМСУ;</w:t>
      </w:r>
    </w:p>
    <w:p w14:paraId="737BCE3A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структурных подразделений организаций, специально уполномоченных на решение задач в области ЗНТЧС;</w:t>
      </w:r>
    </w:p>
    <w:p w14:paraId="6FA38BB1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5-я группа «Работники гражданской обороны» включает работников ФОИВ, органов государственной власти субъектов Российской Федерации, ОМСУ и организаций, включенных в состав:</w:t>
      </w:r>
    </w:p>
    <w:p w14:paraId="7032F29E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структурных подразделений, уполномоченных на решение задач в области ГО (далее – уполномоченные по ГО);</w:t>
      </w:r>
    </w:p>
    <w:p w14:paraId="6D929833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 xml:space="preserve">эвакуационных и </w:t>
      </w:r>
      <w:proofErr w:type="spellStart"/>
      <w:r w:rsidRPr="000F1039">
        <w:rPr>
          <w:sz w:val="28"/>
          <w:szCs w:val="28"/>
        </w:rPr>
        <w:t>эвакоприемных</w:t>
      </w:r>
      <w:proofErr w:type="spellEnd"/>
      <w:r w:rsidRPr="000F1039">
        <w:rPr>
          <w:sz w:val="28"/>
          <w:szCs w:val="28"/>
        </w:rPr>
        <w:t xml:space="preserve"> комиссий;</w:t>
      </w:r>
    </w:p>
    <w:p w14:paraId="2BE5BFA9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комиссий по вопросам повышения устойчивости функционирования;</w:t>
      </w:r>
    </w:p>
    <w:p w14:paraId="27F675DC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6-я группа «Должностные лица, уполномоченные по ЗНТЧС» включает руководителей (работников) подразделений, образованных органами власти и организациями, не включенными в состав РСЧС, для решения задач в области ЗНТЧС;</w:t>
      </w:r>
    </w:p>
    <w:p w14:paraId="35144CFE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lastRenderedPageBreak/>
        <w:t>7-я группа «Руководители формирований и служб» включает работников ФОИВ, ОГВ субъектов Российской Федерации, ОМСУ и организаций, назначенных руководителями (их заместителями) нештатных формирований по обеспечению выполнения мероприятий по гражданской обороне (далее – НФГО), нештатных аварийно-спасательных формирований (далее – НАСФ) и спасательных служб;</w:t>
      </w:r>
    </w:p>
    <w:p w14:paraId="66DA7E78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8-я группа «Должностные лица, осуществляющие обучение в области ГО и защиты от ЧС</w:t>
      </w:r>
      <w:proofErr w:type="gramStart"/>
      <w:r w:rsidRPr="000F1039">
        <w:rPr>
          <w:sz w:val="28"/>
          <w:szCs w:val="28"/>
        </w:rPr>
        <w:t>»</w:t>
      </w:r>
      <w:proofErr w:type="gramEnd"/>
      <w:r w:rsidRPr="000F1039">
        <w:rPr>
          <w:sz w:val="28"/>
          <w:szCs w:val="28"/>
        </w:rPr>
        <w:t xml:space="preserve"> включает:</w:t>
      </w:r>
    </w:p>
    <w:p w14:paraId="6732A565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руководителей учебно-методических центров по ГО и ЧС субъектов Российской Федерации (далее – УМЦ ГОЧС) и курсов ГО муниципальных образований (далее – курсы ГО), а также организаций, осуществляющих образовательную деятельность по дополнительным профессиональным программам в области ГО и защиты от ЧС (далее – ОО ДПО ГОЧС);</w:t>
      </w:r>
    </w:p>
    <w:p w14:paraId="1D0011CC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педагогических работников и инструкторов ГО УМЦ ГОЧС и курсов ГО, а также ОО ДПО ГОЧС;</w:t>
      </w:r>
    </w:p>
    <w:p w14:paraId="26B78D7C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образования.</w:t>
      </w:r>
    </w:p>
    <w:p w14:paraId="6ABBA7BC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>В случае совмещения функции руководителей и председателей КЧС и ОПБ ФОИВ, государственных корпораций и организаций, в полномочия которых входит решение вопросов ЗНТЧС, рабочая программа составляется с учетом тем, обязательных к изучению руководителями и председателями КЧС и ОПБ.</w:t>
      </w:r>
    </w:p>
    <w:p w14:paraId="3C1EC165" w14:textId="77777777" w:rsidR="000F1039" w:rsidRPr="000F1039" w:rsidRDefault="000F1039" w:rsidP="000F103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0F1039">
        <w:rPr>
          <w:sz w:val="28"/>
          <w:szCs w:val="28"/>
        </w:rPr>
        <w:t xml:space="preserve">В случае совмещения функции уполномоченного по ГО (ЧС), члена </w:t>
      </w:r>
      <w:proofErr w:type="spellStart"/>
      <w:r w:rsidRPr="000F1039">
        <w:rPr>
          <w:sz w:val="28"/>
          <w:szCs w:val="28"/>
        </w:rPr>
        <w:t>эвакооргана</w:t>
      </w:r>
      <w:proofErr w:type="spellEnd"/>
      <w:r w:rsidRPr="000F1039">
        <w:rPr>
          <w:sz w:val="28"/>
          <w:szCs w:val="28"/>
        </w:rPr>
        <w:t xml:space="preserve">, члена комиссии ПУФ одним лицом, рабочая программа составляется с учетом тем, рекомендованных к изучению группам уполномоченных по ГО (ЧС), членов </w:t>
      </w:r>
      <w:proofErr w:type="spellStart"/>
      <w:r w:rsidRPr="000F1039">
        <w:rPr>
          <w:sz w:val="28"/>
          <w:szCs w:val="28"/>
        </w:rPr>
        <w:t>эвакоорганов</w:t>
      </w:r>
      <w:proofErr w:type="spellEnd"/>
      <w:r w:rsidRPr="000F1039">
        <w:rPr>
          <w:sz w:val="28"/>
          <w:szCs w:val="28"/>
        </w:rPr>
        <w:t>, членов комиссии ПУФ.</w:t>
      </w:r>
    </w:p>
    <w:p w14:paraId="3B9EB57B" w14:textId="77777777" w:rsidR="009F39D6" w:rsidRPr="000F1039" w:rsidRDefault="000F1039" w:rsidP="000F10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39D6" w:rsidRPr="000F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96"/>
    <w:rsid w:val="000F1039"/>
    <w:rsid w:val="002A39DA"/>
    <w:rsid w:val="00A41F96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7B483-10D7-46CF-BA7D-D43364E2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3525</Words>
  <Characters>20093</Characters>
  <Application>Microsoft Office Word</Application>
  <DocSecurity>0</DocSecurity>
  <Lines>167</Lines>
  <Paragraphs>47</Paragraphs>
  <ScaleCrop>false</ScaleCrop>
  <Company/>
  <LinksUpToDate>false</LinksUpToDate>
  <CharactersWithSpaces>23571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2023-12-07T07:09:00Z</dcterms:created>
  <dcterms:modified xsi:type="dcterms:W3CDTF">2023-12-07T07:09:00Z</dcterms:modified>
</cp:coreProperties>
</file>