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70" w:rsidRPr="00DE4E70" w:rsidRDefault="00DE4E70" w:rsidP="00DE4E70">
      <w:pPr>
        <w:jc w:val="center"/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Памятка потребителю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Права потребителя при покупке технически сложных товаров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Технически сложный товар – это товар длительного пользования, выполняющий не менее двух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функций, со сложным внутренним устройством, имеющий инструкцию по эксплуатации, правила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безопасного использования и гарантийный срок.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К технически сложным товарам в соответствии с Постановлением Правительства РФ от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10.11.2011г. № 924 относятся: мобильные телефоны с сенсорным экраном, часы наручные,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карманные механические и электронные с двумя и более функциями, компьютеры, ноутбуки,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 xml:space="preserve">цифровые фото- и видеокамеры, холодильники, электроплиты и другие электробытовые </w:t>
      </w:r>
      <w:proofErr w:type="spellStart"/>
      <w:r w:rsidRPr="00DE4E70">
        <w:rPr>
          <w:rFonts w:ascii="Times New Roman" w:hAnsi="Times New Roman"/>
          <w:sz w:val="28"/>
          <w:szCs w:val="28"/>
        </w:rPr>
        <w:t>приборы,машины</w:t>
      </w:r>
      <w:proofErr w:type="spellEnd"/>
      <w:r w:rsidRPr="00DE4E70">
        <w:rPr>
          <w:rFonts w:ascii="Times New Roman" w:hAnsi="Times New Roman"/>
          <w:sz w:val="28"/>
          <w:szCs w:val="28"/>
        </w:rPr>
        <w:t xml:space="preserve"> и инструменты, другие устройства.</w:t>
      </w:r>
    </w:p>
    <w:p w:rsidR="00DE4E70" w:rsidRPr="00DE4E70" w:rsidRDefault="00DE4E70" w:rsidP="00DE4E70">
      <w:pPr>
        <w:jc w:val="center"/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Особенности продажи технически сложных товаров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наличие ярлыков на образцах с указанием наименования, марки, модели, краткой аннотации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товара, цены товара,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обязательная предпродажная подготовка - распаковка, осмотр, проверка комплектности,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качества, наличия необходимой информации, при необходимости сборка и наладка,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демонстрация товара по требованию потребителя в собранном технически исправном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состоянии,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передача принадлежностей и документов (технический паспорт, иной документ с указанием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даты и места продажи, инструкция по эксплуатации и другие),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сборка, установка, подключение. В случае, если самостоятельная сборка и (или) подключение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не допускаются, их обязан осуществить продавец.</w:t>
      </w:r>
    </w:p>
    <w:p w:rsidR="00DE4E70" w:rsidRPr="00DE4E70" w:rsidRDefault="00DE4E70" w:rsidP="00DE4E70">
      <w:pPr>
        <w:jc w:val="center"/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Информация для потребителя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Продавец обязан своевременно довести до потребителя необходимую и достоверную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информацию о товарах, обеспечивающую возможность их правильного выбора (Закон РФ «О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защите прав потребителей» № 2300-1 от 07.02.1992 г.).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Если приобретаемый потребителем товар был в употреблении или в нем устранялся недостаток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lastRenderedPageBreak/>
        <w:t>(недостатки), потребителю должна быть предоставлена информация об этом. Сведения,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характеризующие товар (новый, бывший в употреблении, имеющий недостатки), указываются на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ярлыке.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При покупке товаров, бывших в употреблении, покупателю должны быть переданы вместе с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товаром, в отношении которого установлен гарантийный срок, если он не истек (при наличии у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продавца) соответствующие технические документы (технический паспорт или иной заменяющий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его документ, инструкция по эксплуатации), а также гарантийный талон на товар, подтверждающий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право потребителя на использование оставшегося гарантийного срока.</w:t>
      </w:r>
    </w:p>
    <w:p w:rsidR="00DE4E70" w:rsidRPr="00DE4E70" w:rsidRDefault="00DE4E70" w:rsidP="00DE4E70">
      <w:pPr>
        <w:jc w:val="center"/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Возврат товара надлежащего качества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Технически сложные товары бытового назначения, на которые установлены гарантийные сроки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не менее одного года, надлежащего качества, не подошедшие Вам по каким-либо характеристикам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(цвет, модель, размер и другое), не подлежат обмену или возврату! (Постановление Правительства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РФ № 2463 от 31.12.2020 г.). Помните, что вернуть технически сложный товар в магазин можно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только при наличии в нём недостатков, либо если не предоставлена полная и достоверная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информация о товаре.</w:t>
      </w:r>
    </w:p>
    <w:p w:rsidR="00DE4E70" w:rsidRPr="00DE4E70" w:rsidRDefault="00DE4E70" w:rsidP="00DE4E70">
      <w:pPr>
        <w:jc w:val="center"/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Права потребителя при обнаружении недостатков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Недостаток товара – несоответствие товара или обязательным требованиям, предусмотренным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законом, или условиям договора (при их отсутствии или неполноте обычно предъявляемым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требованиям), или целям, для которых товар такого рода обычно используются, или целям, о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которых продавец был поставлен в известность потребителем при заключении договора, или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образцу или описанию при продаже товара по образцу и (или описанию).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Существенный недостаток - неустранимый недостаток или недостаток, который не может быть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устранен без несоразмерных расходов или затрат времени, или выявляется неоднократно, или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проявляется вновь после его устранения, или другие подобные недостатки.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Выявление недостатков в течение 15 дней со дня передачи товара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Потребитель вправе потребовать по своему выбору: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замены на товар этой же марки (этих же модели и (или) артикула);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замены на такой же товар другой марки (модели, артикула) с соответствующим перерасчётом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покупной цены;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соразмерного уменьшения покупной цены;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незамедлительного безвозмездного устранения недостатков товара или возмещение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расходов на их исправление потребителем или третьим лицом;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расторжение договора купли-продажи с возвратом уплаченных денежных средств за товар.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Потребитель вправе потребовать полного возмещения убытков!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Внимание! Если для замены товара требуется более 7 дней, а также на период гарантийного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ремонта товара, по требованию потребителя продавец обязан безвозмездно предоставить во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временное пользование товар, обладающий этими же основными потребительскими свойствами в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трёхдневный срок. Перечень товаров, на которые указанное требование не распространяется,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установлен Постановлением Правительства РФ № от 31.12.2020 N 2463. Например, это автомобили,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электробытовые приборы, используемые как предметы туалета и в медицинских целях и другие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товары.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Выявление недостатков по истечению 15 дней со дня передачи товара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 отношении технически сложных товаров, которые входят в перечень, утвержденный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Постановлением Правительства РФ от 10.11.2011г. № 924, потребитель вправе потребовать по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своему выбору: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соразмерного уменьшения покупной цены;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незамедлительного безвозмездного устранения недостатков товара или возмещение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расходов на их исправление.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Внимание! Потребитель вправе отказаться от исполнения договора купли-продажи и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потребовать возврата уплаченной за такой товар суммы, или потребовать замены товара на товар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этой же марки (модели, артикула) или на такой же товар другой марки (модели, артикула) с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соответствующим перерасчетом покупной цены в одном из следующих случаев: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обнаружение существенного недостатка товара;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нарушение срока устранения недостатков товара (максимальный срок - 45 дней);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невозможность использования товара в течение каждого года гарантийного срока в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совокупности более чем 30 дней вследствие неоднократного устранения его различных недостатков.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К таким товарам относятся, например, автотранспортные средства; мотоциклы, мотороллеры;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холодильники и морозильники; стиральные и посудомоечные машины; электрические и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 xml:space="preserve">комбинированные плиты, персональные компьютеры, цифровые фото- и </w:t>
      </w:r>
      <w:proofErr w:type="gramStart"/>
      <w:r w:rsidRPr="00DE4E70">
        <w:rPr>
          <w:rFonts w:ascii="Times New Roman" w:hAnsi="Times New Roman"/>
          <w:sz w:val="28"/>
          <w:szCs w:val="28"/>
        </w:rPr>
        <w:t>видеокамеры</w:t>
      </w:r>
      <w:proofErr w:type="gramEnd"/>
      <w:r w:rsidRPr="00DE4E70">
        <w:rPr>
          <w:rFonts w:ascii="Times New Roman" w:hAnsi="Times New Roman"/>
          <w:sz w:val="28"/>
          <w:szCs w:val="28"/>
        </w:rPr>
        <w:t xml:space="preserve"> и другие.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Алгоритм действий потребителя при обнаружении недостатков товара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1. Обращение к продавцу товара (изготовителю, уполномоченной организации и т.д.) с</w:t>
      </w:r>
      <w:r>
        <w:rPr>
          <w:rFonts w:ascii="Arial" w:hAnsi="Arial"/>
          <w:sz w:val="28"/>
          <w:szCs w:val="28"/>
        </w:rPr>
        <w:t xml:space="preserve"> </w:t>
      </w:r>
      <w:r w:rsidRPr="00DE4E70">
        <w:rPr>
          <w:rFonts w:ascii="Times New Roman" w:hAnsi="Times New Roman"/>
          <w:sz w:val="28"/>
          <w:szCs w:val="28"/>
        </w:rPr>
        <w:t>письменной претензией.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Внимание!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В случае, если недостатки обнаружены в течение гарантийного срока, продавец обязан провести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за свой счет: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проверку качества товара,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- в случае спора о причинах возникновения недостатков товара и несогласия потребителя с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результатами проверки качества - экспертизу товара.</w:t>
      </w:r>
    </w:p>
    <w:p w:rsidR="00DE4E70" w:rsidRPr="00DE4E70" w:rsidRDefault="00DE4E70" w:rsidP="00DE4E70">
      <w:pPr>
        <w:rPr>
          <w:rFonts w:ascii="Times New Roman" w:hAnsi="Times New Roman"/>
          <w:sz w:val="28"/>
          <w:szCs w:val="28"/>
        </w:rPr>
      </w:pPr>
      <w:r w:rsidRPr="00DE4E70">
        <w:rPr>
          <w:rFonts w:ascii="Times New Roman" w:hAnsi="Times New Roman"/>
          <w:sz w:val="28"/>
          <w:szCs w:val="28"/>
        </w:rPr>
        <w:t>2. Обращение в суд с исковым заявлением о защите прав потребителей.</w:t>
      </w:r>
      <w:bookmarkStart w:id="0" w:name="_GoBack"/>
      <w:bookmarkEnd w:id="0"/>
    </w:p>
    <w:sectPr w:rsidR="00DE4E70" w:rsidRPr="00D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0"/>
    <w:rsid w:val="00304CFC"/>
    <w:rsid w:val="005354C4"/>
    <w:rsid w:val="00D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5E02"/>
  <w15:chartTrackingRefBased/>
  <w15:docId w15:val="{7DAB7212-3D44-407E-901B-C92CD97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2024-03-05T03:15:00Z</dcterms:created>
  <dcterms:modified xsi:type="dcterms:W3CDTF">2024-03-05T03:22:00Z</dcterms:modified>
</cp:coreProperties>
</file>