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9D" w:rsidRDefault="005B4E77">
      <w:pPr>
        <w:pStyle w:val="a4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776;visibility:hidden">
            <o:lock v:ext="edit" selection="t"/>
          </v:shape>
        </w:pict>
      </w:r>
      <w:r w:rsidR="004C3B3D">
        <w:object w:dxaOrig="870" w:dyaOrig="1050">
          <v:shape id="ole_rId2" o:spid="_x0000_i1025" type="#_x0000_t75" style="width:43.5pt;height:52.5pt;visibility:visible;mso-wrap-distance-right:0" o:ole="">
            <v:imagedata r:id="rId6" o:title=""/>
          </v:shape>
          <o:OLEObject Type="Embed" ProgID="CorelDRAW.Graphic.6" ShapeID="ole_rId2" DrawAspect="Content" ObjectID="_1789539482" r:id="rId7"/>
        </w:object>
      </w:r>
    </w:p>
    <w:p w:rsidR="0033689D" w:rsidRDefault="004C3B3D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25165568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58420</wp:posOffset>
                </wp:positionV>
                <wp:extent cx="6515100" cy="520700"/>
                <wp:effectExtent l="635" t="635" r="635" b="63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689D" w:rsidRDefault="004C3B3D">
                            <w:pPr>
                              <w:pStyle w:val="aa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33689D" w:rsidRDefault="004C3B3D">
                            <w:pPr>
                              <w:pStyle w:val="a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гэ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эн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депутадуудай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совет (7-дахи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зарлал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4" path="m0,0l-2147483645,0l-2147483645,-2147483646l0,-2147483646xe" fillcolor="white" stroked="t" o:allowincell="f" style="position:absolute;margin-left:-2.65pt;margin-top:4.6pt;width:512.95pt;height:40.9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Style17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Буряад Республикын «Хойто-Байгалай аймаг» </w:t>
                      </w:r>
                    </w:p>
                    <w:p>
                      <w:pPr>
                        <w:pStyle w:val="Style1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гэ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h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эн муниципальна байгууламжын депутадуудай совет (7-дахи зарлал)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 w:val="0"/>
          <w:sz w:val="28"/>
          <w:szCs w:val="28"/>
        </w:rPr>
        <w:t xml:space="preserve"> </w:t>
      </w:r>
    </w:p>
    <w:p w:rsidR="0033689D" w:rsidRDefault="0033689D">
      <w:pPr>
        <w:pStyle w:val="a4"/>
        <w:ind w:firstLine="0"/>
        <w:jc w:val="left"/>
        <w:rPr>
          <w:i w:val="0"/>
          <w:sz w:val="28"/>
          <w:szCs w:val="28"/>
        </w:rPr>
      </w:pPr>
    </w:p>
    <w:p w:rsidR="0033689D" w:rsidRDefault="004C3B3D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635" distB="635" distL="635" distR="635" simplePos="0" relativeHeight="2516567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170180</wp:posOffset>
                </wp:positionV>
                <wp:extent cx="6606540" cy="481330"/>
                <wp:effectExtent l="635" t="635" r="635" b="635"/>
                <wp:wrapNone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48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3689D" w:rsidRDefault="004C3B3D">
                            <w:pPr>
                              <w:pStyle w:val="a4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Совет депутатов муниципального образования «Северо-Байкальский район» Республики Бурятия </w:t>
                            </w:r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 созыва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Надпись 3" path="m0,0l-2147483645,0l-2147483645,-2147483646l0,-2147483646xe" fillcolor="white" stroked="t" o:allowincell="f" style="position:absolute;margin-left:-7.65pt;margin-top:13.4pt;width:520.15pt;height:37.85pt;mso-wrap-style:square;v-text-anchor:top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8"/>
                          <w:szCs w:val="28"/>
                        </w:rPr>
                      </w:pPr>
                      <w:r>
                        <w:rPr>
                          <w:i w:val="false"/>
                          <w:color w:val="000000"/>
                          <w:sz w:val="28"/>
                          <w:szCs w:val="28"/>
                        </w:rPr>
                        <w:t xml:space="preserve">Совет депутатов муниципального образования «Северо-Байкальский район» Республики Бурятия </w:t>
                      </w:r>
                      <w:r>
                        <w:rPr>
                          <w:i w:val="false"/>
                          <w:color w:val="000000"/>
                          <w:sz w:val="28"/>
                          <w:szCs w:val="28"/>
                          <w:lang w:val="en-US"/>
                        </w:rPr>
                        <w:t>VII</w:t>
                      </w:r>
                      <w:r>
                        <w:rPr>
                          <w:i w:val="false"/>
                          <w:color w:val="000000"/>
                          <w:sz w:val="28"/>
                          <w:szCs w:val="28"/>
                        </w:rPr>
                        <w:t xml:space="preserve"> созыва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33689D" w:rsidRDefault="0033689D">
      <w:pPr>
        <w:pStyle w:val="a4"/>
        <w:ind w:firstLine="0"/>
        <w:jc w:val="left"/>
        <w:rPr>
          <w:i w:val="0"/>
          <w:sz w:val="28"/>
          <w:szCs w:val="28"/>
        </w:rPr>
      </w:pPr>
    </w:p>
    <w:p w:rsidR="0033689D" w:rsidRDefault="0033689D">
      <w:pPr>
        <w:pStyle w:val="a4"/>
        <w:ind w:firstLine="0"/>
        <w:jc w:val="left"/>
        <w:rPr>
          <w:i w:val="0"/>
          <w:sz w:val="28"/>
          <w:szCs w:val="28"/>
        </w:rPr>
      </w:pPr>
    </w:p>
    <w:p w:rsidR="001C7916" w:rsidRPr="00B7251D" w:rsidRDefault="001C7916">
      <w:pPr>
        <w:jc w:val="center"/>
        <w:rPr>
          <w:b/>
          <w:sz w:val="28"/>
          <w:szCs w:val="28"/>
        </w:rPr>
      </w:pPr>
    </w:p>
    <w:p w:rsidR="0033689D" w:rsidRDefault="004C3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33689D" w:rsidRDefault="004C3B3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19685" distB="19685" distL="19685" distR="1905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79375</wp:posOffset>
                </wp:positionV>
                <wp:extent cx="6629400" cy="0"/>
                <wp:effectExtent l="19685" t="19685" r="19050" b="19685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7.65pt,6.25pt" to="514.3pt,6.25pt" ID="Прямая соединительная линия 2" stroked="t" o:allowincell="f" style="position:absolute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19685" distB="19685" distL="19685" distR="19050" simplePos="0" relativeHeight="2516587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19685" t="19685" r="19050" b="19685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7.65pt,11.8pt" to="514.3pt,11.8pt" ID="Прямая соединительная линия 1" stroked="t" o:allowincell="f" style="position:absolute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33689D" w:rsidRDefault="004C3B3D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Решение </w:t>
      </w:r>
    </w:p>
    <w:p w:rsidR="0033689D" w:rsidRDefault="004C3B3D" w:rsidP="001C7916">
      <w:pPr>
        <w:tabs>
          <w:tab w:val="left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03.10.2024</w:t>
      </w:r>
      <w:r w:rsidR="007B2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                                                                                     </w:t>
      </w:r>
      <w:r w:rsidR="005B4E7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№ </w:t>
      </w:r>
      <w:r w:rsidR="005B4E77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-VI</w:t>
      </w:r>
      <w:r>
        <w:rPr>
          <w:b/>
          <w:sz w:val="28"/>
          <w:szCs w:val="28"/>
          <w:lang w:val="en-US"/>
        </w:rPr>
        <w:t>I</w:t>
      </w:r>
    </w:p>
    <w:p w:rsidR="0033689D" w:rsidRDefault="0033689D">
      <w:pPr>
        <w:shd w:val="clear" w:color="auto" w:fill="FFFFFF"/>
        <w:jc w:val="right"/>
        <w:rPr>
          <w:bCs/>
          <w:sz w:val="16"/>
          <w:szCs w:val="16"/>
        </w:rPr>
      </w:pPr>
    </w:p>
    <w:p w:rsidR="0033689D" w:rsidRDefault="0033689D">
      <w:pPr>
        <w:shd w:val="clear" w:color="auto" w:fill="FFFFFF"/>
        <w:jc w:val="right"/>
        <w:rPr>
          <w:bCs/>
          <w:sz w:val="16"/>
          <w:szCs w:val="16"/>
        </w:rPr>
      </w:pPr>
    </w:p>
    <w:p w:rsidR="0033689D" w:rsidRDefault="004C3B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администрации муниципального </w:t>
      </w:r>
    </w:p>
    <w:p w:rsidR="0033689D" w:rsidRDefault="004C3B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«Северо-Байкальский район» на передачу </w:t>
      </w:r>
    </w:p>
    <w:p w:rsidR="0033689D" w:rsidRDefault="004C3B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имущества, находящегося в собственности муниципального </w:t>
      </w:r>
    </w:p>
    <w:p w:rsidR="001C7916" w:rsidRDefault="004C3B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«Северо-Байкальский район», </w:t>
      </w:r>
      <w:bookmarkStart w:id="0" w:name="_Hlk126231425"/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  <w:r>
        <w:rPr>
          <w:b/>
          <w:sz w:val="28"/>
          <w:szCs w:val="28"/>
        </w:rPr>
        <w:t xml:space="preserve"> </w:t>
      </w:r>
    </w:p>
    <w:p w:rsidR="001C7916" w:rsidRPr="001C7916" w:rsidRDefault="004C3B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собственность  муниципальных образований</w:t>
      </w:r>
      <w:r w:rsidR="001C7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поселений</w:t>
      </w:r>
    </w:p>
    <w:p w:rsidR="0033689D" w:rsidRDefault="004C3B3D">
      <w:pPr>
        <w:rPr>
          <w:b/>
        </w:rPr>
      </w:pPr>
      <w:r>
        <w:rPr>
          <w:b/>
          <w:sz w:val="28"/>
          <w:szCs w:val="28"/>
        </w:rPr>
        <w:t xml:space="preserve">  </w:t>
      </w:r>
      <w:bookmarkEnd w:id="0"/>
    </w:p>
    <w:p w:rsidR="0033689D" w:rsidRDefault="001C7916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4C3B3D">
        <w:rPr>
          <w:rFonts w:ascii="Times New Roman" w:hAnsi="Times New Roman" w:cs="Times New Roman"/>
          <w:b w:val="0"/>
          <w:sz w:val="28"/>
          <w:szCs w:val="28"/>
        </w:rPr>
        <w:t xml:space="preserve"> подпунктом 5 пункта 10 статьи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муниципального образования «Северо-Байкальский район» </w:t>
      </w:r>
      <w:r w:rsidR="004C3B3D">
        <w:t xml:space="preserve"> </w:t>
      </w:r>
      <w:r w:rsidR="004C3B3D">
        <w:rPr>
          <w:rFonts w:ascii="Times New Roman" w:hAnsi="Times New Roman" w:cs="Times New Roman"/>
          <w:sz w:val="28"/>
          <w:szCs w:val="28"/>
        </w:rPr>
        <w:t xml:space="preserve">решил: </w:t>
      </w:r>
      <w:r w:rsidR="004C3B3D">
        <w:tab/>
      </w:r>
    </w:p>
    <w:p w:rsidR="0033689D" w:rsidRDefault="004C3B3D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Дать согласие администрации муниципального образования «Северо-Байкальский район» на передачу имущества, находящегося в собственности муниципального образования «Северо-Байкальский район»</w:t>
      </w:r>
      <w:r w:rsidR="001C7916">
        <w:rPr>
          <w:sz w:val="28"/>
          <w:szCs w:val="28"/>
        </w:rPr>
        <w:t>,</w:t>
      </w:r>
      <w:r>
        <w:rPr>
          <w:sz w:val="28"/>
          <w:szCs w:val="28"/>
          <w:lang w:val="x-none" w:eastAsia="x-none"/>
        </w:rPr>
        <w:t xml:space="preserve"> в муниципальную собственность </w:t>
      </w:r>
      <w:r>
        <w:rPr>
          <w:sz w:val="28"/>
          <w:szCs w:val="28"/>
          <w:lang w:eastAsia="x-none"/>
        </w:rPr>
        <w:t xml:space="preserve">муниципальных образований </w:t>
      </w:r>
      <w:r>
        <w:rPr>
          <w:sz w:val="28"/>
          <w:szCs w:val="28"/>
          <w:lang w:val="x-none" w:eastAsia="x-none"/>
        </w:rPr>
        <w:t>поселений согласно приложению.</w:t>
      </w:r>
    </w:p>
    <w:p w:rsidR="0033689D" w:rsidRDefault="004C3B3D">
      <w:pPr>
        <w:pStyle w:val="20"/>
        <w:numPr>
          <w:ilvl w:val="0"/>
          <w:numId w:val="1"/>
        </w:numPr>
        <w:tabs>
          <w:tab w:val="clear" w:pos="720"/>
        </w:tabs>
        <w:ind w:left="0" w:firstLine="360"/>
      </w:pPr>
      <w:r>
        <w:t xml:space="preserve">   Настоящее решение вступает в силу со дня его подписания и подлежит о</w:t>
      </w:r>
      <w:r w:rsidR="001C7916">
        <w:t>бнародованию в с</w:t>
      </w:r>
      <w:r>
        <w:t>редствах массовой информации.</w:t>
      </w:r>
    </w:p>
    <w:p w:rsidR="0033689D" w:rsidRDefault="0033689D">
      <w:pPr>
        <w:jc w:val="both"/>
        <w:rPr>
          <w:sz w:val="28"/>
          <w:szCs w:val="28"/>
        </w:rPr>
      </w:pPr>
    </w:p>
    <w:p w:rsidR="0033689D" w:rsidRDefault="0033689D">
      <w:pPr>
        <w:ind w:firstLine="28"/>
        <w:rPr>
          <w:b/>
          <w:sz w:val="28"/>
          <w:szCs w:val="28"/>
        </w:rPr>
      </w:pPr>
      <w:bookmarkStart w:id="1" w:name="_GoBack"/>
      <w:bookmarkEnd w:id="1"/>
    </w:p>
    <w:p w:rsidR="0033689D" w:rsidRDefault="004C3B3D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33689D" w:rsidRDefault="004C3B3D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689D" w:rsidRDefault="004C3B3D">
      <w:pPr>
        <w:ind w:firstLine="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«Северо-Байкальский район»            </w:t>
      </w:r>
      <w:r w:rsidR="001C7916">
        <w:rPr>
          <w:b/>
          <w:sz w:val="28"/>
          <w:szCs w:val="28"/>
        </w:rPr>
        <w:t xml:space="preserve">                  </w:t>
      </w:r>
      <w:r w:rsidR="005B4E77">
        <w:rPr>
          <w:b/>
          <w:sz w:val="28"/>
          <w:szCs w:val="28"/>
        </w:rPr>
        <w:t xml:space="preserve">              Н.Н. Малахова</w:t>
      </w:r>
      <w:r>
        <w:rPr>
          <w:b/>
          <w:sz w:val="28"/>
          <w:szCs w:val="28"/>
        </w:rPr>
        <w:t xml:space="preserve">                                      </w:t>
      </w:r>
    </w:p>
    <w:p w:rsidR="0033689D" w:rsidRDefault="0033689D">
      <w:pPr>
        <w:ind w:firstLine="28"/>
        <w:rPr>
          <w:sz w:val="28"/>
          <w:szCs w:val="28"/>
        </w:rPr>
      </w:pPr>
    </w:p>
    <w:p w:rsidR="0033689D" w:rsidRDefault="0033689D">
      <w:pPr>
        <w:ind w:firstLine="28"/>
        <w:rPr>
          <w:sz w:val="28"/>
          <w:szCs w:val="28"/>
        </w:rPr>
      </w:pPr>
    </w:p>
    <w:p w:rsidR="0033689D" w:rsidRDefault="0033689D">
      <w:pPr>
        <w:rPr>
          <w:sz w:val="28"/>
          <w:szCs w:val="28"/>
        </w:rPr>
      </w:pPr>
    </w:p>
    <w:p w:rsidR="0033689D" w:rsidRDefault="0033689D">
      <w:pPr>
        <w:rPr>
          <w:sz w:val="28"/>
          <w:szCs w:val="28"/>
        </w:rPr>
      </w:pPr>
    </w:p>
    <w:p w:rsidR="0033689D" w:rsidRDefault="0033689D">
      <w:pPr>
        <w:rPr>
          <w:sz w:val="28"/>
          <w:szCs w:val="28"/>
        </w:rPr>
      </w:pPr>
    </w:p>
    <w:p w:rsidR="0033689D" w:rsidRDefault="0033689D">
      <w:pPr>
        <w:rPr>
          <w:sz w:val="28"/>
          <w:szCs w:val="28"/>
        </w:rPr>
      </w:pPr>
    </w:p>
    <w:p w:rsidR="0033689D" w:rsidRDefault="004C3B3D">
      <w:pPr>
        <w:ind w:firstLine="2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3689D" w:rsidRDefault="004C3B3D">
      <w:pPr>
        <w:widowControl/>
      </w:pPr>
      <w:r>
        <w:t>Проект представлен консультантом по имущественным отношениям</w:t>
      </w:r>
    </w:p>
    <w:p w:rsidR="0033689D" w:rsidRDefault="004C3B3D">
      <w:pPr>
        <w:widowControl/>
      </w:pPr>
      <w:r>
        <w:t>МКУ КУМХ</w:t>
      </w:r>
    </w:p>
    <w:p w:rsidR="0033689D" w:rsidRDefault="004C3B3D">
      <w:pPr>
        <w:widowControl/>
      </w:pPr>
      <w:r>
        <w:rPr>
          <w:rFonts w:ascii="Wingdings" w:hAnsi="Wingdings"/>
        </w:rPr>
        <w:t></w:t>
      </w:r>
      <w:r>
        <w:t xml:space="preserve">47-089 исп. </w:t>
      </w:r>
      <w:proofErr w:type="spellStart"/>
      <w:r>
        <w:t>Серкина</w:t>
      </w:r>
      <w:proofErr w:type="spellEnd"/>
      <w:r>
        <w:t xml:space="preserve"> И.А.</w:t>
      </w:r>
      <w:r>
        <w:br w:type="page"/>
      </w:r>
    </w:p>
    <w:p w:rsidR="005B4E77" w:rsidRDefault="005B4E77">
      <w:pPr>
        <w:ind w:left="-468" w:firstLine="468"/>
        <w:jc w:val="right"/>
        <w:rPr>
          <w:bCs/>
          <w:sz w:val="24"/>
          <w:szCs w:val="24"/>
        </w:rPr>
      </w:pPr>
    </w:p>
    <w:p w:rsidR="0033689D" w:rsidRDefault="004C3B3D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 w:rsidR="0033689D" w:rsidRDefault="004C3B3D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депутатов </w:t>
      </w:r>
    </w:p>
    <w:p w:rsidR="0033689D" w:rsidRDefault="004C3B3D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</w:p>
    <w:p w:rsidR="0033689D" w:rsidRDefault="004C3B3D">
      <w:pPr>
        <w:ind w:left="-468" w:firstLine="46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«Северо-Байкальский район»</w:t>
      </w:r>
    </w:p>
    <w:p w:rsidR="0033689D" w:rsidRDefault="001C791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03.10.2024 </w:t>
      </w:r>
      <w:r w:rsidR="004C3B3D">
        <w:rPr>
          <w:bCs/>
          <w:sz w:val="24"/>
          <w:szCs w:val="24"/>
        </w:rPr>
        <w:t xml:space="preserve"> №</w:t>
      </w:r>
      <w:r w:rsidR="00B7251D">
        <w:rPr>
          <w:bCs/>
          <w:sz w:val="24"/>
          <w:szCs w:val="24"/>
        </w:rPr>
        <w:t xml:space="preserve"> -</w:t>
      </w:r>
      <w:r w:rsidR="00B7251D">
        <w:rPr>
          <w:bCs/>
          <w:sz w:val="24"/>
          <w:szCs w:val="24"/>
          <w:lang w:val="en-US"/>
        </w:rPr>
        <w:t>VII</w:t>
      </w:r>
      <w:r w:rsidR="004C3B3D">
        <w:rPr>
          <w:bCs/>
          <w:sz w:val="24"/>
          <w:szCs w:val="24"/>
        </w:rPr>
        <w:t xml:space="preserve"> </w:t>
      </w:r>
    </w:p>
    <w:p w:rsidR="004C3B3D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3B3D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B4E77" w:rsidRDefault="005B4E77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ПЕРЕЧЕНЬ</w:t>
      </w:r>
    </w:p>
    <w:p w:rsidR="0049247E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МО СП «</w:t>
      </w:r>
      <w:proofErr w:type="spellStart"/>
      <w:r w:rsidRPr="0049247E">
        <w:rPr>
          <w:rFonts w:ascii="Times New Roman" w:hAnsi="Times New Roman"/>
          <w:sz w:val="26"/>
          <w:szCs w:val="26"/>
        </w:rPr>
        <w:t>Уоянское</w:t>
      </w:r>
      <w:proofErr w:type="spellEnd"/>
      <w:r w:rsidRPr="0049247E">
        <w:rPr>
          <w:rFonts w:ascii="Times New Roman" w:hAnsi="Times New Roman"/>
          <w:sz w:val="26"/>
          <w:szCs w:val="26"/>
        </w:rPr>
        <w:t xml:space="preserve"> эвенкийское» </w:t>
      </w:r>
    </w:p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671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4241"/>
        <w:gridCol w:w="992"/>
        <w:gridCol w:w="1276"/>
        <w:gridCol w:w="1701"/>
      </w:tblGrid>
      <w:tr w:rsidR="0033689D" w:rsidRPr="0049247E" w:rsidTr="0049247E">
        <w:trPr>
          <w:trHeight w:val="653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 w:rsidP="005B4E77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№</w:t>
            </w:r>
            <w:proofErr w:type="gramStart"/>
            <w:r w:rsidRPr="0049247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49247E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Наименование товара</w:t>
            </w:r>
          </w:p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247E">
              <w:rPr>
                <w:sz w:val="26"/>
                <w:szCs w:val="26"/>
                <w:lang w:eastAsia="en-US"/>
              </w:rPr>
              <w:t>Коли</w:t>
            </w:r>
            <w:r w:rsidR="0049247E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49247E">
              <w:rPr>
                <w:sz w:val="26"/>
                <w:szCs w:val="26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Цена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Сумма,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</w:tr>
      <w:tr w:rsidR="0033689D" w:rsidRPr="0049247E" w:rsidTr="0049247E">
        <w:trPr>
          <w:trHeight w:val="286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Места (площадки) накопления твердых ком</w:t>
            </w:r>
            <w:r w:rsidR="007B274B">
              <w:rPr>
                <w:sz w:val="26"/>
                <w:szCs w:val="26"/>
                <w:lang w:eastAsia="en-US"/>
              </w:rPr>
              <w:t>м</w:t>
            </w:r>
            <w:r w:rsidRPr="0049247E">
              <w:rPr>
                <w:sz w:val="26"/>
                <w:szCs w:val="26"/>
                <w:lang w:eastAsia="en-US"/>
              </w:rPr>
              <w:t>унальных отходов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82 446,59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164 893,18</w:t>
            </w:r>
          </w:p>
        </w:tc>
      </w:tr>
    </w:tbl>
    <w:p w:rsidR="0033689D" w:rsidRPr="0049247E" w:rsidRDefault="0033689D">
      <w:pPr>
        <w:rPr>
          <w:sz w:val="26"/>
          <w:szCs w:val="26"/>
        </w:rPr>
      </w:pP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ПЕРЕЧЕНЬ</w:t>
      </w:r>
    </w:p>
    <w:p w:rsidR="0049247E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МО СП «</w:t>
      </w:r>
      <w:proofErr w:type="spellStart"/>
      <w:r w:rsidRPr="0049247E">
        <w:rPr>
          <w:rFonts w:ascii="Times New Roman" w:hAnsi="Times New Roman"/>
          <w:sz w:val="26"/>
          <w:szCs w:val="26"/>
        </w:rPr>
        <w:t>Верхнезаимское</w:t>
      </w:r>
      <w:proofErr w:type="spellEnd"/>
      <w:r w:rsidRPr="0049247E">
        <w:rPr>
          <w:rFonts w:ascii="Times New Roman" w:hAnsi="Times New Roman"/>
          <w:sz w:val="26"/>
          <w:szCs w:val="26"/>
        </w:rPr>
        <w:t xml:space="preserve">» </w:t>
      </w:r>
    </w:p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387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3958"/>
        <w:gridCol w:w="992"/>
        <w:gridCol w:w="1418"/>
        <w:gridCol w:w="1559"/>
      </w:tblGrid>
      <w:tr w:rsidR="0033689D" w:rsidRPr="0049247E" w:rsidTr="0049247E">
        <w:trPr>
          <w:trHeight w:val="65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 w:rsidP="005B4E77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247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="005B4E77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Наименование товара</w:t>
            </w:r>
          </w:p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247E">
              <w:rPr>
                <w:sz w:val="26"/>
                <w:szCs w:val="26"/>
                <w:lang w:eastAsia="en-US"/>
              </w:rPr>
              <w:t>Коли</w:t>
            </w:r>
            <w:r w:rsidR="0049247E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49247E">
              <w:rPr>
                <w:sz w:val="26"/>
                <w:szCs w:val="26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Цена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Сумма,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</w:tr>
      <w:tr w:rsidR="0033689D" w:rsidRPr="0049247E" w:rsidTr="0049247E">
        <w:trPr>
          <w:trHeight w:val="28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Места (площадки) накопления твердых ком</w:t>
            </w:r>
            <w:r w:rsidR="007B274B">
              <w:rPr>
                <w:sz w:val="26"/>
                <w:szCs w:val="26"/>
                <w:lang w:eastAsia="en-US"/>
              </w:rPr>
              <w:t>м</w:t>
            </w:r>
            <w:r w:rsidRPr="0049247E">
              <w:rPr>
                <w:sz w:val="26"/>
                <w:szCs w:val="26"/>
                <w:lang w:eastAsia="en-US"/>
              </w:rPr>
              <w:t>унальных отходов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82 446,59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164 893,18</w:t>
            </w:r>
          </w:p>
        </w:tc>
      </w:tr>
    </w:tbl>
    <w:p w:rsidR="0033689D" w:rsidRPr="0049247E" w:rsidRDefault="0033689D">
      <w:pPr>
        <w:jc w:val="center"/>
        <w:rPr>
          <w:sz w:val="26"/>
          <w:szCs w:val="26"/>
        </w:rPr>
      </w:pP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ПЕРЕЧЕНЬ</w:t>
      </w:r>
    </w:p>
    <w:p w:rsidR="0049247E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МО СП «Байкальское эвенкийское» </w:t>
      </w:r>
    </w:p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245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3816"/>
        <w:gridCol w:w="993"/>
        <w:gridCol w:w="1417"/>
        <w:gridCol w:w="1559"/>
      </w:tblGrid>
      <w:tr w:rsidR="0033689D" w:rsidRPr="0049247E" w:rsidTr="0049247E">
        <w:trPr>
          <w:trHeight w:val="65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247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49247E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Наименование товара</w:t>
            </w:r>
          </w:p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247E">
              <w:rPr>
                <w:sz w:val="26"/>
                <w:szCs w:val="26"/>
                <w:lang w:eastAsia="en-US"/>
              </w:rPr>
              <w:t>Коли</w:t>
            </w:r>
            <w:r w:rsidR="0049247E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49247E">
              <w:rPr>
                <w:sz w:val="26"/>
                <w:szCs w:val="26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Цена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Сумма,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</w:tr>
      <w:tr w:rsidR="0033689D" w:rsidRPr="0049247E" w:rsidTr="0049247E">
        <w:trPr>
          <w:trHeight w:val="28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Места (площадки) накопления твердых ком</w:t>
            </w:r>
            <w:r w:rsidR="0049247E">
              <w:rPr>
                <w:sz w:val="26"/>
                <w:szCs w:val="26"/>
                <w:lang w:eastAsia="en-US"/>
              </w:rPr>
              <w:t>м</w:t>
            </w:r>
            <w:r w:rsidRPr="0049247E">
              <w:rPr>
                <w:sz w:val="26"/>
                <w:szCs w:val="26"/>
                <w:lang w:eastAsia="en-US"/>
              </w:rPr>
              <w:t>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2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82 446,59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164 893,18</w:t>
            </w:r>
          </w:p>
        </w:tc>
      </w:tr>
    </w:tbl>
    <w:p w:rsidR="0033689D" w:rsidRPr="0049247E" w:rsidRDefault="0033689D">
      <w:pPr>
        <w:jc w:val="center"/>
        <w:rPr>
          <w:bCs/>
          <w:sz w:val="26"/>
          <w:szCs w:val="26"/>
        </w:rPr>
      </w:pPr>
    </w:p>
    <w:p w:rsidR="00F54574" w:rsidRDefault="00F54574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4574" w:rsidRDefault="00F54574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lastRenderedPageBreak/>
        <w:t>ПЕРЕЧЕНЬ</w:t>
      </w:r>
    </w:p>
    <w:p w:rsidR="0049247E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МО СП «</w:t>
      </w:r>
      <w:proofErr w:type="spellStart"/>
      <w:r w:rsidRPr="0049247E">
        <w:rPr>
          <w:rFonts w:ascii="Times New Roman" w:hAnsi="Times New Roman"/>
          <w:sz w:val="26"/>
          <w:szCs w:val="26"/>
        </w:rPr>
        <w:t>Ангоянское</w:t>
      </w:r>
      <w:proofErr w:type="spellEnd"/>
      <w:r w:rsidRPr="0049247E">
        <w:rPr>
          <w:rFonts w:ascii="Times New Roman" w:hAnsi="Times New Roman"/>
          <w:sz w:val="26"/>
          <w:szCs w:val="26"/>
        </w:rPr>
        <w:t xml:space="preserve">» </w:t>
      </w:r>
    </w:p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671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3958"/>
        <w:gridCol w:w="992"/>
        <w:gridCol w:w="1418"/>
        <w:gridCol w:w="1843"/>
      </w:tblGrid>
      <w:tr w:rsidR="0033689D" w:rsidRPr="0049247E" w:rsidTr="00F54574">
        <w:trPr>
          <w:trHeight w:val="653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247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49247E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Наименование товара</w:t>
            </w:r>
          </w:p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247E">
              <w:rPr>
                <w:sz w:val="26"/>
                <w:szCs w:val="26"/>
                <w:lang w:eastAsia="en-US"/>
              </w:rPr>
              <w:t>Коли</w:t>
            </w:r>
            <w:r w:rsidR="00F54574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49247E">
              <w:rPr>
                <w:sz w:val="26"/>
                <w:szCs w:val="26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Цена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Сумма,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</w:tr>
      <w:tr w:rsidR="0033689D" w:rsidRPr="0049247E" w:rsidTr="00F54574">
        <w:trPr>
          <w:trHeight w:val="28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Места (площадки) накопления твердых ком</w:t>
            </w:r>
            <w:r w:rsidR="0049247E">
              <w:rPr>
                <w:sz w:val="26"/>
                <w:szCs w:val="26"/>
                <w:lang w:eastAsia="en-US"/>
              </w:rPr>
              <w:t>м</w:t>
            </w:r>
            <w:r w:rsidRPr="0049247E">
              <w:rPr>
                <w:sz w:val="26"/>
                <w:szCs w:val="26"/>
                <w:lang w:eastAsia="en-US"/>
              </w:rPr>
              <w:t>унальных отходов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2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82 446,59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164 893,18</w:t>
            </w:r>
          </w:p>
        </w:tc>
      </w:tr>
    </w:tbl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ПЕРЕЧЕНЬ</w:t>
      </w:r>
    </w:p>
    <w:p w:rsidR="0049247E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33689D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МО СП «Холодное эвенкийское» </w:t>
      </w:r>
    </w:p>
    <w:p w:rsidR="004C3B3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577" w:type="dxa"/>
        <w:jc w:val="center"/>
        <w:tblInd w:w="-390" w:type="dxa"/>
        <w:tblLayout w:type="fixed"/>
        <w:tblLook w:val="04A0" w:firstRow="1" w:lastRow="0" w:firstColumn="1" w:lastColumn="0" w:noHBand="0" w:noVBand="1"/>
      </w:tblPr>
      <w:tblGrid>
        <w:gridCol w:w="502"/>
        <w:gridCol w:w="3929"/>
        <w:gridCol w:w="1060"/>
        <w:gridCol w:w="1543"/>
        <w:gridCol w:w="1543"/>
      </w:tblGrid>
      <w:tr w:rsidR="0033689D" w:rsidRPr="0049247E" w:rsidTr="004C3B3D">
        <w:trPr>
          <w:trHeight w:val="653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247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49247E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Наименование товара</w:t>
            </w:r>
          </w:p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247E">
              <w:rPr>
                <w:sz w:val="26"/>
                <w:szCs w:val="26"/>
                <w:lang w:eastAsia="en-US"/>
              </w:rPr>
              <w:t>Коли</w:t>
            </w:r>
            <w:r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49247E">
              <w:rPr>
                <w:sz w:val="26"/>
                <w:szCs w:val="26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Цена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Сумма,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</w:tr>
      <w:tr w:rsidR="0033689D" w:rsidRPr="0049247E" w:rsidTr="004C3B3D">
        <w:trPr>
          <w:trHeight w:val="286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Места (площадки) накопления твердых ком</w:t>
            </w:r>
            <w:r w:rsidR="0049247E">
              <w:rPr>
                <w:sz w:val="26"/>
                <w:szCs w:val="26"/>
                <w:lang w:eastAsia="en-US"/>
              </w:rPr>
              <w:t>м</w:t>
            </w:r>
            <w:r w:rsidRPr="0049247E">
              <w:rPr>
                <w:sz w:val="26"/>
                <w:szCs w:val="26"/>
                <w:lang w:eastAsia="en-US"/>
              </w:rPr>
              <w:t>унальных отходов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2 шт.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82 446,59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164 893,18</w:t>
            </w:r>
          </w:p>
        </w:tc>
      </w:tr>
    </w:tbl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ПЕРЕЧЕНЬ</w:t>
      </w:r>
    </w:p>
    <w:p w:rsidR="0049247E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МО СП «</w:t>
      </w:r>
      <w:proofErr w:type="spellStart"/>
      <w:r w:rsidRPr="0049247E">
        <w:rPr>
          <w:rFonts w:ascii="Times New Roman" w:hAnsi="Times New Roman"/>
          <w:sz w:val="26"/>
          <w:szCs w:val="26"/>
        </w:rPr>
        <w:t>Куморское</w:t>
      </w:r>
      <w:proofErr w:type="spellEnd"/>
      <w:r w:rsidRPr="0049247E">
        <w:rPr>
          <w:rFonts w:ascii="Times New Roman" w:hAnsi="Times New Roman"/>
          <w:sz w:val="26"/>
          <w:szCs w:val="26"/>
        </w:rPr>
        <w:t xml:space="preserve"> эвенкийское» </w:t>
      </w:r>
    </w:p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447" w:type="dxa"/>
        <w:jc w:val="center"/>
        <w:tblInd w:w="-260" w:type="dxa"/>
        <w:tblLayout w:type="fixed"/>
        <w:tblLook w:val="04A0" w:firstRow="1" w:lastRow="0" w:firstColumn="1" w:lastColumn="0" w:noHBand="0" w:noVBand="1"/>
      </w:tblPr>
      <w:tblGrid>
        <w:gridCol w:w="437"/>
        <w:gridCol w:w="3864"/>
        <w:gridCol w:w="1060"/>
        <w:gridCol w:w="1543"/>
        <w:gridCol w:w="1543"/>
      </w:tblGrid>
      <w:tr w:rsidR="0033689D" w:rsidRPr="0049247E" w:rsidTr="004C3B3D">
        <w:trPr>
          <w:trHeight w:val="653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247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49247E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Наименование товара</w:t>
            </w:r>
          </w:p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247E">
              <w:rPr>
                <w:sz w:val="26"/>
                <w:szCs w:val="26"/>
                <w:lang w:eastAsia="en-US"/>
              </w:rPr>
              <w:t>Коли</w:t>
            </w:r>
            <w:r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49247E">
              <w:rPr>
                <w:sz w:val="26"/>
                <w:szCs w:val="26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Цена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Сумма,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</w:tr>
      <w:tr w:rsidR="0033689D" w:rsidRPr="0049247E" w:rsidTr="004C3B3D">
        <w:trPr>
          <w:trHeight w:val="286"/>
          <w:jc w:val="center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Места (площадки) накопления твердых ком</w:t>
            </w:r>
            <w:r w:rsidR="0049247E">
              <w:rPr>
                <w:sz w:val="26"/>
                <w:szCs w:val="26"/>
                <w:lang w:eastAsia="en-US"/>
              </w:rPr>
              <w:t>м</w:t>
            </w:r>
            <w:r w:rsidRPr="0049247E">
              <w:rPr>
                <w:sz w:val="26"/>
                <w:szCs w:val="26"/>
                <w:lang w:eastAsia="en-US"/>
              </w:rPr>
              <w:t>унальных отходов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2 шт.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82 446,59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164 893,18</w:t>
            </w:r>
          </w:p>
        </w:tc>
      </w:tr>
    </w:tbl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ПЕРЕЧЕНЬ</w:t>
      </w:r>
    </w:p>
    <w:p w:rsidR="0049247E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 xml:space="preserve">имущества, передаваемого из муниципальной собственности муниципального образования «Северо-Байкальский район» в муниципальную собственность </w:t>
      </w:r>
    </w:p>
    <w:p w:rsidR="0033689D" w:rsidRPr="0049247E" w:rsidRDefault="004C3B3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9247E">
        <w:rPr>
          <w:rFonts w:ascii="Times New Roman" w:hAnsi="Times New Roman"/>
          <w:sz w:val="26"/>
          <w:szCs w:val="26"/>
        </w:rPr>
        <w:t>МО ГП «</w:t>
      </w:r>
      <w:proofErr w:type="spellStart"/>
      <w:r w:rsidRPr="0049247E">
        <w:rPr>
          <w:rFonts w:ascii="Times New Roman" w:hAnsi="Times New Roman"/>
          <w:sz w:val="26"/>
          <w:szCs w:val="26"/>
        </w:rPr>
        <w:t>Янчукан</w:t>
      </w:r>
      <w:proofErr w:type="spellEnd"/>
      <w:r w:rsidRPr="0049247E">
        <w:rPr>
          <w:rFonts w:ascii="Times New Roman" w:hAnsi="Times New Roman"/>
          <w:sz w:val="26"/>
          <w:szCs w:val="26"/>
        </w:rPr>
        <w:t xml:space="preserve">» </w:t>
      </w:r>
    </w:p>
    <w:p w:rsidR="0033689D" w:rsidRPr="0049247E" w:rsidRDefault="0033689D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8535" w:type="dxa"/>
        <w:jc w:val="center"/>
        <w:tblInd w:w="-348" w:type="dxa"/>
        <w:tblLayout w:type="fixed"/>
        <w:tblLook w:val="04A0" w:firstRow="1" w:lastRow="0" w:firstColumn="1" w:lastColumn="0" w:noHBand="0" w:noVBand="1"/>
      </w:tblPr>
      <w:tblGrid>
        <w:gridCol w:w="567"/>
        <w:gridCol w:w="3822"/>
        <w:gridCol w:w="1060"/>
        <w:gridCol w:w="1543"/>
        <w:gridCol w:w="1543"/>
      </w:tblGrid>
      <w:tr w:rsidR="0033689D" w:rsidRPr="0049247E" w:rsidTr="004C3B3D">
        <w:trPr>
          <w:trHeight w:val="6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9247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49247E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Наименование товара</w:t>
            </w:r>
          </w:p>
          <w:p w:rsidR="0033689D" w:rsidRPr="0049247E" w:rsidRDefault="0033689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49247E">
              <w:rPr>
                <w:sz w:val="26"/>
                <w:szCs w:val="26"/>
                <w:lang w:eastAsia="en-US"/>
              </w:rPr>
              <w:t>Коли</w:t>
            </w:r>
            <w:r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49247E">
              <w:rPr>
                <w:sz w:val="26"/>
                <w:szCs w:val="26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Цена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Сумма,</w:t>
            </w:r>
          </w:p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руб.</w:t>
            </w:r>
          </w:p>
        </w:tc>
      </w:tr>
      <w:tr w:rsidR="0033689D" w:rsidRPr="0049247E" w:rsidTr="004C3B3D">
        <w:trPr>
          <w:trHeight w:val="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Места (площадки) накопления твердых ком</w:t>
            </w:r>
            <w:r w:rsidR="0049247E">
              <w:rPr>
                <w:sz w:val="26"/>
                <w:szCs w:val="26"/>
                <w:lang w:eastAsia="en-US"/>
              </w:rPr>
              <w:t>м</w:t>
            </w:r>
            <w:r w:rsidRPr="0049247E">
              <w:rPr>
                <w:sz w:val="26"/>
                <w:szCs w:val="26"/>
                <w:lang w:eastAsia="en-US"/>
              </w:rPr>
              <w:t>унальных отходов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2 шт.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82 446,59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9D" w:rsidRPr="0049247E" w:rsidRDefault="004C3B3D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49247E">
              <w:rPr>
                <w:sz w:val="26"/>
                <w:szCs w:val="26"/>
                <w:lang w:eastAsia="en-US"/>
              </w:rPr>
              <w:t>164 893,18</w:t>
            </w:r>
          </w:p>
        </w:tc>
      </w:tr>
    </w:tbl>
    <w:p w:rsidR="0033689D" w:rsidRPr="0049247E" w:rsidRDefault="0033689D">
      <w:pPr>
        <w:rPr>
          <w:sz w:val="26"/>
          <w:szCs w:val="26"/>
        </w:rPr>
      </w:pPr>
    </w:p>
    <w:sectPr w:rsidR="0033689D" w:rsidRPr="0049247E" w:rsidSect="004C3B3D">
      <w:pgSz w:w="11906" w:h="16838"/>
      <w:pgMar w:top="851" w:right="850" w:bottom="1134" w:left="12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CB1"/>
    <w:multiLevelType w:val="multilevel"/>
    <w:tmpl w:val="8F925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48408E"/>
    <w:multiLevelType w:val="multilevel"/>
    <w:tmpl w:val="A698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9D"/>
    <w:rsid w:val="001C7916"/>
    <w:rsid w:val="0033689D"/>
    <w:rsid w:val="0049247E"/>
    <w:rsid w:val="004C3B3D"/>
    <w:rsid w:val="005B4E77"/>
    <w:rsid w:val="007B274B"/>
    <w:rsid w:val="00B7251D"/>
    <w:rsid w:val="00F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AF342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qFormat/>
    <w:rsid w:val="00AF34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Основной текст (7)_"/>
    <w:link w:val="70"/>
    <w:qFormat/>
    <w:locked/>
    <w:rsid w:val="00AF342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link w:val="a3"/>
    <w:qFormat/>
    <w:rsid w:val="00AF3427"/>
    <w:pPr>
      <w:widowControl/>
      <w:ind w:firstLine="2268"/>
      <w:jc w:val="center"/>
    </w:pPr>
    <w:rPr>
      <w:b/>
      <w:i/>
      <w:sz w:val="40"/>
    </w:rPr>
  </w:style>
  <w:style w:type="paragraph" w:styleId="20">
    <w:name w:val="Body Text Indent 2"/>
    <w:basedOn w:val="a"/>
    <w:link w:val="2"/>
    <w:semiHidden/>
    <w:unhideWhenUsed/>
    <w:qFormat/>
    <w:rsid w:val="00AF3427"/>
    <w:pPr>
      <w:widowControl/>
      <w:ind w:firstLine="709"/>
      <w:jc w:val="both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AF3427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ConsPlusTitle">
    <w:name w:val="ConsPlusTitle"/>
    <w:qFormat/>
    <w:rsid w:val="00AF342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Рассудова</cp:lastModifiedBy>
  <cp:revision>11</cp:revision>
  <cp:lastPrinted>2024-10-04T01:30:00Z</cp:lastPrinted>
  <dcterms:created xsi:type="dcterms:W3CDTF">2023-11-23T00:22:00Z</dcterms:created>
  <dcterms:modified xsi:type="dcterms:W3CDTF">2024-10-04T01:31:00Z</dcterms:modified>
  <dc:language>ru-RU</dc:language>
</cp:coreProperties>
</file>