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cs="Times New Roman" w:ascii="Times New Roman" w:hAnsi="Times New Roman"/>
          <w:b/>
          <w:sz w:val="24"/>
          <w:szCs w:val="32"/>
        </w:rPr>
        <w:t>ТЕРРИТОРИАЛЬНАЯ</w:t>
      </w:r>
      <w:r>
        <w:rPr>
          <w:rFonts w:cs="Times New Roman" w:ascii="Times New Roman" w:hAnsi="Times New Roman"/>
          <w:b/>
          <w:bCs/>
          <w:sz w:val="24"/>
          <w:szCs w:val="32"/>
        </w:rPr>
        <w:t xml:space="preserve"> ИЗБИРАТЕЛЬНАЯ КОМИССИЯ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«СЕВЕРО-БАЙКАЛЬСКИЙ РАЙОН»</w:t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6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60"/>
          <w:sz w:val="24"/>
          <w:szCs w:val="24"/>
        </w:rPr>
        <w:t>РЕШЕНИЕ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14</w:t>
      </w:r>
      <w:r>
        <w:rPr>
          <w:rFonts w:cs="Times New Roman" w:ascii="Times New Roman" w:hAnsi="Times New Roman"/>
          <w:szCs w:val="28"/>
        </w:rPr>
        <w:t>.07.2024 г.                                                                                                                               №  2</w:t>
      </w:r>
      <w:r>
        <w:rPr>
          <w:rFonts w:cs="Times New Roman" w:ascii="Times New Roman" w:hAnsi="Times New Roman"/>
          <w:szCs w:val="28"/>
        </w:rPr>
        <w:t>4</w:t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eastAsia="Calibri" w:cs="Times New Roman" w:ascii="Times New Roman" w:hAnsi="Times New Roman"/>
          <w:szCs w:val="28"/>
        </w:rPr>
        <w:t>п. Нижнеангарск</w:t>
      </w:r>
    </w:p>
    <w:p>
      <w:pPr>
        <w:pStyle w:val="BodyTextIndent"/>
        <w:ind w:hanging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Indent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заверении списка кандидатов в депутаты </w:t>
      </w:r>
      <w:r>
        <w:rPr>
          <w:b/>
          <w:bCs/>
          <w:i w:val="false"/>
          <w:iCs w:val="false"/>
          <w:sz w:val="24"/>
          <w:szCs w:val="24"/>
        </w:rPr>
        <w:t>представительного органа</w:t>
      </w:r>
    </w:p>
    <w:p>
      <w:pPr>
        <w:pStyle w:val="BodyTextIndent"/>
        <w:ind w:hanging="0"/>
        <w:jc w:val="left"/>
        <w:rPr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муниципального образования «Северо-Байкальский район»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выдвинуты  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по   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i w:val="false"/>
          <w:iCs w:val="false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многомандатным избирательным округам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i w:val="false"/>
          <w:iCs w:val="false"/>
          <w:sz w:val="20"/>
          <w:szCs w:val="20"/>
        </w:rPr>
        <w:t xml:space="preserve">                 </w:t>
      </w:r>
      <w:r>
        <w:rPr>
          <w:rFonts w:cs="Times New Roman" w:ascii="Times New Roman" w:hAnsi="Times New Roman"/>
          <w:i w:val="false"/>
          <w:iCs w:val="false"/>
        </w:rPr>
        <w:t xml:space="preserve">        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BodyTextIndent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Рассмотрев документы для заверения списка кандидатов в депутаты представительного органа муниципального образования «Северо-Байкальский район» выдвинутых </w:t>
      </w:r>
      <w:r>
        <w:rPr>
          <w:rFonts w:ascii="Times New Roman" w:hAnsi="Times New Roman"/>
          <w:b w:val="false"/>
          <w:bCs w:val="false"/>
          <w:sz w:val="24"/>
          <w:szCs w:val="24"/>
        </w:rPr>
        <w:t>избирательн</w:t>
      </w:r>
      <w:r>
        <w:rPr>
          <w:rFonts w:ascii="Times New Roman" w:hAnsi="Times New Roman"/>
          <w:b w:val="false"/>
          <w:bCs w:val="false"/>
          <w:sz w:val="24"/>
          <w:szCs w:val="24"/>
        </w:rPr>
        <w:t>ым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объединени</w:t>
      </w:r>
      <w:r>
        <w:rPr>
          <w:rFonts w:ascii="Times New Roman" w:hAnsi="Times New Roman"/>
          <w:b w:val="false"/>
          <w:bCs w:val="false"/>
          <w:sz w:val="24"/>
          <w:szCs w:val="24"/>
        </w:rPr>
        <w:t>ем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sz w:val="24"/>
          <w:szCs w:val="24"/>
        </w:rPr>
        <w:t>Бурятское региональное отделение Политической партии ЛДПР -Либерально-демократической партии России»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sz w:val="24"/>
          <w:szCs w:val="24"/>
        </w:rPr>
        <w:t xml:space="preserve">по </w:t>
      </w:r>
      <w:r>
        <w:rPr>
          <w:rFonts w:ascii="Times New Roman" w:hAnsi="Times New Roman"/>
          <w:b w:val="false"/>
          <w:i/>
          <w:sz w:val="24"/>
          <w:szCs w:val="24"/>
        </w:rPr>
        <w:t xml:space="preserve">     </w:t>
      </w:r>
      <w:r>
        <w:rPr>
          <w:b w:val="false"/>
          <w:i/>
          <w:sz w:val="20"/>
          <w:szCs w:val="20"/>
        </w:rPr>
        <w:t xml:space="preserve">   </w:t>
      </w:r>
    </w:p>
    <w:p>
      <w:pPr>
        <w:pStyle w:val="BodyTextIndent"/>
        <w:ind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многомандатным </w:t>
      </w:r>
      <w:r>
        <w:rPr>
          <w:b w:val="false"/>
          <w:i/>
          <w:sz w:val="24"/>
          <w:szCs w:val="24"/>
        </w:rPr>
        <w:t xml:space="preserve">           </w:t>
      </w:r>
      <w:r>
        <w:rPr>
          <w:b w:val="false"/>
          <w:bCs w:val="false"/>
          <w:sz w:val="24"/>
          <w:szCs w:val="24"/>
        </w:rPr>
        <w:t xml:space="preserve">избирательным округам, в соответствии с пунктом 6 статьи 26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муниципального образования «Северо-Байкальский район» </w:t>
      </w:r>
    </w:p>
    <w:p>
      <w:pPr>
        <w:pStyle w:val="BodyText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решила</w:t>
      </w:r>
      <w:r>
        <w:rPr>
          <w:sz w:val="24"/>
          <w:szCs w:val="24"/>
        </w:rPr>
        <w:t>:</w:t>
      </w:r>
    </w:p>
    <w:p>
      <w:pPr>
        <w:pStyle w:val="BodyText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</w:t>
      </w:r>
    </w:p>
    <w:p>
      <w:pPr>
        <w:pStyle w:val="BodyTextIndent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1.Заверить список кандидатов в депутаты  представительного органа муниципального образования «Северо-Байкальский район»  в количестве </w:t>
      </w:r>
      <w:r>
        <w:rPr>
          <w:b w:val="false"/>
          <w:sz w:val="24"/>
          <w:szCs w:val="24"/>
        </w:rPr>
        <w:t>5</w:t>
      </w:r>
      <w:r>
        <w:rPr>
          <w:b w:val="false"/>
          <w:sz w:val="24"/>
          <w:szCs w:val="24"/>
        </w:rPr>
        <w:t xml:space="preserve"> человек, </w:t>
      </w:r>
      <w:r>
        <w:rPr>
          <w:b w:val="false"/>
          <w:i/>
          <w:sz w:val="20"/>
          <w:szCs w:val="20"/>
        </w:rPr>
        <w:t xml:space="preserve">    </w:t>
      </w:r>
    </w:p>
    <w:p>
      <w:pPr>
        <w:pStyle w:val="BodyTextIndent"/>
        <w:ind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выдвинутый  </w:t>
      </w:r>
      <w:r>
        <w:rPr>
          <w:rFonts w:ascii="Times New Roman" w:hAnsi="Times New Roman"/>
          <w:b w:val="false"/>
          <w:bCs w:val="false"/>
          <w:sz w:val="24"/>
          <w:szCs w:val="24"/>
        </w:rPr>
        <w:t>избирательн</w:t>
      </w:r>
      <w:r>
        <w:rPr>
          <w:rFonts w:ascii="Times New Roman" w:hAnsi="Times New Roman"/>
          <w:b w:val="false"/>
          <w:bCs w:val="false"/>
          <w:sz w:val="24"/>
          <w:szCs w:val="24"/>
        </w:rPr>
        <w:t>ым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объединени</w:t>
      </w:r>
      <w:r>
        <w:rPr>
          <w:rFonts w:ascii="Times New Roman" w:hAnsi="Times New Roman"/>
          <w:b w:val="false"/>
          <w:bCs w:val="false"/>
          <w:sz w:val="24"/>
          <w:szCs w:val="24"/>
        </w:rPr>
        <w:t>ем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sz w:val="24"/>
          <w:szCs w:val="24"/>
        </w:rPr>
        <w:t>Бурятское региональное отделение Политической партии ЛДПР -Либерально-демократической партии России»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</w:p>
    <w:p>
      <w:pPr>
        <w:pStyle w:val="BodyTextIndent"/>
        <w:ind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по многомандатным избирательным округам (прилагается). </w:t>
      </w:r>
    </w:p>
    <w:p>
      <w:pPr>
        <w:pStyle w:val="BodyTextIndent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2.Выдать уполномоченному представителю указанного избирательного объединения копию заверенного списка кандидатов в депутаты представительного органа муниципального образования «Северо-Байкальский район», выдвинутых </w:t>
      </w:r>
      <w:r>
        <w:rPr>
          <w:b w:val="false"/>
          <w:i/>
          <w:sz w:val="20"/>
          <w:szCs w:val="20"/>
        </w:rPr>
        <w:t xml:space="preserve">       </w:t>
      </w:r>
      <w:r>
        <w:rPr>
          <w:b w:val="false"/>
          <w:i w:val="false"/>
          <w:iCs w:val="false"/>
          <w:sz w:val="24"/>
          <w:szCs w:val="24"/>
        </w:rPr>
        <w:t xml:space="preserve">по                          </w:t>
      </w:r>
    </w:p>
    <w:p>
      <w:pPr>
        <w:pStyle w:val="BodyTextIndent"/>
        <w:ind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b w:val="false"/>
          <w:i w:val="false"/>
          <w:iCs w:val="false"/>
          <w:sz w:val="24"/>
          <w:szCs w:val="24"/>
        </w:rPr>
        <w:t>многомандатным избирательным округам.</w:t>
      </w:r>
    </w:p>
    <w:p>
      <w:pPr>
        <w:pStyle w:val="BodyTextIndent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3.Направить копии заверенного списка кандидатов в депутаты представительного органа муниципального образования «Северо-Байкальский район», выдвинутых </w:t>
      </w:r>
      <w:r>
        <w:rPr>
          <w:rFonts w:ascii="Times New Roman" w:hAnsi="Times New Roman"/>
          <w:b w:val="false"/>
          <w:bCs w:val="false"/>
          <w:sz w:val="24"/>
          <w:szCs w:val="24"/>
        </w:rPr>
        <w:t>избирательн</w:t>
      </w:r>
      <w:r>
        <w:rPr>
          <w:rFonts w:ascii="Times New Roman" w:hAnsi="Times New Roman"/>
          <w:b w:val="false"/>
          <w:bCs w:val="false"/>
          <w:sz w:val="24"/>
          <w:szCs w:val="24"/>
        </w:rPr>
        <w:t>ым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объединени</w:t>
      </w:r>
      <w:r>
        <w:rPr>
          <w:rFonts w:ascii="Times New Roman" w:hAnsi="Times New Roman"/>
          <w:b w:val="false"/>
          <w:bCs w:val="false"/>
          <w:sz w:val="24"/>
          <w:szCs w:val="24"/>
        </w:rPr>
        <w:t>ем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sz w:val="24"/>
          <w:szCs w:val="24"/>
        </w:rPr>
        <w:t>Бурятское региональное отделение Политической партии ЛДПР -Либерально-демократической партии России»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b w:val="false"/>
          <w:sz w:val="24"/>
          <w:szCs w:val="24"/>
        </w:rPr>
        <w:t xml:space="preserve"> по </w:t>
      </w:r>
      <w:r>
        <w:rPr>
          <w:b w:val="false"/>
          <w:i/>
          <w:sz w:val="24"/>
          <w:szCs w:val="24"/>
        </w:rPr>
        <w:t xml:space="preserve">            </w:t>
      </w:r>
    </w:p>
    <w:p>
      <w:pPr>
        <w:pStyle w:val="BodyTextIndent"/>
        <w:ind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многомандатным избирательным округам в окружную избирательную комиссию.</w:t>
      </w:r>
    </w:p>
    <w:p>
      <w:pPr>
        <w:pStyle w:val="BodyTextIndent"/>
        <w:ind w:firstLine="54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ind w:firstLine="54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4. Опубликовать настоящее решение в газете «Байкальский меридиан ».</w:t>
      </w:r>
    </w:p>
    <w:p>
      <w:pPr>
        <w:pStyle w:val="BodyTextIndent"/>
        <w:ind w:firstLine="540" w:left="6090"/>
        <w:jc w:val="both"/>
        <w:rPr>
          <w:b w:val="false"/>
          <w:sz w:val="24"/>
          <w:szCs w:val="24"/>
        </w:rPr>
      </w:pPr>
      <w:r>
        <w:rPr>
          <w:b w:val="false"/>
          <w:i/>
          <w:sz w:val="20"/>
          <w:szCs w:val="20"/>
        </w:rPr>
        <w:t xml:space="preserve">       </w:t>
      </w:r>
    </w:p>
    <w:p>
      <w:pPr>
        <w:pStyle w:val="BodyTextIndent"/>
        <w:ind w:firstLine="54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5. </w:t>
      </w:r>
      <w:r>
        <w:rPr>
          <w:b w:val="false"/>
          <w:color w:val="000000"/>
          <w:sz w:val="24"/>
          <w:szCs w:val="24"/>
        </w:rPr>
        <w:t>Настоящее решение вступает в силу со дня его принятия.</w:t>
      </w:r>
    </w:p>
    <w:p>
      <w:pPr>
        <w:pStyle w:val="BodyTextIndent"/>
        <w:rPr>
          <w:sz w:val="16"/>
          <w:szCs w:val="16"/>
        </w:rPr>
      </w:pPr>
      <w:r>
        <w:rPr>
          <w:b w:val="false"/>
          <w:i/>
          <w:sz w:val="20"/>
          <w:szCs w:val="20"/>
        </w:rPr>
        <w:t xml:space="preserve">                                                                                             </w:t>
      </w:r>
    </w:p>
    <w:p>
      <w:pPr>
        <w:pStyle w:val="Normal"/>
        <w:spacing w:before="120" w:after="20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61"/>
        <w:gridCol w:w="635"/>
        <w:gridCol w:w="2021"/>
        <w:gridCol w:w="507"/>
        <w:gridCol w:w="3031"/>
      </w:tblGrid>
      <w:tr>
        <w:trPr/>
        <w:tc>
          <w:tcPr>
            <w:tcW w:w="3161" w:type="dxa"/>
            <w:tcBorders/>
          </w:tcPr>
          <w:p>
            <w:pPr>
              <w:pStyle w:val="Heading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 территориальной</w:t>
            </w:r>
          </w:p>
          <w:p>
            <w:pPr>
              <w:pStyle w:val="Heading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избирательной комиссии</w:t>
            </w:r>
          </w:p>
        </w:tc>
        <w:tc>
          <w:tcPr>
            <w:tcW w:w="635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7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1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Нилова С.А.</w:t>
            </w:r>
          </w:p>
        </w:tc>
      </w:tr>
      <w:tr>
        <w:trPr/>
        <w:tc>
          <w:tcPr>
            <w:tcW w:w="31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635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(подпись)</w:t>
            </w:r>
          </w:p>
        </w:tc>
        <w:tc>
          <w:tcPr>
            <w:tcW w:w="5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3031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(инициалы, фамилия)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61"/>
        <w:gridCol w:w="635"/>
        <w:gridCol w:w="2021"/>
        <w:gridCol w:w="507"/>
        <w:gridCol w:w="3031"/>
      </w:tblGrid>
      <w:tr>
        <w:trPr/>
        <w:tc>
          <w:tcPr>
            <w:tcW w:w="3161" w:type="dxa"/>
            <w:tcBorders/>
          </w:tcPr>
          <w:p>
            <w:pPr>
              <w:pStyle w:val="Heading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территориальной</w:t>
            </w:r>
          </w:p>
          <w:p>
            <w:pPr>
              <w:pStyle w:val="Heading7"/>
              <w:rPr>
                <w:b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избирательной комиссии</w:t>
            </w:r>
          </w:p>
        </w:tc>
        <w:tc>
          <w:tcPr>
            <w:tcW w:w="635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07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031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Тяжкова А.А.</w:t>
            </w:r>
          </w:p>
        </w:tc>
      </w:tr>
      <w:tr>
        <w:trPr>
          <w:trHeight w:val="90" w:hRule="atLeast"/>
        </w:trPr>
        <w:tc>
          <w:tcPr>
            <w:tcW w:w="31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635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(подпись)</w:t>
            </w:r>
          </w:p>
        </w:tc>
        <w:tc>
          <w:tcPr>
            <w:tcW w:w="5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3031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(инициалы, фамилия)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259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paragraph" w:styleId="Heading7">
    <w:name w:val="Heading 7"/>
    <w:basedOn w:val="Normal"/>
    <w:next w:val="Normal"/>
    <w:link w:val="7"/>
    <w:uiPriority w:val="9"/>
    <w:qFormat/>
    <w:rsid w:val="00a620c3"/>
    <w:pPr>
      <w:keepNext w:val="true"/>
      <w:spacing w:lineRule="auto" w:line="240" w:before="0" w:after="0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" w:customStyle="1">
    <w:name w:val="Заголовок 7 Знак"/>
    <w:basedOn w:val="DefaultParagraphFont"/>
    <w:uiPriority w:val="9"/>
    <w:qFormat/>
    <w:rsid w:val="00a620c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2" w:customStyle="1">
    <w:name w:val="Основной текст Знак"/>
    <w:basedOn w:val="DefaultParagraphFont"/>
    <w:uiPriority w:val="1"/>
    <w:qFormat/>
    <w:rsid w:val="00a620c3"/>
    <w:rPr>
      <w:rFonts w:ascii="Times New Roman" w:hAnsi="Times New Roman" w:eastAsia="Times New Roman" w:cs="Times New Roman"/>
      <w:sz w:val="28"/>
      <w:szCs w:val="28"/>
    </w:rPr>
  </w:style>
  <w:style w:type="character" w:styleId="Style13" w:customStyle="1">
    <w:name w:val="Основной текст с отступом Знак"/>
    <w:basedOn w:val="DefaultParagraphFont"/>
    <w:uiPriority w:val="99"/>
    <w:qFormat/>
    <w:rsid w:val="00a620c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1">
    <w:name w:val="Заголовок 1 Знак"/>
    <w:basedOn w:val="DefaultParagraphFont"/>
    <w:qFormat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2"/>
    <w:uiPriority w:val="1"/>
    <w:qFormat/>
    <w:rsid w:val="00a620c3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3"/>
    <w:uiPriority w:val="99"/>
    <w:rsid w:val="00a620c3"/>
    <w:pPr>
      <w:spacing w:lineRule="auto" w:line="240" w:before="0" w:after="0"/>
      <w:ind w:firstLine="709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LibreOffice/7.6.7.2$Windows_X86_64 LibreOffice_project/dd47e4b30cb7dab30588d6c79c651f218165e3c5</Application>
  <AppVersion>15.0000</AppVersion>
  <Pages>2</Pages>
  <Words>212</Words>
  <Characters>1910</Characters>
  <CharactersWithSpaces>2495</CharactersWithSpaces>
  <Paragraphs>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2023-04-06T06:38:00Z</dcterms:created>
  <dc:creator>Светлана</dc:creator>
  <dc:description/>
  <dc:language>ru-RU</dc:language>
  <cp:lastModifiedBy/>
  <cp:lastPrinted>2024-07-15T14:18:19Z</cp:lastPrinted>
  <dcterms:modified xsi:type="dcterms:W3CDTF">2024-07-15T14:19:49Z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