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ОКРУЖНАЯ  ИЗБИРАТЕЛЬНАЯ  КОМИССИЯ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ОДНОМАНДАТНОГО ИЗБИРАТЕЛЬНОГО ОКРУГА № 1</w:t>
      </w:r>
    </w:p>
    <w:p>
      <w:pPr>
        <w:pStyle w:val="Heading1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Heading1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tbl>
      <w:tblPr>
        <w:tblW w:w="8793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  <w:r>
              <w:rPr/>
              <w:t>8</w:t>
            </w:r>
            <w:r>
              <w:rPr/>
              <w:t>.09.2024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69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 Нижнеангарск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40" w:type="dxa"/>
            <w:tcBorders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</w:tbl>
    <w:p>
      <w:pPr>
        <w:pStyle w:val="Normal"/>
        <w:ind w:right="36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 протокола о результатах голосования на выборах  депутатов  Совета депутатов муниципального образования «Северо-Байкальский район»  седьмого созыва по многомандатному избирательному округу № 1</w:t>
      </w:r>
    </w:p>
    <w:p>
      <w:pPr>
        <w:pStyle w:val="Normal"/>
        <w:ind w:right="3685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right="3685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Окружная избирательная комиссия по одномандатному избирательному округу №1  проверив в соответствии с требованиями  ФЗ «Об основных гарантиях  избирательных прав и права на участие в референдуме граждан Российской Федерации», пункта 3 статьи 56 Закона РБ «О выборах депутатов представительного органа муниципального образования в Республике Бурятия»,  правильность составления протоколов участковой избирательной комиссии об итогах голосования, суммировав все содержащие в указанных протоколах данные и составив на их основании протокол о результатах выборов  депутатов  Совета депутатов муниципального образования «Северо-Байкальский район» седьмого   созыва по многомандатному избирательному округу № 1, определила: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Число избирателей, внесенных в списки избирателей на момент окончания голосования – </w:t>
      </w:r>
      <w:r>
        <w:rPr>
          <w:sz w:val="28"/>
          <w:szCs w:val="28"/>
        </w:rPr>
        <w:t>1711</w:t>
      </w:r>
      <w:r>
        <w:rPr>
          <w:sz w:val="28"/>
          <w:szCs w:val="28"/>
        </w:rPr>
        <w:t>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Число избирателей, принявших участие в выборах –</w:t>
      </w:r>
      <w:r>
        <w:rPr>
          <w:sz w:val="28"/>
          <w:szCs w:val="28"/>
        </w:rPr>
        <w:t xml:space="preserve"> 490</w:t>
      </w:r>
      <w:r>
        <w:rPr>
          <w:sz w:val="28"/>
          <w:szCs w:val="28"/>
        </w:rPr>
        <w:t>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Число недействительных избирательных бюллетеней – </w:t>
      </w:r>
      <w:r>
        <w:rPr>
          <w:sz w:val="28"/>
          <w:szCs w:val="28"/>
        </w:rPr>
        <w:t>18</w:t>
      </w:r>
      <w:r>
        <w:rPr>
          <w:sz w:val="28"/>
          <w:szCs w:val="28"/>
        </w:rPr>
        <w:t>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Число действительных избирательных бюллетеней –</w:t>
      </w:r>
      <w:r>
        <w:rPr>
          <w:sz w:val="28"/>
          <w:szCs w:val="28"/>
        </w:rPr>
        <w:t>472</w:t>
      </w:r>
      <w:r>
        <w:rPr>
          <w:sz w:val="28"/>
          <w:szCs w:val="28"/>
        </w:rPr>
        <w:t xml:space="preserve"> 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Число голосов избирателей, поданных за каждого зарегистрированного кандидата: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Буравлев Анатолий Иванович — 58;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Ванкевич Ольга Казимировна — 76;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Дорофеев Игорь Михайлович — 89;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Сумцова Мария Валерьевна — 148;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Федотов Александр Владимирович — 15;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Черняева Дарья Юрьевна - 86</w:t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и руководствуясь  статьей 56, 57 Закона Республики Бурятия «О выборах  депутатов представительного органа муниципального образования в Республике  Бурятия»  окружная избирательная комиссия многомандатного избирательного округа № 1, </w:t>
      </w:r>
      <w:r>
        <w:rPr>
          <w:b/>
          <w:bCs/>
          <w:sz w:val="28"/>
          <w:szCs w:val="28"/>
        </w:rPr>
        <w:t>решает: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протокол окружной избирательной комиссии  по многомандатному избирательному округу № 1, о  результатах   выборов депутатов Совета депутатов муниципального образования  «Северо-Байкальский район»  седьмого созыва (протокол прилагается).   </w:t>
      </w:r>
    </w:p>
    <w:p>
      <w:pPr>
        <w:pStyle w:val="Normal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 избранными  депутатами Совета депутатов  муниципального образования «Северо-Байкальский район» седьмого созыва, по многомандатному избирательному округу № 1:</w:t>
      </w:r>
    </w:p>
    <w:p>
      <w:pPr>
        <w:pStyle w:val="Normal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Дорофеев Игорь Михайлович;</w:t>
      </w:r>
    </w:p>
    <w:p>
      <w:pPr>
        <w:pStyle w:val="Normal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Сумцова Мария Валерьевна;</w:t>
      </w:r>
    </w:p>
    <w:p>
      <w:pPr>
        <w:pStyle w:val="Normal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Черняева Дарья Юрьевна</w:t>
      </w:r>
    </w:p>
    <w:p>
      <w:pPr>
        <w:pStyle w:val="Normal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и выдать удостоверения избранным депутатам Совета депутатов муниципального образования «Северо-Байкальский район» седьмого созыва, по многомандатному избирательному округу № 1.</w:t>
      </w:r>
    </w:p>
    <w:p>
      <w:pPr>
        <w:pStyle w:val="Normal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принятия. </w:t>
      </w:r>
    </w:p>
    <w:p>
      <w:pPr>
        <w:pStyle w:val="Normal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«Байкальский меридиан».</w:t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Heading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окружной избирательной комиссии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округа № 1             </w:t>
        <w:tab/>
        <w:t xml:space="preserve">            ____________      С.А. Нилова</w:t>
      </w:r>
    </w:p>
    <w:p>
      <w:pPr>
        <w:pStyle w:val="Normal"/>
        <w:ind w:left="360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</w:t>
      </w:r>
      <w:r>
        <w:rPr>
          <w:i/>
          <w:iCs/>
          <w:sz w:val="28"/>
          <w:szCs w:val="28"/>
        </w:rPr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МП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окружной избирательной комиссии</w:t>
        <w:tab/>
        <w:t xml:space="preserve">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избирательного округа № 1                            ___________    А.А. Тяжкова</w:t>
      </w:r>
    </w:p>
    <w:p>
      <w:pPr>
        <w:pStyle w:val="Normal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</w:t>
      </w:r>
    </w:p>
    <w:p>
      <w:pPr>
        <w:pStyle w:val="Normal"/>
        <w:jc w:val="center"/>
        <w:rPr>
          <w:sz w:val="20"/>
          <w:szCs w:val="20"/>
          <w:highlight w:val="green"/>
        </w:rPr>
      </w:pPr>
      <w:r>
        <w:rPr>
          <w:sz w:val="20"/>
          <w:szCs w:val="20"/>
          <w:highlight w:val="gree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1ff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1ff6"/>
    <w:pPr>
      <w:keepNext w:val="true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191ff6"/>
    <w:rPr>
      <w:b/>
      <w:bCs/>
      <w:sz w:val="24"/>
      <w:szCs w:val="24"/>
      <w:lang w:val="ru-RU" w:eastAsia="ru-RU"/>
    </w:rPr>
  </w:style>
  <w:style w:type="character" w:styleId="BodyTextIndent2Char" w:customStyle="1">
    <w:name w:val="Body Text Indent 2 Char"/>
    <w:basedOn w:val="DefaultParagraphFont"/>
    <w:link w:val="BodyTextIndent2"/>
    <w:uiPriority w:val="99"/>
    <w:qFormat/>
    <w:locked/>
    <w:rsid w:val="00191ff6"/>
    <w:rPr>
      <w:i/>
      <w:iCs/>
      <w:sz w:val="28"/>
      <w:szCs w:val="28"/>
      <w:lang w:val="ru-RU"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8a63ea"/>
    <w:rPr>
      <w:sz w:val="2"/>
      <w:szCs w:val="2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BodyTextIndent2Char"/>
    <w:uiPriority w:val="99"/>
    <w:qFormat/>
    <w:rsid w:val="00191ff6"/>
    <w:pPr>
      <w:ind w:firstLine="708"/>
      <w:jc w:val="both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qFormat/>
    <w:rsid w:val="0067457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Application>LibreOffice/7.6.7.2$Windows_X86_64 LibreOffice_project/dd47e4b30cb7dab30588d6c79c651f218165e3c5</Application>
  <AppVersion>15.0000</AppVersion>
  <Pages>2</Pages>
  <Words>335</Words>
  <Characters>2492</Characters>
  <CharactersWithSpaces>2999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2019-09-08T02:04:00Z</dcterms:created>
  <dc:creator>user</dc:creator>
  <dc:description/>
  <dc:language>ru-RU</dc:language>
  <cp:lastModifiedBy/>
  <cp:lastPrinted>2024-09-08T23:32:11Z</cp:lastPrinted>
  <dcterms:modified xsi:type="dcterms:W3CDTF">2024-09-08T23:42:01Z</dcterms:modified>
  <cp:revision>17</cp:revision>
  <dc:subject/>
  <dc:title>ОКРУЖНАЯ  ИЗБИРАТЕЛЬНАЯ 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