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Карапетян Геворг Гагикович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Карапетян Геворга Гагиковича выдвинут избирательным объединением «Бурятское региональное отделение Политической партии </w:t>
      </w:r>
      <w:r>
        <w:rPr>
          <w:b/>
          <w:bCs/>
        </w:rPr>
        <w:t xml:space="preserve">ЛДПР — </w:t>
      </w:r>
      <w:r>
        <w:rPr>
          <w:b w:val="false"/>
          <w:bCs w:val="false"/>
        </w:rPr>
        <w:t>Либерально-демократической партии России»</w:t>
      </w:r>
      <w:r>
        <w:rPr>
          <w:b w:val="false"/>
        </w:rPr>
        <w:t xml:space="preserve">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1  «17» ноября 2024 года в «10» часов «15»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городского поселения «поселок Новый Уоян» </w:t>
      </w:r>
      <w:r>
        <w:rPr>
          <w:b w:val="false"/>
        </w:rPr>
        <w:t xml:space="preserve">шестого созыва </w:t>
      </w:r>
      <w:r>
        <w:rPr>
          <w:b w:val="false"/>
        </w:rPr>
        <w:t>по округу № 1 Карапетян Геворгу Гагиковичу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Application>LibreOffice/7.6.7.2$Windows_X86_64 LibreOffice_project/dd47e4b30cb7dab30588d6c79c651f218165e3c5</Application>
  <AppVersion>15.0000</AppVersion>
  <Pages>1</Pages>
  <Words>173</Words>
  <Characters>1390</Characters>
  <CharactersWithSpaces>1561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2024-11-13T13:02:51Z</cp:lastPrinted>
  <dcterms:modified xsi:type="dcterms:W3CDTF">2024-11-15T11:44:15Z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