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 xml:space="preserve">Утвержден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Решением территориальной избирательной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комиссии муниципального образования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«Северо-Байкальский район»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cs="Times New Roman" w:ascii="Times New Roman" w:hAnsi="Times New Roman"/>
          <w:bCs/>
          <w:sz w:val="24"/>
          <w:szCs w:val="24"/>
          <w:shd w:fill="auto" w:val="clear"/>
          <w:lang w:eastAsia="ru-RU"/>
        </w:rPr>
        <w:t xml:space="preserve">25 октября  </w:t>
      </w:r>
      <w:r>
        <w:rPr>
          <w:rFonts w:cs="Times New Roman" w:ascii="Times New Roman" w:hAnsi="Times New Roman"/>
          <w:bCs/>
          <w:sz w:val="24"/>
          <w:szCs w:val="24"/>
          <w:lang w:eastAsia="ru-RU"/>
        </w:rPr>
        <w:t xml:space="preserve">2024 г. № 3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cs="Times New Roman" w:ascii="Times New Roman" w:hAnsi="Times New Roman"/>
          <w:b/>
          <w:bCs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КАЛЕНДАРНЫЙ ПЛАН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основных мероприятий по подготовке и проведению досрочных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выборов депутатов представительного органа муниципального образования городского поселения «поселок Новый Уоян»  шестого созыва назначенных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на 15 декабря 2024 года    (с сокращением сроков на одну треть)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57"/>
        <w:gridCol w:w="93"/>
        <w:gridCol w:w="4198"/>
        <w:gridCol w:w="4647"/>
        <w:gridCol w:w="2662"/>
        <w:gridCol w:w="2629"/>
      </w:tblGrid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Статьи Закона</w:t>
            </w:r>
          </w:p>
        </w:tc>
      </w:tr>
      <w:tr>
        <w:trPr/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Назначение, опубликование выборов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24"/>
                <w:lang w:eastAsia="ru-RU"/>
              </w:rPr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Принятие решения о назначении выборов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 октября 2024 года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территориальная избирательная комиссия муниципального образования «Северо-Байкальский район» (далее – территориальная избирательная комиссия)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пункт 6 статьи 8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Закона Республики Бурятия от 17.09.2003 № 419-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«О выборах депутатов представительного органа муниципального образования в Республике Бурятия» (далее – Закон Республики Бурятия)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Опубликование (обнародование) решения о назначении выборов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25 октября 2024 года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пункт 5 статьи 8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Закона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Избирательные участки. Списки избирателей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24"/>
                <w:lang w:eastAsia="ru-RU"/>
              </w:rPr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Опубликование списков избирательных участков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позднее 17 ноября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не позднее чем за 27 дней до дня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6 статьи 10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>
          <w:trHeight w:val="1437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Представление сведений об избирателях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в территориальную избирательную комиссию для составления списка избирателей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не позднее 24 ноября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позднее чем за 20 дней до дня голосования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6 статьи 11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>
          <w:trHeight w:val="1437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Составление списка избирателей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7 декабря 2024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не позднее чем за 7 дней до дня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7 статьи 11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Передача первого экземпляра списка избирателей в участковую избирательную комиссию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7 декабря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не позднее чем за 7 дней до дня голосования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участковые избирательные комиссии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12 статьи 11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Ознакомление избирателей со списком избирателей и его дополнительное уточнение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 7 декабря 2024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 7 дней до дня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14 статьи 11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Брошюрование отдельных книг списка избирателей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14 декабря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не позднее дня, предшествующего дню голосования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12 статьи 11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декабря 2024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не позднее дня, предшествующего дню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13 статьи 11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Выдвижение и регистрация кандидатов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24"/>
                <w:lang w:eastAsia="ru-RU"/>
              </w:rPr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списка политических партий,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региональных отделений и иных структурных подразделений политических партий, иных общественных объединений, имеющих право принимать участие в выборах в качестве избирательных объединений, по состоянию на день официального опубликования (публикации) решения о назначении выборов на своем официальном сайте в информационно-телекоммуникационной сети Интернет, а также в этот же срок направление указанного списка в территориальную комиссию, организующую выборы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 позднее 27 октября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через два дня со дня официального опубликования (публикации) решения о назначении выборов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федерального органа исполнительной власти, уполномоченного на осуществление функций в сфере регистрации общественных объединений и политических партий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2 статьи 26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Самовыдвижение по многомандатному избирательному округу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 26 октября 2024 года и не позднее 18 часов по местному времени 15 ноября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начинается со дня, следующего за днем официального опубликования (обнародования) решения о назначении выборов и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заканчивается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не позднее чем через 20 дней после дня официального опубликования (обнародования) решения о назначении выборов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до 18 часов по местному времени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граждане Российской Федерации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пункт 3 статьи 24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Выдвижение избирательным объединением кандидатов по многомандатному избирательному округу, представление документов о выдвижении кандидатов в территориальную избирательную комиссию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 26 октября 2024 года и не позднее 18 часов по местному времени 15 ноября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начинается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со дня, следующего за днем официального опубликования (обнародования) решения о назначении выборов и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заканчивается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не позднее чем через 20 дней после дня официального опубликования (обнародования) решения о назначении выборов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до 18 часов по местному времени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граждане Российской Федерации, избирательные объединения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пункт 3 статьи 24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Представление кандидатом, включенным в заверенный список кандидатов по многомандатным избирательным округам, документов в окружную избирательную комиссию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18 часов по местному времени 18 ноября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не позднее чем через 23 дня после официального опубликования (обнародования) решения о назначении выборов до 18 часов по местному времени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кандидат, включенный в заверенный список кандидатов по многомандатным избирательным округам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пункт 6 статьи 26 Закона 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Выдача письменного подтверждения о представлении в избирательную комиссию документов в связи с выдвижением кандидата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 день поступления соответствующих документов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8 статьи 24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Принятие решения о заверении списка кандидатов по многомандатным избирательным округам либо отказ в его заверении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двух дней со дня приема документов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6 статьи 26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Создание избирательного фонда кандидата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 позднее 16 ноября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после письменного уведомления соответствующей избирательной комиссии о выдвижении (самовыдвижении) кандидата и до представления документов для регистрации кандидатов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 статьи 39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>
          <w:trHeight w:val="2000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Начало сбора подписей избирателей в поддержку выдвижения кандидата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поддержку кандидата подписи могут собираться со дня, следующего за днем получения комиссией уведомления о выдвижении кандидата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дееспособные граждане Российской Федерации,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достигшие к моменту сбора подписей возраста 18 лет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 статьи 27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Извещение кандидата о выявлении неполноты сведений о кандидатах, отсутствия каких-либо документов, представление которых в избирательную комиссию для уведомления о выдвижении кандидата, и его регистрации предусмотрено законом, или несоблюдения требований законодательства к оформлению документов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не позднее чем за два дня до дня заседания избирательной комиссии, на котором должен рассматриваться вопрос о регистрации кандидата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1.2 статьи 28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Внесение уточнений и дополнений в документы, содержащие сведения о кандидате, а также в иные документы (за исключением подписных листов с подписями избирателей), представленные в избирательную комиссию для уведомления о выдвижении кандидата (кандидатов) и их регистрации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позднее чем за один день до дня заседания избирательной комиссии, на котором должен рассматриваться вопрос о регистрации кандидата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1.2 статьи 28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</w:rPr>
              <w:t>Передача копии итогового протокола проверки подписных листов кандидату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не позднее чем за одни сутки до дня заседания избирательной комиссии, на котором должен рассматриваться вопрос о регистрации кандидата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13 статьи 27.1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Представление в соответствующую избирательную комиссию избирательных документов, необходимых для регистрации кандидата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 позднее 16 ноября 2024 года до 18 часов по местному времени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за 28 дней до дня голосования до 18 часов по местному времени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 статьи 28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>
          <w:trHeight w:val="884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Регистрация кандидатов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на седьмой день после дня приема необходимых для  регистрации документов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5.1 статьи 28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>
          <w:trHeight w:val="884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случае отказа в регистрации кандидата, выдать кандидату  копию соответствующего решения с изложением оснований отказа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одних суток с момента принятия решения об отказе в регистрации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6 статьи 28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>
          <w:trHeight w:val="884" w:hRule="atLeast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Гласность в деятельности комиссий</w:t>
            </w:r>
          </w:p>
        </w:tc>
      </w:tr>
      <w:tr>
        <w:trPr>
          <w:trHeight w:val="884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Сбор предложений для дополнительного зачисления в резерв составов участковых избирательных комиссий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с 10 ноября 2024 года по 24 ноября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за 34 дня до дня голосования и оканчивается за 20 дней до дня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территориальная избирательная комиссия, осуществляющая формирование резерва составов участковых комиссий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 постановлением Центральной избирательной комиссии Российской Федерации от 5 декабря 2012 г. № 152/1137-6 (далее – Порядок по резерву)</w:t>
            </w:r>
          </w:p>
        </w:tc>
      </w:tr>
      <w:tr>
        <w:trPr>
          <w:trHeight w:val="884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Принятие решения территориальной избирательной комиссией о предложении кандидатур для дополнительного зачисления в резерв составов участковых избирательных комиссий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не позднее 27 ноября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позднее чем через 10 дней, а в период избирательной кампании, кампании референдума – 3 дня со дня окончания срока приема предложений по кандидатурам для дополнительного зачисления в резерв составов участковых комиссий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территориальная избирательная комиссия, осуществляющая формирование резерва составов участковых комиссий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21 Порядка по резерву</w:t>
            </w:r>
          </w:p>
        </w:tc>
      </w:tr>
      <w:tr>
        <w:trPr>
          <w:trHeight w:val="884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Принятие решения Избирательной комиссией Республики Бурятия о дополнительном зачислении в резерв составов участковых комиссий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не позднее 4 декабря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позднее чем через 20 дней, а в период избирательной кампании, кампании референдума - 10 дней со дня окончания приема предложений по кандидатурам для зачисления в резерв составов участковых комиссий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Избирательная комиссия Республики Бурятия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22 Порядка по резерву</w:t>
            </w:r>
          </w:p>
        </w:tc>
      </w:tr>
      <w:tr>
        <w:trPr>
          <w:trHeight w:val="884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Подача заявок на аккредитацию для осуществления полномочий, указанных в пунктах </w:t>
            </w:r>
            <w:hyperlink r:id="rId2">
              <w:r>
                <w:rPr>
                  <w:rStyle w:val="ListLabel1"/>
                  <w:rFonts w:cs="Times New Roman" w:ascii="Times New Roman" w:hAnsi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3">
              <w:r>
                <w:rPr>
                  <w:rStyle w:val="ListLabel1"/>
                  <w:rFonts w:cs="Times New Roman" w:ascii="Times New Roman" w:hAnsi="Times New Roman"/>
                  <w:color w:val="0000FF"/>
                  <w:sz w:val="24"/>
                  <w:szCs w:val="24"/>
                </w:rPr>
                <w:t>3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4">
              <w:r>
                <w:rPr>
                  <w:rStyle w:val="ListLabel1"/>
                  <w:rFonts w:cs="Times New Roman" w:ascii="Times New Roman" w:hAnsi="Times New Roman"/>
                  <w:color w:val="0000FF"/>
                  <w:sz w:val="24"/>
                  <w:szCs w:val="24"/>
                </w:rPr>
                <w:t>11.1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статьи 23 Закона Республики Бурятия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начинается с 4 ноября 2024 года и оканчивается 12 декабря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начинается за 40 дней до дня голосования и оканчивается за два дня до дня голосования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представители средств массовой информации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2.2 Порядка дополнительной аккредитации, утвержденного постановлением Избирательной комиссии Республики Бурятия от 2 ноября 2023 года № 106/1073-7</w:t>
            </w:r>
          </w:p>
        </w:tc>
      </w:tr>
      <w:tr>
        <w:trPr>
          <w:trHeight w:val="884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Представление в территориальную избирательную комиссию, организующую выборы, списка назначенных наблюдателей на бумажном носителе и (или) в машиночитаемом виде по формам и в порядке, которые установлены указанной избирательной комиссией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не позднее 12 декабря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позднее чем за два дня до дня голосования (досрочного голосования)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политическая партия, иное общественное объединение, субъект общественного контроля, зарегистрированный кандидат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пункт 7.1 статьи 23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>
          <w:trHeight w:val="884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Представление направления, удостоверяющего полномочия наблюдателя, в комиссию, в которую он назначен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 и 15 декабря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день, предшествующий дню голосования (досрочного голосования), либо непосредственно в день голосования (досрочного голосования)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наблюдатели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8 статьи 23 Закона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>
          <w:trHeight w:val="499" w:hRule="atLeast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0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Статус кандидатов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Назначение доверенных лиц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назначение осуществляется со дня уведомления о выдвижении кандидата, списка кандидатов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кандидат, избирательное объединение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8 статьи 29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Регистрация доверенных лиц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регистрация осуществляется в течение трех дней со дня поступления письменного заявления кандидата (письменного представления избирательного объединения)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8 статьи 29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права по отзыву доверенных лиц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после регистрации доверенных лиц в любое время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кандидат, избирательные объединения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10 статьи 29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Аннулирование удостоверений доверенных лиц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после того, как кандидат, избирательное объединение уведомит соответствующую избирательную комиссию об отзыве доверенного лица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10 статьи 29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>
          <w:trHeight w:val="569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должностных, служебных обязанностей и представляют в избирательную комиссию заверенные копии соответствующих приказов (распоряжений)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через три дня со дня регистрации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зарегистрированные кандидаты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3 статьи 29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Публикация предвыборной программы политической партией, выдвинувшей кандидатов, которые зарегистрированы избирательной комиссией, не менее чем в одном муниципальном периодическом издании, а также размещение в сети «Интернет»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 позднее 7 декабря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за 7 дней до дня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избирательные объединения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12 статьи 31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Подача заявления в суд об отмене регистрации кандидата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 позднее 6 декабря 2024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за 8 дней до дня голосования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участники избирательного процесса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12 статьи 62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Кандидат, выдвинутый непосредственно, вправе представить в соответствующую избирательную комиссию письменное заявление о снятии своей кандидатуры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не позднее 11 декабря 2024 года,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 при наличии вынуждающих обстоятельств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– не позднее 13 декабря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за 3 дня до дня голосования (а при наличии вынуждающих к тому обстоятельств не позднее чем за один день до дня голосования)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кандидат, выдвинутый непосредственно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8 статьи 28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Избирательное объединение вправе отозвать кандидата, выдвинутого им по многомандатному избирательному округу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 позднее 11 декабря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за три дня до дня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избирательное объединение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9 статьи 28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>
          <w:trHeight w:val="765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Принятие решения об отмене регистрации кандидата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 позднее 9 декабря 2024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за 5 дней до дня голосования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соответствующий суд общей юрисдикции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12 статьи 62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>
          <w:trHeight w:val="603" w:hRule="atLeast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Информирование избирателей и предвыборная агитация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Опубликование сведений о размере и других условиях оплаты эфирного времени и печатной площади, услуг по размещению агитационных материалов и предоставление данных публикаций, информации о дате и об источнике их опубликования, сведения о регистрационном номере и дате выдачи свидетельства о регистрации средства массовой информации в территориальную избирательную комиссию с уведомлением о готовности предоставить эфирное время, печатную площадь, услуги по размещению агитационных материалов в сетевом издании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 позднее 14 ноября 2024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через 20 дней со дня официального опубликования (публикации) решения о назначении выборов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организации телерадиовещания, редакции печатных периодических изданий, редакции сетевого издания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19 статьи 32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>
          <w:trHeight w:val="429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Опубликование сведений о размере и других условиях оплаты работ или услуг по изготовлению печатных агитационных материалов и представление их в территориальную избирательную комиссию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 позднее 14 ноября 2024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через 20 дней со дня официального опубликования (публикации) решения о назначении выборов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1.1 статьи 36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Представление в территориальную избирательную комиссию перечня муниципальных  организаций телерадиовещания,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не позднее 1 ноября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позднее чем на седьмой день после официального опубликования (обнародования) решения о назначении выборов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 исполнительной власти,  уполномоченный на осуществление функций по регистрации средств массовой информации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13 статьи 32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не позднее 4 ноября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позднее чем на десятый день после дня официального опубликования (публикации) решения о назначении выборов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13 статьи 32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Представление в территориальную избирательную комиссию данных учета объемов и стоимости предоставленного бесплатного и платного эфирного времени, бесплатной и платной печатной площади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 позднее 22 декабря 2024 года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через 7 дней со дня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21 статьи 32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>
          <w:trHeight w:val="142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в соответствующую избирательную комиссию. 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до начала их распространения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3 статьи 36 Закона Республики Бурятия</w:t>
            </w:r>
          </w:p>
        </w:tc>
      </w:tr>
      <w:tr>
        <w:trPr>
          <w:trHeight w:val="142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Представление в окружную избирательную комиссию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представляется зарегистрированным кандидатом в окружную избирательную комиссию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24.1 статьи 32 Закона Республики Бурятия</w:t>
            </w:r>
          </w:p>
        </w:tc>
      </w:tr>
      <w:tr>
        <w:trPr>
          <w:trHeight w:val="142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заявок о предоставлении помещений, находящихся в государственной или муниципальной собственности, а равно помещений, находящихся в собственности организаций, имеющих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для проведения встреч представителей политических партий, зарегистрированных кандидатов с избирателями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двух дней со дня подачи заявки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собственники, владельцы помещений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5 статьи 35 Закона Республики Бурятия</w:t>
            </w:r>
          </w:p>
        </w:tc>
      </w:tr>
      <w:tr>
        <w:trPr>
          <w:trHeight w:val="142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(в письменной форме) территориальной избирательной  комиссии, организующей выборы, о факте предоставления зарегистрированному кандидату помещения, находящегося в государственной или муниципальной собственности,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собственники, владельцы помещений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4 статьи 35 Закона Республики Бурятия</w:t>
            </w:r>
          </w:p>
        </w:tc>
      </w:tr>
      <w:tr>
        <w:trPr>
          <w:trHeight w:val="142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сети Интернет информации, содержащейся в уведомлении о факте предоставления зарегистрированному кандидату помещения, находящегося в государственной или муниципальной собственности, или доведение этой информации иным способом до сведения других кандидатов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 двух суток с момента получения уведомления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4.1 статьи 35 Закона Республики Бурятия</w:t>
            </w:r>
          </w:p>
        </w:tc>
      </w:tr>
      <w:tr>
        <w:trPr>
          <w:trHeight w:val="1703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жеребьевки в целях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установки дат опубликования бесплатных и платных публикаций предвыборных агитационных материалов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 завершении регистрации кандидатов, но не позднее 24 ноября 2024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завершении регистрации кандидатов, но не позднее чем за 20 дней до дня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с участием представителей соответствующих редакций муниципальных периодических изданий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3 статьи 34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 позднее 24 ноября 2024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за 20 дней до дня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органы местного самоуправления по предложению соответствующей избирательной комиссии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пункт 7 статьи 54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Федерального закона № 67-ФЗ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Предвыборная агитация  в периодических печатных изданиях и сетевых изданиях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 25 ноября 2024 года до ноля  часов по местному времени 14 декабря 2024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19 дней до дня голосования и прекращается в ноль часов по местному времени дня, предшествующего дню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10 статьи 31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Запрет на публикацию (обнародование) результатов опросов общественного мнения, прогнозов результатов выборов и иных исследований, связанных с выборами, в том числе размещение таких данных в информационно – телекоммуникационных сетях, доступ к которым не ограничен определенным кругом лиц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 12 декабря 2024 года и до момента окончания голосования 15 декабря 2024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3 дней до дня голосования и до момента окончания голосования в день голосования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участники избирательного процесса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12 статьи 32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Запрет на проведение рекламы коммерческой и иной деятельности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14 и 15 декабря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день, предшествующий дню голосования, и в день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кандидат, избирательное объединение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4 статьи 37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Запрет на публикацию (обнародованию) данных об итогах голосования, о результатах выборов, в том числе размещение таких данных в информационно – телекоммуникационных сетях, доступ к которым не ограничен определенным кругом лиц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 декабря 2024 года с ноля часов до 20 часов по местному времени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день голосования до момента окончания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участники избирательного процесса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9 статьи 32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Финансирование выборов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24"/>
                <w:lang w:eastAsia="ru-RU"/>
              </w:rPr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Перечисление средств территориальной избирательной комиссии на проведение выборов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 позднее 31 октября 2024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в 7 дневный срок со дня официального опубликования (публикации) решения о назначении выборов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 статьи 38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Представление в территориальную избирательную комиссию отчета о поступлении и расходовании средств местного бюджета, выделенных участковой комиссии  на подготовку и проведение выборов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не позднее 22 декабря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позднее чем через семь дней со дня голосования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5 статьи 38 Закона Республики Бурятия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Представление в территориальную избирательную комиссию отчета о поступлении и расходовании средств местного бюджета, выделенных окружной комиссии на подготовку и проведение выборов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не позднее 4 января 2025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позднее чем через двадцать дней со дня голосования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5 статьи 38 Закона Республики Бурятия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Представление отчета о расходовании бюджетных средств на выборы в представительный орган муниципального образования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позднее 20 дней со дня официального опубликования решения о результатах выборов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5 статьи 38 Закона Республики Бурятия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итоговых финансовых отчетов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позднее чем через 20 дней со дня официального опубликования результатов выборов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2 статьи 42 Закона Республики Бурятия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Передача копий финансовых отчетов в средства массовой информации для опубликования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позднее чем через три дня со дня их получения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2 статьи 42 Закона Республики Бурятия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Опубликование финансовых отчетов (сведения из указанных отчетов)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двух дней со дня получения финансовых отчетов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редакции муниципальных периодических печатных изданий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2 статьи 42 Закона Республики Бурятия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 в средства массовой информации для опубликования сведений о поступлении и расходовании средств избирательных фондов кандидатов, а также в Избирательную комиссию Республики Бурятия для размещения в сети «Интернет»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дня голосования на выборах один раз в две недели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3 статьи 42 Закона Республики Бурятия</w:t>
            </w:r>
          </w:p>
        </w:tc>
      </w:tr>
      <w:tr>
        <w:trPr>
          <w:trHeight w:val="781" w:hRule="atLeast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Голосование и определение результатов выборов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Утверждение формы и текста избирательного бюллетеня, числа избирательных бюллетеней, а также порядка осуществления контроля за изготовлением избирательных бюллетеней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 позднее 1 декабря 2024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за 13 дней до дня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4 статьи 47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 о месте и времени передачи избирательных бюллетеней членам избирательной комиссии, уничтожения бюллетеней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чем за два дня до получения избирательной комиссией бюллетеней от соответствующей полиграфической организации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комиссия, осуществившая закупку бюллетеней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10 статьи 47 Закона 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избирателем права подачи в участковую избирательную комиссию письменного заявления (устного обращения), в том числе переданного при содействии других лиц, о предоставлении возможности проголосовать вне помещения для голосования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outlineLvl w:val="2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 8 декабря и не позднее 14.00 по местному времени 15 декабря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 7 дней до дня голосования, но не позднее чем за шесть часов до окончания времени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избиратели, которые имеют право быть включенными или включены в список избирателей на данном избирательном участке, но не могут по уважительным причинам прибыть в помещение для голосования, а также избиратели, которые включены в список избирателей, но в отношении которых в 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5 статьи 50 Закона 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Оповещение избирателей о дне, времени и месте досрочного голосования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позднее чем за три дня до дня голосования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2 статьи 48 Закона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Досрочное голосование в территориальной избирательной комиссии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 7 по 11 декабря 2024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 7-3 дня до дня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 статьи 49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Досрочное голосование в участковой избирательной комиссии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 12 по 14 декабря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не ранее чем за 2 дня до дня голосования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 статьи 49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Оповещение избирателей о дне, времени и месте голосования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7 декабря 2024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за 7 дней до дня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соответствующие избирательные комиссии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2 статьи 48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 позднее 13 декабря 2024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за один день до дня голосования (в том числе досрочного голосования)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окружная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13 статьи 47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голосования в день голосования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 декабря 2024 года с 8.00 до 20.00 часов по местному времени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 8 до 20 часов по местному времени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 статьи 48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Направление первого экземпляра протокола участковой избирательной комиссии об итогах голосования в вышестоящую  избирательную комиссию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незамедлительно после его подписания и выдачи  его заверенных копий лицам, имеющим право на получение этих копий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30 статьи 52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Принятие решения о результатах выборов на основании протокола о результатах выборов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 позднее 17 декабря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через 2 дня со дня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окружная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1 статьи 55  Закона 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Направление извещения об избрании зарегистрированному кандидату, избранному депутатом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незамедлительно после определения результатов выборов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4 статьи 55 Закона 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Представление зарегистрированным кандидатом, избранным депутатом, в соответствующую избирательную комиссию копии приказа (иного документа) об освобождении от обязанностей, не совместимых со статусом депутата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 трёхдневный срок после соответствующего извещения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зарегистрированный кандидат, избранный депутатом представительного органа муниципального образования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пункт 4 статьи 55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Регистрация избранного депутата представительного органа и выдача ему удостоверения об его избрании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после опубликования (обнародования) общих данных о результатах выборов и не позднее двух дней со дня представления зарегистрированным кандидатом копии приказа (иного документа) об освобождении от обязанностей, не совместимых со статусом депутата представительного органа муниципального образования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пункт 2 статьи 57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Определение общих результатов выборов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 позднее 18 декабря 2024 года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через 3 дня со дня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9 статьи 55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и направление в представительный орган муниципального образования списка избранных депутатов представительного органа муниципального образования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не позднее чем на второй день после дня определения общих результатов выборов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9 статьи 55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Официальное опубликование результатов выборов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 позднее 4 января 2024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чем через 20 дней со дня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окружная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3 статьи 56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32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Официальное опубликование полных данных о результатах выборов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 позднее 24 января 2024 года</w:t>
            </w:r>
          </w:p>
          <w:p>
            <w:pPr>
              <w:pStyle w:val="Normal"/>
              <w:tabs>
                <w:tab w:val="clear" w:pos="708"/>
                <w:tab w:val="left" w:pos="632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40 дней со дня голосования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32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32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пункт 4 статьи 56 Закона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418" w:footer="0" w:bottom="85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4c6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d2b34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d2b3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91462DE62FE1283469387A5B57DE48EC8652111A1E8FFD1F99A369967FC2AFCA9459D46ADADAF5572C81CRCk4G" TargetMode="External"/><Relationship Id="rId3" Type="http://schemas.openxmlformats.org/officeDocument/2006/relationships/hyperlink" Target="consultantplus://offline/ref=091462DE62FE1283469387A5B57DE48EC8652111A1E8FFD1F99A369967FC2AFCA9459D46ADADAF5572C81CRCkAG" TargetMode="External"/><Relationship Id="rId4" Type="http://schemas.openxmlformats.org/officeDocument/2006/relationships/hyperlink" Target="consultantplus://offline/ref=091462DE62FE1283469387A5B57DE48EC8652111A1E8FFD1F99A369967FC2AFCA9459D46ADADAF5572C81DRCkAG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0045-D482-445D-918A-DECCB326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Application>LibreOffice/7.6.7.2$Windows_X86_64 LibreOffice_project/dd47e4b30cb7dab30588d6c79c651f218165e3c5</Application>
  <AppVersion>15.0000</AppVersion>
  <Pages>18</Pages>
  <Words>3968</Words>
  <Characters>26435</Characters>
  <CharactersWithSpaces>30032</CharactersWithSpaces>
  <Paragraphs>479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2024-10-02T08:00:00Z</dcterms:created>
  <dc:creator>Иванова</dc:creator>
  <dc:description/>
  <dc:language>ru-RU</dc:language>
  <cp:lastModifiedBy/>
  <cp:lastPrinted>2024-10-10T05:15:00Z</cp:lastPrinted>
  <dcterms:modified xsi:type="dcterms:W3CDTF">2024-10-21T08:33:04Z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